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DF" w:rsidRPr="00D40B5B" w:rsidRDefault="008C32E9" w:rsidP="00FD4CC5">
      <w:pPr>
        <w:tabs>
          <w:tab w:val="left" w:pos="793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</w:rPr>
      </w:pPr>
      <w:r w:rsidRPr="00D40B5B">
        <w:rPr>
          <w:rFonts w:ascii="Times New Roman" w:eastAsia="Times New Roman" w:hAnsi="Times New Roman" w:cs="Times New Roman"/>
          <w:bCs/>
          <w:color w:val="365F91"/>
          <w:sz w:val="24"/>
          <w:szCs w:val="24"/>
        </w:rPr>
        <w:t>Государственное бюджетное у</w:t>
      </w:r>
      <w:r w:rsidR="005A70DF" w:rsidRPr="00D40B5B">
        <w:rPr>
          <w:rFonts w:ascii="Times New Roman" w:eastAsia="Times New Roman" w:hAnsi="Times New Roman" w:cs="Times New Roman"/>
          <w:bCs/>
          <w:color w:val="365F91"/>
          <w:sz w:val="24"/>
          <w:szCs w:val="24"/>
        </w:rPr>
        <w:t>чреждение</w:t>
      </w:r>
    </w:p>
    <w:p w:rsidR="005A70DF" w:rsidRPr="00D40B5B" w:rsidRDefault="005D407D" w:rsidP="00D40B5B">
      <w:pPr>
        <w:tabs>
          <w:tab w:val="left" w:pos="7938"/>
          <w:tab w:val="left" w:pos="808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r w:rsidRPr="00D40B5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«Республиканский центр</w:t>
      </w:r>
      <w:r w:rsidR="004974DE" w:rsidRPr="00D40B5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 </w:t>
      </w:r>
      <w:r w:rsidRPr="00D40B5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народного </w:t>
      </w:r>
      <w:r w:rsidR="008C32E9" w:rsidRPr="00D40B5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т</w:t>
      </w:r>
      <w:r w:rsidRPr="00D40B5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ворчества и досуга</w:t>
      </w:r>
      <w:r w:rsidR="005A70DF" w:rsidRPr="00D40B5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»</w:t>
      </w:r>
      <w:r w:rsidR="00D40B5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 </w:t>
      </w: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9565E" w:rsidRPr="00D40B5B" w:rsidRDefault="0079565E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9565E" w:rsidRPr="00D40B5B" w:rsidRDefault="0079565E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9565E" w:rsidRPr="00D40B5B" w:rsidRDefault="0079565E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70DF" w:rsidRPr="00D40B5B" w:rsidRDefault="00932C97" w:rsidP="00932C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</w:pPr>
      <w:r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>Методические рекомендации</w:t>
      </w:r>
    </w:p>
    <w:p w:rsidR="00275A08" w:rsidRPr="00D40B5B" w:rsidRDefault="00275A08" w:rsidP="00FB14AD">
      <w:pPr>
        <w:tabs>
          <w:tab w:val="left" w:pos="765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</w:pPr>
    </w:p>
    <w:p w:rsidR="00FC1B42" w:rsidRPr="00D40B5B" w:rsidRDefault="0079565E" w:rsidP="00FB14AD">
      <w:pPr>
        <w:tabs>
          <w:tab w:val="left" w:pos="765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</w:pPr>
      <w:r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>ОР</w:t>
      </w:r>
      <w:r w:rsidR="00203462"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 xml:space="preserve">ГАНИЗАЦИЯ ПЛАТНЫХ УСЛУГ </w:t>
      </w:r>
    </w:p>
    <w:p w:rsidR="005A70DF" w:rsidRPr="00D40B5B" w:rsidRDefault="00FD4CC5" w:rsidP="00275A08">
      <w:pPr>
        <w:tabs>
          <w:tab w:val="left" w:pos="765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</w:pPr>
      <w:r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>К</w:t>
      </w:r>
      <w:r w:rsidR="00FC1B42"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>УЛЬТУРНО-</w:t>
      </w:r>
      <w:r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>Д</w:t>
      </w:r>
      <w:r w:rsidR="00FC1B42"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>ОСУГОВЫХ</w:t>
      </w:r>
      <w:r w:rsidR="00203462"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 xml:space="preserve"> </w:t>
      </w:r>
      <w:r w:rsidR="00FC1B42"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>УЧРЕЖДЕНИ</w:t>
      </w:r>
      <w:r w:rsidR="00203462"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>Й</w:t>
      </w:r>
      <w:r w:rsidR="00275A08"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 xml:space="preserve">: </w:t>
      </w:r>
      <w:r w:rsidR="0079565E"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 xml:space="preserve">СПОСОБЫ И МЕТОДЫ ЭФФЕКТИВНОЙ РЕАЛИЗАЦИИ БИЛЕТОВ                                                             </w:t>
      </w:r>
      <w:r w:rsidR="00275A08"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 xml:space="preserve">  </w:t>
      </w:r>
      <w:r w:rsidR="0079565E" w:rsidRPr="00D40B5B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</w:rPr>
        <w:t>КУЛЬТУРНО-МАССОВЫХ МЕРОПРИЯТИЙ</w:t>
      </w: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A70DF" w:rsidRPr="00D40B5B" w:rsidRDefault="005A70DF" w:rsidP="00501D5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9565E" w:rsidRPr="00D40B5B" w:rsidRDefault="0079565E" w:rsidP="00932C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</w:p>
    <w:p w:rsidR="0079565E" w:rsidRPr="00D40B5B" w:rsidRDefault="0079565E" w:rsidP="00501D5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565E" w:rsidRPr="00D40B5B" w:rsidRDefault="0079565E" w:rsidP="00501D5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565E" w:rsidRDefault="0079565E" w:rsidP="00FC1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C8A" w:rsidRDefault="00C75C8A" w:rsidP="00FC1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C8A" w:rsidRDefault="00C75C8A" w:rsidP="00FC1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C8A" w:rsidRDefault="00C75C8A" w:rsidP="00FC1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C8A" w:rsidRDefault="00C75C8A" w:rsidP="00FC1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C8A" w:rsidRDefault="00C75C8A" w:rsidP="00FC1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C8A" w:rsidRPr="00D40B5B" w:rsidRDefault="00C75C8A" w:rsidP="00FC1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C8A" w:rsidRDefault="00932C97" w:rsidP="00C75C8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Кызыл – 2017 г.</w:t>
      </w:r>
    </w:p>
    <w:p w:rsidR="00C75C8A" w:rsidRPr="00C75C8A" w:rsidRDefault="00C75C8A" w:rsidP="00C75C8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3AD1" w:rsidRPr="00D40B5B" w:rsidRDefault="00743AD1" w:rsidP="00501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b/>
          <w:sz w:val="24"/>
          <w:szCs w:val="24"/>
        </w:rPr>
        <w:lastRenderedPageBreak/>
        <w:t>Составител</w:t>
      </w:r>
      <w:r w:rsidR="00114E4A" w:rsidRPr="00D40B5B">
        <w:rPr>
          <w:rFonts w:ascii="Times New Roman" w:hAnsi="Times New Roman" w:cs="Times New Roman"/>
          <w:b/>
          <w:sz w:val="24"/>
          <w:szCs w:val="24"/>
        </w:rPr>
        <w:t>ь</w:t>
      </w:r>
      <w:r w:rsidRPr="00D40B5B">
        <w:rPr>
          <w:rFonts w:ascii="Times New Roman" w:hAnsi="Times New Roman" w:cs="Times New Roman"/>
          <w:b/>
          <w:sz w:val="24"/>
          <w:szCs w:val="24"/>
        </w:rPr>
        <w:t>:</w:t>
      </w:r>
    </w:p>
    <w:p w:rsidR="00BA6313" w:rsidRDefault="00BA6313" w:rsidP="00501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Кенден</w:t>
      </w:r>
      <w:r w:rsidR="007E0BF6" w:rsidRPr="00D40B5B">
        <w:rPr>
          <w:rFonts w:ascii="Times New Roman" w:hAnsi="Times New Roman" w:cs="Times New Roman"/>
          <w:sz w:val="24"/>
          <w:szCs w:val="24"/>
        </w:rPr>
        <w:t xml:space="preserve"> Айнаш Васильевна</w:t>
      </w:r>
      <w:r w:rsidR="00743AD1" w:rsidRPr="00D40B5B">
        <w:rPr>
          <w:rFonts w:ascii="Times New Roman" w:hAnsi="Times New Roman" w:cs="Times New Roman"/>
          <w:sz w:val="24"/>
          <w:szCs w:val="24"/>
        </w:rPr>
        <w:t xml:space="preserve"> - </w:t>
      </w:r>
      <w:r w:rsidRPr="00D40B5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114E4A" w:rsidRPr="00D40B5B">
        <w:rPr>
          <w:rFonts w:ascii="Times New Roman" w:hAnsi="Times New Roman" w:cs="Times New Roman"/>
          <w:sz w:val="24"/>
          <w:szCs w:val="24"/>
        </w:rPr>
        <w:t>отдела</w:t>
      </w:r>
      <w:r w:rsidRPr="00D40B5B">
        <w:rPr>
          <w:rFonts w:ascii="Times New Roman" w:hAnsi="Times New Roman" w:cs="Times New Roman"/>
          <w:sz w:val="24"/>
          <w:szCs w:val="24"/>
        </w:rPr>
        <w:t xml:space="preserve"> </w:t>
      </w:r>
      <w:r w:rsidR="00114E4A" w:rsidRPr="00D40B5B">
        <w:rPr>
          <w:rFonts w:ascii="Times New Roman" w:hAnsi="Times New Roman" w:cs="Times New Roman"/>
          <w:sz w:val="24"/>
          <w:szCs w:val="24"/>
        </w:rPr>
        <w:t>информационной – аналитической и методической деятельности  ГБУ «РЦНТД»</w:t>
      </w:r>
    </w:p>
    <w:p w:rsidR="00DF474D" w:rsidRPr="00DF474D" w:rsidRDefault="00DF474D" w:rsidP="00501D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4D">
        <w:rPr>
          <w:rFonts w:ascii="Times New Roman" w:hAnsi="Times New Roman" w:cs="Times New Roman"/>
          <w:b/>
          <w:sz w:val="24"/>
          <w:szCs w:val="24"/>
        </w:rPr>
        <w:t>Редактор:</w:t>
      </w:r>
    </w:p>
    <w:p w:rsidR="00DF474D" w:rsidRPr="00D40B5B" w:rsidRDefault="00DF474D" w:rsidP="00501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Ооржак Долаана Олеговна – ведущий специалист по автоматизированным информационным системам отдела </w:t>
      </w:r>
      <w:r w:rsidRPr="00D40B5B">
        <w:rPr>
          <w:rFonts w:ascii="Times New Roman" w:hAnsi="Times New Roman" w:cs="Times New Roman"/>
          <w:sz w:val="24"/>
          <w:szCs w:val="24"/>
        </w:rPr>
        <w:t>отдела информационной – аналитической и методической деятельности  ГБУ «РЦНТД»</w:t>
      </w:r>
    </w:p>
    <w:p w:rsidR="00965A1A" w:rsidRPr="00D40B5B" w:rsidRDefault="00965A1A" w:rsidP="00501D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B5B">
        <w:rPr>
          <w:rFonts w:ascii="Times New Roman" w:hAnsi="Times New Roman" w:cs="Times New Roman"/>
          <w:b/>
          <w:sz w:val="24"/>
          <w:szCs w:val="24"/>
        </w:rPr>
        <w:t>Ответственная за выпуск:</w:t>
      </w:r>
    </w:p>
    <w:p w:rsidR="00704313" w:rsidRPr="00D40B5B" w:rsidRDefault="00DF474D" w:rsidP="00501D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Чыкай Чаяна Окчаевна </w:t>
      </w:r>
      <w:r w:rsidR="00965A1A" w:rsidRPr="00D40B5B">
        <w:rPr>
          <w:rFonts w:ascii="Times New Roman" w:hAnsi="Times New Roman" w:cs="Times New Roman"/>
          <w:sz w:val="24"/>
          <w:szCs w:val="24"/>
        </w:rPr>
        <w:t xml:space="preserve">– </w:t>
      </w:r>
      <w:r w:rsidR="00BA6313" w:rsidRPr="00D40B5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114E4A" w:rsidRPr="00D40B5B">
        <w:rPr>
          <w:rFonts w:ascii="Times New Roman" w:hAnsi="Times New Roman" w:cs="Times New Roman"/>
          <w:sz w:val="24"/>
          <w:szCs w:val="24"/>
        </w:rPr>
        <w:t>отдела информационно-аналитической и методической деятельности</w:t>
      </w:r>
      <w:r w:rsidR="00AF4072" w:rsidRPr="00D40B5B">
        <w:rPr>
          <w:rFonts w:ascii="Times New Roman" w:hAnsi="Times New Roman" w:cs="Times New Roman"/>
          <w:sz w:val="24"/>
          <w:szCs w:val="24"/>
        </w:rPr>
        <w:t xml:space="preserve"> </w:t>
      </w:r>
      <w:r w:rsidR="00114E4A" w:rsidRPr="00D40B5B">
        <w:rPr>
          <w:rFonts w:ascii="Times New Roman" w:hAnsi="Times New Roman" w:cs="Times New Roman"/>
          <w:sz w:val="24"/>
          <w:szCs w:val="24"/>
        </w:rPr>
        <w:t xml:space="preserve"> ГБУ «РЦНТД»</w:t>
      </w:r>
    </w:p>
    <w:p w:rsidR="00AA67B5" w:rsidRPr="00D40B5B" w:rsidRDefault="00AA67B5" w:rsidP="00932C97">
      <w:pPr>
        <w:spacing w:after="0" w:line="36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AF4072">
      <w:pPr>
        <w:spacing w:after="0" w:line="36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AF4072" w:rsidRPr="00D40B5B" w:rsidRDefault="00AF4072" w:rsidP="00AF4072">
      <w:pPr>
        <w:spacing w:after="0" w:line="36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14E4A" w:rsidRPr="00D40B5B" w:rsidRDefault="00114E4A" w:rsidP="00501D5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AF4072" w:rsidRPr="00D40B5B" w:rsidRDefault="00AF4072" w:rsidP="00AF4072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32677E" w:rsidRDefault="0032677E" w:rsidP="009C71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7178" w:rsidRDefault="009C7178" w:rsidP="009C71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77E" w:rsidRDefault="0032677E" w:rsidP="00AF4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0DF" w:rsidRPr="00D40B5B" w:rsidRDefault="00431336" w:rsidP="00AF4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5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57E18" w:rsidRPr="00457E18" w:rsidRDefault="00666CB1" w:rsidP="00AF4072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7E18">
        <w:rPr>
          <w:rFonts w:ascii="Times New Roman" w:hAnsi="Times New Roman" w:cs="Times New Roman"/>
          <w:sz w:val="24"/>
          <w:szCs w:val="24"/>
        </w:rPr>
        <w:t>Введение……………</w:t>
      </w:r>
      <w:r w:rsidR="00457E18">
        <w:rPr>
          <w:rFonts w:ascii="Times New Roman" w:hAnsi="Times New Roman" w:cs="Times New Roman"/>
          <w:sz w:val="24"/>
          <w:szCs w:val="24"/>
        </w:rPr>
        <w:t>………………………………………………………..1</w:t>
      </w:r>
      <w:r w:rsidRPr="00457E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1533F" w:rsidRPr="00457E18" w:rsidRDefault="0091533F" w:rsidP="00AF4072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7E18">
        <w:rPr>
          <w:rFonts w:ascii="Times New Roman" w:hAnsi="Times New Roman" w:cs="Times New Roman"/>
          <w:sz w:val="24"/>
          <w:szCs w:val="24"/>
        </w:rPr>
        <w:t xml:space="preserve">Изучение досуговых потребностей населения для определения </w:t>
      </w:r>
    </w:p>
    <w:p w:rsidR="0091533F" w:rsidRPr="00D40B5B" w:rsidRDefault="0091533F" w:rsidP="0091533F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</w:t>
      </w:r>
      <w:r w:rsidR="00DB1F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требованности мероприятий и реализации билетов…………………..</w:t>
      </w:r>
    </w:p>
    <w:p w:rsidR="00AF4072" w:rsidRPr="00D40B5B" w:rsidRDefault="00AF4072" w:rsidP="00AF4072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 xml:space="preserve"> Особенности функционирования билетного хозяйства </w:t>
      </w:r>
    </w:p>
    <w:p w:rsidR="00AF4072" w:rsidRPr="00D40B5B" w:rsidRDefault="00AF4072" w:rsidP="00AF407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 xml:space="preserve">           в сфере культуры и искусства Российской  Федерации………</w:t>
      </w:r>
      <w:r w:rsidR="0091533F">
        <w:rPr>
          <w:rFonts w:ascii="Times New Roman" w:hAnsi="Times New Roman" w:cs="Times New Roman"/>
          <w:sz w:val="24"/>
          <w:szCs w:val="24"/>
        </w:rPr>
        <w:t>……………</w:t>
      </w:r>
    </w:p>
    <w:p w:rsidR="00D37B47" w:rsidRPr="0091533F" w:rsidRDefault="00647453" w:rsidP="00AF4072">
      <w:pPr>
        <w:pStyle w:val="a3"/>
        <w:numPr>
          <w:ilvl w:val="0"/>
          <w:numId w:val="15"/>
        </w:numPr>
        <w:tabs>
          <w:tab w:val="left" w:pos="-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Реализация билетов через </w:t>
      </w:r>
      <w:r w:rsidR="00E92BED" w:rsidRPr="0091533F">
        <w:rPr>
          <w:rFonts w:ascii="Times New Roman" w:hAnsi="Times New Roman" w:cs="Times New Roman"/>
          <w:sz w:val="24"/>
          <w:szCs w:val="24"/>
        </w:rPr>
        <w:t>уполномоченных</w:t>
      </w:r>
      <w:r w:rsidR="00FF2FA9">
        <w:rPr>
          <w:rFonts w:ascii="Times New Roman" w:hAnsi="Times New Roman" w:cs="Times New Roman"/>
          <w:sz w:val="24"/>
          <w:szCs w:val="24"/>
        </w:rPr>
        <w:t xml:space="preserve"> и кассу</w:t>
      </w:r>
      <w:r w:rsidR="00E92BED" w:rsidRPr="0091533F">
        <w:rPr>
          <w:rFonts w:ascii="Times New Roman" w:hAnsi="Times New Roman" w:cs="Times New Roman"/>
          <w:sz w:val="24"/>
          <w:szCs w:val="24"/>
        </w:rPr>
        <w:t>……</w:t>
      </w:r>
      <w:r w:rsidRPr="0091533F">
        <w:rPr>
          <w:rFonts w:ascii="Times New Roman" w:hAnsi="Times New Roman" w:cs="Times New Roman"/>
          <w:sz w:val="24"/>
          <w:szCs w:val="24"/>
        </w:rPr>
        <w:t>…….</w:t>
      </w:r>
      <w:r w:rsidR="00E92BED" w:rsidRPr="0091533F">
        <w:rPr>
          <w:rFonts w:ascii="Times New Roman" w:hAnsi="Times New Roman" w:cs="Times New Roman"/>
          <w:sz w:val="24"/>
          <w:szCs w:val="24"/>
        </w:rPr>
        <w:t>......</w:t>
      </w:r>
      <w:r w:rsidR="00A44F89" w:rsidRPr="0091533F">
        <w:rPr>
          <w:rFonts w:ascii="Times New Roman" w:hAnsi="Times New Roman" w:cs="Times New Roman"/>
          <w:sz w:val="24"/>
          <w:szCs w:val="24"/>
        </w:rPr>
        <w:t>..</w:t>
      </w:r>
      <w:r w:rsidR="00FF2FA9">
        <w:rPr>
          <w:rFonts w:ascii="Times New Roman" w:hAnsi="Times New Roman" w:cs="Times New Roman"/>
          <w:sz w:val="24"/>
          <w:szCs w:val="24"/>
        </w:rPr>
        <w:t>..................</w:t>
      </w:r>
    </w:p>
    <w:p w:rsidR="0091533F" w:rsidRPr="0091533F" w:rsidRDefault="0091533F" w:rsidP="00AF4072">
      <w:pPr>
        <w:pStyle w:val="a3"/>
        <w:numPr>
          <w:ilvl w:val="0"/>
          <w:numId w:val="15"/>
        </w:numPr>
        <w:tabs>
          <w:tab w:val="left" w:pos="-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>Реализация билетов через</w:t>
      </w:r>
      <w:r w:rsidR="00FF2FA9">
        <w:rPr>
          <w:rFonts w:ascii="Times New Roman" w:hAnsi="Times New Roman" w:cs="Times New Roman"/>
          <w:sz w:val="24"/>
          <w:szCs w:val="24"/>
        </w:rPr>
        <w:t xml:space="preserve"> сеть </w:t>
      </w:r>
      <w:r w:rsidRPr="0091533F">
        <w:rPr>
          <w:rFonts w:ascii="Times New Roman" w:hAnsi="Times New Roman" w:cs="Times New Roman"/>
          <w:sz w:val="24"/>
          <w:szCs w:val="24"/>
        </w:rPr>
        <w:t xml:space="preserve"> </w:t>
      </w:r>
      <w:r w:rsidR="00FF2FA9">
        <w:rPr>
          <w:rFonts w:ascii="Times New Roman" w:hAnsi="Times New Roman" w:cs="Times New Roman"/>
          <w:sz w:val="24"/>
          <w:szCs w:val="24"/>
        </w:rPr>
        <w:t>«И</w:t>
      </w:r>
      <w:r w:rsidRPr="0091533F">
        <w:rPr>
          <w:rFonts w:ascii="Times New Roman" w:hAnsi="Times New Roman" w:cs="Times New Roman"/>
          <w:sz w:val="24"/>
          <w:szCs w:val="24"/>
        </w:rPr>
        <w:t>нтернет</w:t>
      </w:r>
      <w:r w:rsidR="00666CB1">
        <w:rPr>
          <w:rFonts w:ascii="Times New Roman" w:hAnsi="Times New Roman" w:cs="Times New Roman"/>
          <w:sz w:val="24"/>
          <w:szCs w:val="24"/>
        </w:rPr>
        <w:t>». Электронный билет</w:t>
      </w:r>
      <w:r w:rsidR="002E5EE8">
        <w:rPr>
          <w:rFonts w:ascii="Times New Roman" w:hAnsi="Times New Roman" w:cs="Times New Roman"/>
          <w:sz w:val="24"/>
          <w:szCs w:val="24"/>
        </w:rPr>
        <w:t>…</w:t>
      </w:r>
      <w:r w:rsidR="00FF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16" w:rsidRPr="00D40B5B" w:rsidRDefault="00AA6C16" w:rsidP="00932C97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76C0E" w:rsidRPr="00D40B5B" w:rsidRDefault="00076C0E" w:rsidP="00932C97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76C0E" w:rsidRPr="00D40B5B" w:rsidRDefault="00076C0E" w:rsidP="00932C97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76C0E" w:rsidRPr="00D40B5B" w:rsidRDefault="00076C0E" w:rsidP="00932C97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76C0E" w:rsidRPr="00D40B5B" w:rsidRDefault="00076C0E" w:rsidP="00932C97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76C0E" w:rsidRPr="00D40B5B" w:rsidRDefault="00076C0E" w:rsidP="00932C97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76C0E" w:rsidRPr="00D40B5B" w:rsidRDefault="00076C0E" w:rsidP="00932C97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B6D97" w:rsidRPr="00D40B5B" w:rsidRDefault="00DB6D97" w:rsidP="00932C97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7066D" w:rsidRPr="00D40B5B" w:rsidRDefault="0007066D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72" w:rsidRPr="00D40B5B" w:rsidRDefault="00AF4072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72" w:rsidRPr="00D40B5B" w:rsidRDefault="00AF4072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72" w:rsidRPr="00D40B5B" w:rsidRDefault="00AF4072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72" w:rsidRPr="00D40B5B" w:rsidRDefault="00AF4072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72" w:rsidRPr="00D40B5B" w:rsidRDefault="00AF4072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72" w:rsidRPr="00D40B5B" w:rsidRDefault="00AF4072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72" w:rsidRPr="00D40B5B" w:rsidRDefault="00AF4072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72" w:rsidRPr="00D40B5B" w:rsidRDefault="00AF4072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77E" w:rsidRDefault="0032677E" w:rsidP="004200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010" w:rsidRDefault="00420010" w:rsidP="004200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1C2" w:rsidRDefault="002B01C2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C2" w:rsidRDefault="002B01C2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4AD" w:rsidRPr="00D40B5B" w:rsidRDefault="00825501" w:rsidP="00FB14A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5B">
        <w:rPr>
          <w:rFonts w:ascii="Times New Roman" w:hAnsi="Times New Roman" w:cs="Times New Roman"/>
          <w:b/>
          <w:sz w:val="24"/>
          <w:szCs w:val="24"/>
        </w:rPr>
        <w:lastRenderedPageBreak/>
        <w:t>Вв</w:t>
      </w:r>
      <w:r w:rsidR="00FB14AD" w:rsidRPr="00D40B5B">
        <w:rPr>
          <w:rFonts w:ascii="Times New Roman" w:hAnsi="Times New Roman" w:cs="Times New Roman"/>
          <w:b/>
          <w:sz w:val="24"/>
          <w:szCs w:val="24"/>
        </w:rPr>
        <w:t>едение</w:t>
      </w:r>
    </w:p>
    <w:p w:rsidR="008E3162" w:rsidRPr="00D40B5B" w:rsidRDefault="00F67B76" w:rsidP="00B4409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 xml:space="preserve">Ни для кого не секрет, что успешная деятельность культурно-досуговых и концертно-театральных учреждений во многом зависит от реализации билетов на </w:t>
      </w:r>
      <w:r w:rsidR="002E112A" w:rsidRPr="00D40B5B">
        <w:rPr>
          <w:rFonts w:ascii="Times New Roman" w:hAnsi="Times New Roman" w:cs="Times New Roman"/>
          <w:sz w:val="24"/>
          <w:szCs w:val="24"/>
        </w:rPr>
        <w:t>мероприятия. В свою очередь у</w:t>
      </w:r>
      <w:r w:rsidR="00C02998" w:rsidRPr="00D40B5B">
        <w:rPr>
          <w:rFonts w:ascii="Times New Roman" w:hAnsi="Times New Roman" w:cs="Times New Roman"/>
          <w:sz w:val="24"/>
          <w:szCs w:val="24"/>
        </w:rPr>
        <w:t>спешный сбыт билетов зависит от нескольких</w:t>
      </w:r>
      <w:r w:rsidR="008E3162" w:rsidRPr="00D40B5B">
        <w:rPr>
          <w:rFonts w:ascii="Times New Roman" w:hAnsi="Times New Roman" w:cs="Times New Roman"/>
          <w:sz w:val="24"/>
          <w:szCs w:val="24"/>
        </w:rPr>
        <w:t xml:space="preserve"> факторов: </w:t>
      </w:r>
    </w:p>
    <w:p w:rsidR="008E3162" w:rsidRPr="00D40B5B" w:rsidRDefault="008E3162" w:rsidP="00B4409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 xml:space="preserve">1) </w:t>
      </w:r>
      <w:r w:rsidR="0090664E" w:rsidRPr="00D40B5B">
        <w:rPr>
          <w:rFonts w:ascii="Times New Roman" w:hAnsi="Times New Roman" w:cs="Times New Roman"/>
          <w:sz w:val="24"/>
          <w:szCs w:val="24"/>
        </w:rPr>
        <w:t>качество предлагаемого продукта</w:t>
      </w:r>
      <w:r w:rsidRPr="00D40B5B">
        <w:rPr>
          <w:rFonts w:ascii="Times New Roman" w:hAnsi="Times New Roman" w:cs="Times New Roman"/>
          <w:sz w:val="24"/>
          <w:szCs w:val="24"/>
        </w:rPr>
        <w:t xml:space="preserve"> (концерт</w:t>
      </w:r>
      <w:r w:rsidR="005B09A3" w:rsidRPr="00D40B5B">
        <w:rPr>
          <w:rFonts w:ascii="Times New Roman" w:hAnsi="Times New Roman" w:cs="Times New Roman"/>
          <w:sz w:val="24"/>
          <w:szCs w:val="24"/>
        </w:rPr>
        <w:t>ной программы, спектакля и др.);</w:t>
      </w:r>
    </w:p>
    <w:p w:rsidR="008E3162" w:rsidRPr="00D40B5B" w:rsidRDefault="008E3162" w:rsidP="00B4409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2) степень информированности населения о предстоящем мероприятии (активное анонсирование, ре</w:t>
      </w:r>
      <w:r w:rsidR="005B09A3" w:rsidRPr="00D40B5B">
        <w:rPr>
          <w:rFonts w:ascii="Times New Roman" w:hAnsi="Times New Roman" w:cs="Times New Roman"/>
          <w:sz w:val="24"/>
          <w:szCs w:val="24"/>
        </w:rPr>
        <w:t>клама);</w:t>
      </w:r>
    </w:p>
    <w:p w:rsidR="00B44096" w:rsidRDefault="008E3162" w:rsidP="00B4409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 xml:space="preserve">3) удобные для потенциальных зрителей каналы реализации билетов (интернет, касса, </w:t>
      </w:r>
      <w:r w:rsidR="002E112A" w:rsidRPr="00D40B5B">
        <w:rPr>
          <w:rFonts w:ascii="Times New Roman" w:hAnsi="Times New Roman" w:cs="Times New Roman"/>
          <w:sz w:val="24"/>
          <w:szCs w:val="24"/>
        </w:rPr>
        <w:t xml:space="preserve">дистрибьюторы - </w:t>
      </w:r>
      <w:r w:rsidRPr="00D40B5B">
        <w:rPr>
          <w:rFonts w:ascii="Times New Roman" w:hAnsi="Times New Roman" w:cs="Times New Roman"/>
          <w:sz w:val="24"/>
          <w:szCs w:val="24"/>
        </w:rPr>
        <w:t>уполномоченные</w:t>
      </w:r>
      <w:r w:rsidR="005B09A3" w:rsidRPr="00D40B5B">
        <w:rPr>
          <w:rFonts w:ascii="Times New Roman" w:hAnsi="Times New Roman" w:cs="Times New Roman"/>
          <w:sz w:val="24"/>
          <w:szCs w:val="24"/>
        </w:rPr>
        <w:t xml:space="preserve"> люди</w:t>
      </w:r>
      <w:r w:rsidR="002E112A" w:rsidRPr="00D40B5B">
        <w:rPr>
          <w:rFonts w:ascii="Times New Roman" w:hAnsi="Times New Roman" w:cs="Times New Roman"/>
          <w:sz w:val="24"/>
          <w:szCs w:val="24"/>
        </w:rPr>
        <w:t xml:space="preserve"> по продаже билетов</w:t>
      </w:r>
      <w:r w:rsidRPr="00D40B5B">
        <w:rPr>
          <w:rFonts w:ascii="Times New Roman" w:hAnsi="Times New Roman" w:cs="Times New Roman"/>
          <w:sz w:val="24"/>
          <w:szCs w:val="24"/>
        </w:rPr>
        <w:t>).</w:t>
      </w:r>
    </w:p>
    <w:p w:rsidR="00F12F59" w:rsidRDefault="00722A4D" w:rsidP="00BB79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последние годы стал</w:t>
      </w:r>
      <w:r w:rsidR="00466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набирать популярность</w:t>
      </w:r>
      <w:r w:rsidRPr="00335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</w:t>
      </w:r>
      <w:r w:rsidR="00466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335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</w:t>
      </w:r>
      <w:r w:rsidR="00466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35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как электронн</w:t>
      </w:r>
      <w:r w:rsidR="00466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продажа </w:t>
      </w:r>
      <w:r w:rsidRPr="00335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биле</w:t>
      </w:r>
      <w:r w:rsidR="00466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тов</w:t>
      </w:r>
      <w:r w:rsidRPr="00335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Вместе с тем, предоставление электронных услуг и ресурсов различного типа и для различных категорий пользователей становится особенно актуальным в связи с принятием Концепции сохранения нематериального культурного наследия и созданием Федерального реестра объектов нематериального наследия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79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7957"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учреждении культуры сильна дань традиции и отказываться совсем от продажи билетов через кассу не хочется, электронный билет может быть введен параллельно.</w:t>
      </w:r>
    </w:p>
    <w:p w:rsidR="00BB7957" w:rsidRPr="00F12F59" w:rsidRDefault="00BB7957" w:rsidP="00BB79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01" w:rsidRPr="00D40B5B" w:rsidRDefault="00CD3276" w:rsidP="008E31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В данных</w:t>
      </w:r>
      <w:r w:rsidR="008E3162" w:rsidRPr="00D40B5B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Pr="00D40B5B">
        <w:rPr>
          <w:rFonts w:ascii="Times New Roman" w:hAnsi="Times New Roman" w:cs="Times New Roman"/>
          <w:sz w:val="24"/>
          <w:szCs w:val="24"/>
        </w:rPr>
        <w:t>х</w:t>
      </w:r>
      <w:r w:rsidR="008E3162" w:rsidRPr="00D40B5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Pr="00D40B5B">
        <w:rPr>
          <w:rFonts w:ascii="Times New Roman" w:hAnsi="Times New Roman" w:cs="Times New Roman"/>
          <w:sz w:val="24"/>
          <w:szCs w:val="24"/>
        </w:rPr>
        <w:t>ях</w:t>
      </w:r>
      <w:r w:rsidR="008E3162" w:rsidRPr="00D40B5B">
        <w:rPr>
          <w:rFonts w:ascii="Times New Roman" w:hAnsi="Times New Roman" w:cs="Times New Roman"/>
          <w:sz w:val="24"/>
          <w:szCs w:val="24"/>
        </w:rPr>
        <w:t xml:space="preserve"> </w:t>
      </w:r>
      <w:r w:rsidRPr="00D40B5B">
        <w:rPr>
          <w:rFonts w:ascii="Times New Roman" w:hAnsi="Times New Roman" w:cs="Times New Roman"/>
          <w:sz w:val="24"/>
          <w:szCs w:val="24"/>
        </w:rPr>
        <w:t>мы рассмотрим</w:t>
      </w:r>
      <w:r w:rsidR="008E3162" w:rsidRPr="00D40B5B">
        <w:rPr>
          <w:rFonts w:ascii="Times New Roman" w:hAnsi="Times New Roman" w:cs="Times New Roman"/>
          <w:sz w:val="24"/>
          <w:szCs w:val="24"/>
        </w:rPr>
        <w:t xml:space="preserve"> </w:t>
      </w:r>
      <w:r w:rsidRPr="00D40B5B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8E3162" w:rsidRPr="00D40B5B">
        <w:rPr>
          <w:rFonts w:ascii="Times New Roman" w:hAnsi="Times New Roman" w:cs="Times New Roman"/>
          <w:sz w:val="24"/>
          <w:szCs w:val="24"/>
        </w:rPr>
        <w:t xml:space="preserve">способы и методы </w:t>
      </w:r>
      <w:r w:rsidRPr="00D40B5B">
        <w:rPr>
          <w:rFonts w:ascii="Times New Roman" w:hAnsi="Times New Roman" w:cs="Times New Roman"/>
          <w:sz w:val="24"/>
          <w:szCs w:val="24"/>
        </w:rPr>
        <w:t xml:space="preserve">для </w:t>
      </w:r>
      <w:r w:rsidR="008E3162" w:rsidRPr="00D40B5B">
        <w:rPr>
          <w:rFonts w:ascii="Times New Roman" w:hAnsi="Times New Roman" w:cs="Times New Roman"/>
          <w:sz w:val="24"/>
          <w:szCs w:val="24"/>
        </w:rPr>
        <w:t>более эффективной реализации билетов</w:t>
      </w:r>
      <w:r w:rsidR="00D40B5B" w:rsidRPr="00D40B5B">
        <w:rPr>
          <w:rFonts w:ascii="Times New Roman" w:hAnsi="Times New Roman" w:cs="Times New Roman"/>
          <w:sz w:val="24"/>
          <w:szCs w:val="24"/>
        </w:rPr>
        <w:t xml:space="preserve"> в культурно-досуговых учреждениях республики</w:t>
      </w:r>
      <w:r w:rsidRPr="00D40B5B">
        <w:rPr>
          <w:rFonts w:ascii="Times New Roman" w:hAnsi="Times New Roman" w:cs="Times New Roman"/>
          <w:sz w:val="24"/>
          <w:szCs w:val="24"/>
        </w:rPr>
        <w:t>, и в особенности</w:t>
      </w:r>
      <w:r w:rsidR="00B71CB4" w:rsidRPr="00D40B5B">
        <w:rPr>
          <w:rFonts w:ascii="Times New Roman" w:hAnsi="Times New Roman" w:cs="Times New Roman"/>
          <w:sz w:val="24"/>
          <w:szCs w:val="24"/>
        </w:rPr>
        <w:t xml:space="preserve"> </w:t>
      </w:r>
      <w:r w:rsidR="005B58D0" w:rsidRPr="00D40B5B">
        <w:rPr>
          <w:rFonts w:ascii="Times New Roman" w:hAnsi="Times New Roman" w:cs="Times New Roman"/>
          <w:sz w:val="24"/>
          <w:szCs w:val="24"/>
        </w:rPr>
        <w:t>новейший и</w:t>
      </w:r>
      <w:r w:rsidRPr="00D40B5B">
        <w:rPr>
          <w:rFonts w:ascii="Times New Roman" w:hAnsi="Times New Roman" w:cs="Times New Roman"/>
          <w:sz w:val="24"/>
          <w:szCs w:val="24"/>
        </w:rPr>
        <w:t xml:space="preserve"> популярный </w:t>
      </w:r>
      <w:r w:rsidR="005B58D0" w:rsidRPr="00D40B5B">
        <w:rPr>
          <w:rFonts w:ascii="Times New Roman" w:hAnsi="Times New Roman" w:cs="Times New Roman"/>
          <w:sz w:val="24"/>
          <w:szCs w:val="24"/>
        </w:rPr>
        <w:t xml:space="preserve">на сегодняшний день в стране </w:t>
      </w:r>
      <w:r w:rsidRPr="00D40B5B">
        <w:rPr>
          <w:rFonts w:ascii="Times New Roman" w:hAnsi="Times New Roman" w:cs="Times New Roman"/>
          <w:sz w:val="24"/>
          <w:szCs w:val="24"/>
        </w:rPr>
        <w:t>способ</w:t>
      </w:r>
      <w:r w:rsidR="005B58D0" w:rsidRPr="00D40B5B">
        <w:rPr>
          <w:rFonts w:ascii="Times New Roman" w:hAnsi="Times New Roman" w:cs="Times New Roman"/>
          <w:sz w:val="24"/>
          <w:szCs w:val="24"/>
        </w:rPr>
        <w:t xml:space="preserve"> </w:t>
      </w:r>
      <w:r w:rsidRPr="00D40B5B">
        <w:rPr>
          <w:rFonts w:ascii="Times New Roman" w:hAnsi="Times New Roman" w:cs="Times New Roman"/>
          <w:sz w:val="24"/>
          <w:szCs w:val="24"/>
        </w:rPr>
        <w:t xml:space="preserve">–  </w:t>
      </w:r>
      <w:r w:rsidR="005B58D0" w:rsidRPr="00D40B5B">
        <w:rPr>
          <w:rFonts w:ascii="Times New Roman" w:hAnsi="Times New Roman" w:cs="Times New Roman"/>
          <w:sz w:val="24"/>
          <w:szCs w:val="24"/>
        </w:rPr>
        <w:t>продажа</w:t>
      </w:r>
      <w:r w:rsidRPr="00D40B5B">
        <w:rPr>
          <w:rFonts w:ascii="Times New Roman" w:hAnsi="Times New Roman" w:cs="Times New Roman"/>
          <w:sz w:val="24"/>
          <w:szCs w:val="24"/>
        </w:rPr>
        <w:t xml:space="preserve"> билетов в режиме онлайн</w:t>
      </w:r>
      <w:r w:rsidR="008E3162" w:rsidRPr="00D40B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B5B" w:rsidRPr="00D40B5B" w:rsidRDefault="00D40B5B" w:rsidP="008E31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649" w:rsidRPr="00D40B5B" w:rsidRDefault="002E112A" w:rsidP="00AF79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B5B">
        <w:rPr>
          <w:rFonts w:ascii="Times New Roman" w:hAnsi="Times New Roman" w:cs="Times New Roman"/>
          <w:b/>
          <w:sz w:val="24"/>
          <w:szCs w:val="24"/>
        </w:rPr>
        <w:tab/>
      </w:r>
    </w:p>
    <w:p w:rsidR="007D3F79" w:rsidRDefault="007D3F79" w:rsidP="007F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2CD4" w:rsidRDefault="007F2CD4" w:rsidP="007F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F79" w:rsidRDefault="007D3F79" w:rsidP="009A0B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79" w:rsidRDefault="007D3F79" w:rsidP="009A0B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2A4" w:rsidRDefault="00EB72A4" w:rsidP="009A0B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5A" w:rsidRDefault="00256E5A" w:rsidP="00F167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670F" w:rsidRDefault="00F1670F" w:rsidP="00F167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E18" w:rsidRDefault="00457E18" w:rsidP="00F167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E18" w:rsidRDefault="00457E18" w:rsidP="00F167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E5A" w:rsidRPr="00256E5A" w:rsidRDefault="000951CE" w:rsidP="00256E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670F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256E5A" w:rsidRPr="00F1670F">
        <w:rPr>
          <w:rFonts w:ascii="Times New Roman" w:hAnsi="Times New Roman" w:cs="Times New Roman"/>
          <w:b/>
          <w:sz w:val="24"/>
          <w:szCs w:val="24"/>
        </w:rPr>
        <w:t>зучение досуговых предпочтений населения для определения востребованности мероприятий и эффективной реализации билетов</w:t>
      </w:r>
      <w:r w:rsidRPr="00F16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7F2" w:rsidRDefault="00C808E8" w:rsidP="00EB72A4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E8">
        <w:rPr>
          <w:rFonts w:ascii="Times New Roman" w:hAnsi="Times New Roman" w:cs="Times New Roman"/>
          <w:sz w:val="24"/>
          <w:szCs w:val="24"/>
        </w:rPr>
        <w:t>Культурное обслуживание населения в современных условиях требует установления устойчивой обратной связи с потребителями культурных услуг, тщательного изучения степени удовлетворенности различных категорий посетителей культурным потенциалом, формами и методами организации свободного времени. В настоящее время все больше практиков клубной работы приходят к выводу, что в организации досуговой деятельности необходим научный подход, который способен дать объективную картину досуговых потребностей населения. Если учреждения культуры хотят предоставлять населению услуги, которые будут востребованы,</w:t>
      </w:r>
      <w:r w:rsidR="009F4110">
        <w:rPr>
          <w:rFonts w:ascii="Times New Roman" w:hAnsi="Times New Roman" w:cs="Times New Roman"/>
          <w:sz w:val="24"/>
          <w:szCs w:val="24"/>
        </w:rPr>
        <w:t xml:space="preserve"> и на которые будут куплены билеты,</w:t>
      </w:r>
      <w:r w:rsidRPr="00C808E8">
        <w:rPr>
          <w:rFonts w:ascii="Times New Roman" w:hAnsi="Times New Roman" w:cs="Times New Roman"/>
          <w:sz w:val="24"/>
          <w:szCs w:val="24"/>
        </w:rPr>
        <w:t xml:space="preserve"> им просто необходимо учитывать интересы и предпочтения различных категорий населения, потребности в предоставляемых услугах, в том числе, и отношение населения к действующим учреждениям культуры. Вот здесь и становятся незаменимыми </w:t>
      </w:r>
      <w:r w:rsidRPr="00D647F2">
        <w:rPr>
          <w:rFonts w:ascii="Times New Roman" w:hAnsi="Times New Roman" w:cs="Times New Roman"/>
          <w:b/>
          <w:sz w:val="24"/>
          <w:szCs w:val="24"/>
        </w:rPr>
        <w:t>социологические исследования</w:t>
      </w:r>
      <w:r w:rsidRPr="00C808E8">
        <w:rPr>
          <w:rFonts w:ascii="Times New Roman" w:hAnsi="Times New Roman" w:cs="Times New Roman"/>
          <w:sz w:val="24"/>
          <w:szCs w:val="24"/>
        </w:rPr>
        <w:t xml:space="preserve"> – важный инструмент не только оценки ситуации, но и аргументации предложений по ее улучшению. </w:t>
      </w:r>
    </w:p>
    <w:p w:rsidR="000951CE" w:rsidRDefault="00C808E8" w:rsidP="00EB72A4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E8">
        <w:rPr>
          <w:rFonts w:ascii="Times New Roman" w:hAnsi="Times New Roman" w:cs="Times New Roman"/>
          <w:sz w:val="24"/>
          <w:szCs w:val="24"/>
        </w:rPr>
        <w:t>Проведение плановых социологических исследований дает возможность определять отношение потребителей к оказываемой услуге, давать оценку деятельности учреждения культуры, повышать эффективность проводимых мероприятий. Использование результатов социологических исследований позволяют установить более тесные связи между клубным учреждением и его посетителями, помогаю</w:t>
      </w:r>
      <w:r w:rsidR="00D647F2">
        <w:rPr>
          <w:rFonts w:ascii="Times New Roman" w:hAnsi="Times New Roman" w:cs="Times New Roman"/>
          <w:sz w:val="24"/>
          <w:szCs w:val="24"/>
        </w:rPr>
        <w:t>т</w:t>
      </w:r>
      <w:r w:rsidRPr="00C808E8">
        <w:rPr>
          <w:rFonts w:ascii="Times New Roman" w:hAnsi="Times New Roman" w:cs="Times New Roman"/>
          <w:sz w:val="24"/>
          <w:szCs w:val="24"/>
        </w:rPr>
        <w:t xml:space="preserve"> руководителю клуба (ДК) доказать востребованность своего учреждения, а, следовательно, повлиять на формирование клубной сети в районе (городе).</w:t>
      </w:r>
    </w:p>
    <w:p w:rsidR="00431495" w:rsidRPr="002F43B8" w:rsidRDefault="006D3D14" w:rsidP="000C1C5A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8"/>
        </w:rPr>
      </w:pPr>
      <w:r w:rsidRPr="006D3D14">
        <w:rPr>
          <w:rFonts w:ascii="Times New Roman" w:hAnsi="Times New Roman" w:cs="Times New Roman"/>
          <w:sz w:val="24"/>
        </w:rPr>
        <w:t>Необходимо решить вопрос: кого исследовать – весь ли изучаемый массив или его часть. В первом случае исследование будет сплошным, во втором – выборочным. Наиболее распространено выборочное исследование. Можно обойтись достаточно ограниченным количеством респондентов, то есть сделать выборку.</w:t>
      </w:r>
      <w:r>
        <w:rPr>
          <w:rFonts w:ascii="Times New Roman" w:hAnsi="Times New Roman" w:cs="Times New Roman"/>
          <w:sz w:val="24"/>
        </w:rPr>
        <w:t xml:space="preserve"> Но в</w:t>
      </w:r>
      <w:r w:rsidRPr="006D3D14">
        <w:rPr>
          <w:rFonts w:ascii="Times New Roman" w:hAnsi="Times New Roman" w:cs="Times New Roman"/>
          <w:sz w:val="24"/>
        </w:rPr>
        <w:t xml:space="preserve"> составе выборки должны находиться представители всех категорий населения города, района, поселка или данной клубной аудитории. При этом в количественном отношении в выборке должны соблюдаться пропорции. Например, все население сельского поселения – 3 тысячи человек. Значит, выборка может составлять 300 человек (10%), 150 человек (5%).</w:t>
      </w:r>
      <w:r w:rsidR="002F43B8">
        <w:rPr>
          <w:rFonts w:ascii="Times New Roman" w:hAnsi="Times New Roman" w:cs="Times New Roman"/>
          <w:sz w:val="24"/>
        </w:rPr>
        <w:t xml:space="preserve"> Из 3ех тысяч, к примеру, мужчин - 1400 и  женщин – 1600, можно опросить 140 мужчин и 160 женщин. Также можно разработать выборку респондентов по возрасту (до 20 лет, от 21-25 лет и т.д</w:t>
      </w:r>
      <w:r w:rsidR="002F43B8" w:rsidRPr="002F43B8">
        <w:rPr>
          <w:rFonts w:ascii="Times New Roman" w:hAnsi="Times New Roman" w:cs="Times New Roman"/>
          <w:sz w:val="28"/>
        </w:rPr>
        <w:t xml:space="preserve">.)  </w:t>
      </w:r>
      <w:r w:rsidR="002F43B8" w:rsidRPr="002F43B8">
        <w:rPr>
          <w:rFonts w:ascii="Times New Roman" w:hAnsi="Times New Roman" w:cs="Times New Roman"/>
          <w:sz w:val="24"/>
        </w:rPr>
        <w:t>Для более глубокого изучения отдельных категорий можно несколько изменить пропорции: увеличить группу молодежи – респондентов за счет уменьшения численности опрашиваемых пенсионеров, больше опросить молодежи</w:t>
      </w:r>
      <w:r w:rsidR="002F43B8">
        <w:rPr>
          <w:rFonts w:ascii="Times New Roman" w:hAnsi="Times New Roman" w:cs="Times New Roman"/>
          <w:sz w:val="24"/>
        </w:rPr>
        <w:t xml:space="preserve">. </w:t>
      </w:r>
    </w:p>
    <w:p w:rsidR="006D3D14" w:rsidRDefault="007C0A9A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C0A9A">
        <w:rPr>
          <w:rFonts w:ascii="Times New Roman" w:hAnsi="Times New Roman" w:cs="Times New Roman"/>
          <w:sz w:val="24"/>
        </w:rPr>
        <w:lastRenderedPageBreak/>
        <w:t xml:space="preserve">Далее </w:t>
      </w:r>
      <w:r>
        <w:rPr>
          <w:rFonts w:ascii="Times New Roman" w:hAnsi="Times New Roman" w:cs="Times New Roman"/>
          <w:sz w:val="24"/>
        </w:rPr>
        <w:t>р</w:t>
      </w:r>
      <w:r w:rsidRPr="007C0A9A">
        <w:rPr>
          <w:rFonts w:ascii="Times New Roman" w:hAnsi="Times New Roman" w:cs="Times New Roman"/>
          <w:sz w:val="24"/>
        </w:rPr>
        <w:t>ассмотрим некоторые методы сбора первичной информации</w:t>
      </w:r>
      <w:r>
        <w:rPr>
          <w:rFonts w:ascii="Times New Roman" w:hAnsi="Times New Roman" w:cs="Times New Roman"/>
          <w:sz w:val="24"/>
        </w:rPr>
        <w:t>:</w:t>
      </w:r>
    </w:p>
    <w:p w:rsidR="007C0A9A" w:rsidRPr="007C0A9A" w:rsidRDefault="007C0A9A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C0A9A">
        <w:rPr>
          <w:rFonts w:ascii="Times New Roman" w:hAnsi="Times New Roman" w:cs="Times New Roman"/>
          <w:sz w:val="24"/>
        </w:rPr>
        <w:t>метод опроса;</w:t>
      </w:r>
    </w:p>
    <w:p w:rsidR="007C0A9A" w:rsidRDefault="007C0A9A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7C0A9A">
        <w:rPr>
          <w:rFonts w:ascii="Times New Roman" w:hAnsi="Times New Roman" w:cs="Times New Roman"/>
          <w:sz w:val="24"/>
        </w:rPr>
        <w:t>нтервьюирование</w:t>
      </w:r>
      <w:r>
        <w:rPr>
          <w:rFonts w:ascii="Times New Roman" w:hAnsi="Times New Roman" w:cs="Times New Roman"/>
          <w:sz w:val="24"/>
        </w:rPr>
        <w:t>.</w:t>
      </w:r>
    </w:p>
    <w:p w:rsidR="00306939" w:rsidRDefault="00306939" w:rsidP="00306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C0A9A">
        <w:rPr>
          <w:rFonts w:ascii="Times New Roman" w:hAnsi="Times New Roman" w:cs="Times New Roman"/>
          <w:sz w:val="24"/>
        </w:rPr>
        <w:t>метод наблюдения;</w:t>
      </w:r>
    </w:p>
    <w:p w:rsidR="007C0A9A" w:rsidRDefault="00D74FC2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74FC2">
        <w:rPr>
          <w:rFonts w:ascii="Times New Roman" w:hAnsi="Times New Roman" w:cs="Times New Roman"/>
          <w:sz w:val="24"/>
        </w:rPr>
        <w:t>Опросные методы весьма разнообразны. Основными считаются анкетирование (анкетные листы заполняются самими опрашиваемыми) и интервьюирование (опросные листы декламируются и заполняются специалистами – интервьюерами). Также, по способу получения информации выделяют почтовые, телефонные, прессовые, факсовые опросы. На сегодняшний день анкетный опрос остается одним из наиболее оперативных способов сбора первичной социологической информации.</w:t>
      </w:r>
    </w:p>
    <w:p w:rsidR="00945B3F" w:rsidRDefault="00945B3F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73931">
        <w:rPr>
          <w:rFonts w:ascii="Times New Roman" w:hAnsi="Times New Roman" w:cs="Times New Roman"/>
          <w:b/>
          <w:sz w:val="24"/>
        </w:rPr>
        <w:t>Анкетирование</w:t>
      </w:r>
      <w:r w:rsidRPr="00945B3F">
        <w:rPr>
          <w:rFonts w:ascii="Times New Roman" w:hAnsi="Times New Roman" w:cs="Times New Roman"/>
          <w:sz w:val="24"/>
        </w:rPr>
        <w:t xml:space="preserve"> может быть групповым или индивидуальным. Обычно один анкетер работает с группой из 15-20 человек. При этом обеспечивается стопроцентный возврат анкет, респонденты имеют возможность получить дополнительную индивидуальную консультацию по технике заполнения, а анкетер, собирая вопросники, может проконтролировать полноту их заполнения. Анкета имеет строгую структуру и состоит из нескольких частей. Первая – вводная – представляет непосредственное обращение к респонденту. В обращении кратко говорится о целях и задачах исследования, подчеркивается его значение, сообщается о том, как будут использованы результаты. Здесь же приводятся правила заполнения анкеты. Вторая часть – основная. Она содержит вопросы (их блоки), направленные на получение необходимой информации. Поскольку анкета должна способствовать решению нескольких задач, то лучше, если каждой из них будет соответствовать свой блок вопросов.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>Вначале рекомендуется поставить «конкретные» вопросы – простые, доходчивые, рассчитывающие вызвать интерес респондента к активному заполнению анкеты. Это могут быть вопросы о конкретных ситуациях, фактах. Затем приводятся более сложные вопросы на выявление мотивов, мнений, установок. Главная часть анкеты (опросный лист) разрабатывается с учетом ряда дополнительных соображений. В анкетe нужно включить: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 xml:space="preserve">1. </w:t>
      </w:r>
      <w:r w:rsidR="005F7885">
        <w:rPr>
          <w:rFonts w:ascii="Times New Roman" w:hAnsi="Times New Roman" w:cs="Times New Roman"/>
          <w:sz w:val="24"/>
          <w:szCs w:val="24"/>
        </w:rPr>
        <w:t xml:space="preserve"> </w:t>
      </w:r>
      <w:r w:rsidRPr="00637D5C">
        <w:rPr>
          <w:rFonts w:ascii="Times New Roman" w:hAnsi="Times New Roman" w:cs="Times New Roman"/>
          <w:sz w:val="24"/>
          <w:szCs w:val="24"/>
        </w:rPr>
        <w:t xml:space="preserve">вопросы из исследовательской программы – основные вопросы; 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>2. вопросы – «крючки», ставящиеся ради поддержания интереса респондента к заполнению анкеты;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 xml:space="preserve"> 3. вопросы – «фильтры», позволяющие выделить часть респондентов по какому-либо признаку, скажем, отсеять ту их часть, мнение которой по следующему за «фильтром» вопросу представляется либо особо ценным, наоборот, либо не очень важным; 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lastRenderedPageBreak/>
        <w:t xml:space="preserve">4. вопросы – «ловушки», являющиеся разновидностью контрольных, предназначенные для выяснения степени искренности ответов (например, вопрос «В какой мере Вы удовлетворены своей работой?» – основной, то вопрос – «ловушка» формулируется иначе «Хотели бы Вы сменить свою работу?»); 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 xml:space="preserve">5. вопросы, предполагающие два взаимоисключающих друг друга варианта ответа (типа «да-нет»); 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 xml:space="preserve">6. </w:t>
      </w:r>
      <w:r w:rsidR="003443EF">
        <w:rPr>
          <w:rFonts w:ascii="Times New Roman" w:hAnsi="Times New Roman" w:cs="Times New Roman"/>
          <w:sz w:val="24"/>
          <w:szCs w:val="24"/>
        </w:rPr>
        <w:t xml:space="preserve"> </w:t>
      </w:r>
      <w:r w:rsidRPr="00637D5C">
        <w:rPr>
          <w:rFonts w:ascii="Times New Roman" w:hAnsi="Times New Roman" w:cs="Times New Roman"/>
          <w:sz w:val="24"/>
          <w:szCs w:val="24"/>
        </w:rPr>
        <w:t>вопросы – «меню», т.е. с поливариантными ответами, когда респондент может выбрать любое сочетание вариантов ответов;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 xml:space="preserve"> 7. шкальные вопросы, т.е. такие, ответ на которые заключен в шкалировании чего-либо (например, оцените по 5-ти бальной шкале деятельность перечисленных ниже структур…); 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 xml:space="preserve">8. табличные вопросы, предполагающие ответ в форме заполнения таблицы; 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 xml:space="preserve">9. закрытые вопросы, т.е. сопровождаемые всеми теоретически возможными вариантами ответа, из которых респонденту предстоит выбрать тот, который соответствует его мнению; 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 xml:space="preserve">10. открытые вопросы, не содержащие ни одного варианта ответа. В отличие от закрытых, открытые вопросы не содержат подсказок и не «навязывают» респонденту вариант ответа. Они дают возможность выразить свое мнение по данному вопросу во всей полноте и откровенности. Именно поэтому при помощи открытых вопросов можно собрать более богатую информацию, чем при помощи закрытых вопросов. </w:t>
      </w:r>
    </w:p>
    <w:p w:rsidR="00637D5C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 xml:space="preserve">11. полузакрытые, точнее, частично закрытые (или частично открытые) вопросы, на которые заранее дана лишь часть вариантов ответа, которая может не удовлетворить респондентов, имеющих возможность дописать свой вариант.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02605" w:rsidRDefault="00637D5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sz w:val="24"/>
          <w:szCs w:val="24"/>
        </w:rPr>
        <w:t>В заключительной части анкеты размещаются вопросы, касающиеся некоторых личностных характеристик респондентов: пол, возраст, уровень доходов или принадлежность к тому или иному классу, семейное положение, количество детей и т.п.</w:t>
      </w:r>
    </w:p>
    <w:p w:rsidR="00306939" w:rsidRPr="00873931" w:rsidRDefault="004546AF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73931">
        <w:rPr>
          <w:rFonts w:ascii="Times New Roman" w:hAnsi="Times New Roman" w:cs="Times New Roman"/>
          <w:b/>
          <w:sz w:val="24"/>
        </w:rPr>
        <w:t>Интервьюирование</w:t>
      </w:r>
      <w:r w:rsidRPr="00873931">
        <w:rPr>
          <w:rFonts w:ascii="Times New Roman" w:hAnsi="Times New Roman" w:cs="Times New Roman"/>
          <w:sz w:val="24"/>
        </w:rPr>
        <w:t xml:space="preserve"> – форма очного проведения опроса, при котором исследователь находится в непосредственном контакте с респондентом. Это один из самых надежных способов получения достоверной и полной качественной информации от респондентов. Интервью представляет собой слабоструктурированную личную беседу интервьюера с респондентом в форме, побуждающей последнего к подробным ответам на задаваемые вопросы. В ходе беседы интервьюер может выяснить мнения, убеждения, осведомленность или привычки респондента. С помощью интервью легко получить идеи для развития, узнать, что хочет потребитель культурных услуг не </w:t>
      </w:r>
      <w:r w:rsidRPr="00873931">
        <w:rPr>
          <w:rFonts w:ascii="Times New Roman" w:hAnsi="Times New Roman" w:cs="Times New Roman"/>
          <w:sz w:val="24"/>
        </w:rPr>
        <w:lastRenderedPageBreak/>
        <w:t>методом проб и ошибок, а наиболее простым способом – спросив его об этом напрямую. При интервьюировании расширяются возможности повышения надежности собираемых данных за счет уменьшения числа не ответивших и ошибок при заполнении анкеты</w:t>
      </w:r>
      <w:r w:rsidR="00873931" w:rsidRPr="00873931">
        <w:rPr>
          <w:rFonts w:ascii="Times New Roman" w:hAnsi="Times New Roman" w:cs="Times New Roman"/>
          <w:sz w:val="24"/>
        </w:rPr>
        <w:t>.</w:t>
      </w:r>
    </w:p>
    <w:p w:rsidR="00873931" w:rsidRDefault="00873931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73931">
        <w:rPr>
          <w:rFonts w:ascii="Times New Roman" w:hAnsi="Times New Roman" w:cs="Times New Roman"/>
          <w:sz w:val="24"/>
        </w:rPr>
        <w:t xml:space="preserve">Проведение интервью невозможно без привлечения грамотных специалистов, обладающих высокими коммуникативными способностями и глубокими знаниями специфики клубной работы. Для того чтобы непринужденная, на первый взгляд, беседа оказалась плодотворной, интервьюеру необходимо составить четкий план беседы, он должен уметь задавать вопросы в различных вариациях и предвидеть возможность разных реакций респондентов. Используя этот метод, невозможно опросить большое количество респондентов. В день не рекомендуется проводить более пяти-шести интервью, так как наступает «эффект избирательного слушания», что снижает качество получаемой информации. </w:t>
      </w:r>
    </w:p>
    <w:p w:rsidR="00873931" w:rsidRDefault="00873931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73931">
        <w:rPr>
          <w:rFonts w:ascii="Times New Roman" w:hAnsi="Times New Roman" w:cs="Times New Roman"/>
          <w:sz w:val="24"/>
        </w:rPr>
        <w:t xml:space="preserve">Важно учитывать, что при интервьюировании времени на озвучивание вопросов и заполнение опросного листа затрачивается больше, чем при заполнении анкет непосредственно респондентом. Поэтому необходимо предусмотреть значительный временной интервал для проведения интервью и увеличение количества интервьюеров. Еще одним из недостатков интервьюирования является субъективизм восприятия данных исследования и подверженность получаемых результатов влиянию интервьюера. </w:t>
      </w:r>
    </w:p>
    <w:p w:rsidR="00637D5C" w:rsidRDefault="00873931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73931">
        <w:rPr>
          <w:rFonts w:ascii="Times New Roman" w:hAnsi="Times New Roman" w:cs="Times New Roman"/>
          <w:sz w:val="24"/>
        </w:rPr>
        <w:t>Иногда анкетирование и интервьюирование взаимно дополняют друг друга. Скажем, часть респондентов опрашивается с помощью анкеты, другая – методом интервью. Полученные данные сравниваются, анализируются и обобщаются.</w:t>
      </w:r>
    </w:p>
    <w:p w:rsidR="00DB500E" w:rsidRDefault="00873931" w:rsidP="00F579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73931">
        <w:rPr>
          <w:rFonts w:ascii="Times New Roman" w:hAnsi="Times New Roman" w:cs="Times New Roman"/>
          <w:b/>
          <w:sz w:val="24"/>
        </w:rPr>
        <w:t>Метод наблюдения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DB500E" w:rsidRPr="00DB500E">
        <w:rPr>
          <w:rFonts w:ascii="Times New Roman" w:hAnsi="Times New Roman" w:cs="Times New Roman"/>
          <w:sz w:val="24"/>
        </w:rPr>
        <w:t>Под наблюдением в исследовании подразумевается прямая регистрация событий очевидцем. При помощи метода наблюдения имеется возможность непосредственно воспринимать поведение людей в конкретных условиях и в реальном времени. Социологическое наблюдение представляет собой целенаправленное и систематизированное восприятие какого-либо явления, свойства и особенности которого фиксируются исследователем. В ходе наблюдения могут фиксироваться характер поведения, настроение, жесты, мимика лица, выражение эмоций отдельных людей и целых коллективов (групп). Наблюдение позволяет широко, многомерно охватить события, описать взаимодействие всех его участников</w:t>
      </w:r>
      <w:r w:rsidR="00DB500E">
        <w:rPr>
          <w:rFonts w:ascii="Times New Roman" w:hAnsi="Times New Roman" w:cs="Times New Roman"/>
          <w:sz w:val="24"/>
        </w:rPr>
        <w:t>.</w:t>
      </w:r>
    </w:p>
    <w:p w:rsidR="005F7885" w:rsidRDefault="005F7885" w:rsidP="00F579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7885">
        <w:rPr>
          <w:rFonts w:ascii="Times New Roman" w:hAnsi="Times New Roman" w:cs="Times New Roman"/>
          <w:sz w:val="24"/>
        </w:rPr>
        <w:t xml:space="preserve">Формы и приемы фиксации могут быть различными: бланк наблюдения, фото-, видеоаппаратура и другие средства. В клубной работе метод наблюдения можно использовать для изучения степени активности присутствующих на мероприятии, </w:t>
      </w:r>
      <w:r w:rsidRPr="005F7885">
        <w:rPr>
          <w:rFonts w:ascii="Times New Roman" w:hAnsi="Times New Roman" w:cs="Times New Roman"/>
          <w:sz w:val="24"/>
        </w:rPr>
        <w:lastRenderedPageBreak/>
        <w:t>поведения участников массовых мероприятий, можно наблюдать нравится или не нравится зрителям то или иное предлагаемое мероприятие в целом или какие-либо его составные части (блоки).</w:t>
      </w:r>
      <w:r w:rsidR="00AE78DC">
        <w:rPr>
          <w:rFonts w:ascii="Times New Roman" w:hAnsi="Times New Roman" w:cs="Times New Roman"/>
          <w:sz w:val="24"/>
        </w:rPr>
        <w:t xml:space="preserve"> </w:t>
      </w:r>
    </w:p>
    <w:p w:rsidR="000A3304" w:rsidRPr="004E631B" w:rsidRDefault="004E631B" w:rsidP="004E6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631B">
        <w:rPr>
          <w:rFonts w:ascii="Times New Roman" w:hAnsi="Times New Roman" w:cs="Times New Roman"/>
          <w:sz w:val="24"/>
        </w:rPr>
        <w:t>Максимально эффективно наблюдение, когда аудитория не знает о проводимом исследовании, иначе люди, узнав о целях наблюдения, смогут неправильно истолковать задачи исследования. Преимущества наблюдения очевидны: наблюдение осуществляется одновременно с развитием событий, процессов, явлений, то есть в конкретных пространственно-временных условиях. Любое культурно-досуговое мероприятие создается для зрителя. Если мероприятие вызовет у зрителя положительные эмоции – он станет частым посетителем Дома культуры. Если отрицательные, то, скорее всего, он предпочтет провести свой досуг в другом месте. Чтобы понять все ли устраивает зрителя культурного мероприятия, зачастую бывает достаточно простого наблюдения.</w:t>
      </w:r>
    </w:p>
    <w:p w:rsidR="008D3620" w:rsidRDefault="004E631B" w:rsidP="003D11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631B">
        <w:rPr>
          <w:rFonts w:ascii="Times New Roman" w:hAnsi="Times New Roman" w:cs="Times New Roman"/>
          <w:sz w:val="24"/>
        </w:rPr>
        <w:t xml:space="preserve">Для того, чтобы социологическая информация начала активно служить, выполнять свое предназначение, ее необходимо обработать, а далее обобщить, проинтерпретировать и проанализировать. </w:t>
      </w:r>
      <w:r w:rsidR="00F07D9E" w:rsidRPr="00F07D9E">
        <w:rPr>
          <w:rFonts w:ascii="Times New Roman" w:hAnsi="Times New Roman" w:cs="Times New Roman"/>
          <w:sz w:val="24"/>
        </w:rPr>
        <w:t>Обсчет анкет, состоящих из закрытых вопросов, особых трудностей не представляет. Если, например, проводилось исследование однородной и сравнительно немногочисленной аудитории, то можно данные со всех анкет перенести на одну сводную общую анкету, а затем результаты отразить в таблице или графике. Если изучались запросы различных категорий населения, и собрано большое количество анкет, то следует сначала разобрать анкеты по категориям и перенести данные на соответствующие сводные анкеты, а затем сделать таблицы и графики по категориям. Затем на основании сводных анкет можно сделать одну общую анкету и общую таблицу. Более сложной является процедура обработки результатов устных опросов или анкетирования с применением открытых вопросов. Сама обработка здесь распадается на два процесса: свести содержание ответов к общим элементам, а потом их просчитать. Затем подсчитываются суммы всех оценок, предложений и получается количественный результат, выражающийся в абсолютных (числовых) или относительных (процентах) показателях.</w:t>
      </w:r>
    </w:p>
    <w:p w:rsidR="00582E83" w:rsidRPr="00AA2F32" w:rsidRDefault="004C6425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5651">
        <w:rPr>
          <w:rFonts w:ascii="Times New Roman" w:hAnsi="Times New Roman" w:cs="Times New Roman"/>
          <w:b/>
          <w:sz w:val="24"/>
        </w:rPr>
        <w:t>Анализ собранной информации</w:t>
      </w:r>
      <w:r w:rsidRPr="004C6425">
        <w:rPr>
          <w:rFonts w:ascii="Times New Roman" w:hAnsi="Times New Roman" w:cs="Times New Roman"/>
          <w:sz w:val="24"/>
        </w:rPr>
        <w:t xml:space="preserve"> – это этап исследования, где проверяют, насколько верны были исходные предположения, получают ответы на заданные вопросы и выявляют новые проблемы. На этом этапе полученный материал интерпретируется, излагается в текстовой форме в зависимости от просматривающихся взаимосвязей и соотношений подсчитанных показателей. Завершается исследование составлением отчетного материала, подробным анализом с рекомендациями и </w:t>
      </w:r>
      <w:r w:rsidRPr="004C6425">
        <w:rPr>
          <w:rFonts w:ascii="Times New Roman" w:hAnsi="Times New Roman" w:cs="Times New Roman"/>
          <w:sz w:val="24"/>
        </w:rPr>
        <w:lastRenderedPageBreak/>
        <w:t xml:space="preserve">выводами. </w:t>
      </w:r>
      <w:r w:rsidR="00AA2F32" w:rsidRPr="00AA2F32">
        <w:rPr>
          <w:rFonts w:ascii="Times New Roman" w:hAnsi="Times New Roman" w:cs="Times New Roman"/>
          <w:sz w:val="24"/>
        </w:rPr>
        <w:t>Практическим результатом исследования непременно должна быть разработка конкретных мероприятий по совершенствованию клубной работы.</w:t>
      </w:r>
    </w:p>
    <w:p w:rsidR="004E631B" w:rsidRDefault="00666D40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рассмотрим результаты социологического исследования, проведенного в одном сельском доме культуры</w:t>
      </w:r>
      <w:r w:rsidR="0078532A">
        <w:rPr>
          <w:rFonts w:ascii="Times New Roman" w:hAnsi="Times New Roman" w:cs="Times New Roman"/>
          <w:sz w:val="24"/>
          <w:szCs w:val="24"/>
        </w:rPr>
        <w:t xml:space="preserve"> </w:t>
      </w:r>
      <w:r w:rsidR="007853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532A" w:rsidRPr="0078532A">
        <w:rPr>
          <w:rFonts w:ascii="Times New Roman" w:hAnsi="Times New Roman" w:cs="Times New Roman"/>
          <w:sz w:val="24"/>
          <w:szCs w:val="24"/>
        </w:rPr>
        <w:t>-</w:t>
      </w:r>
      <w:r w:rsidR="0078532A">
        <w:rPr>
          <w:rFonts w:ascii="Times New Roman" w:hAnsi="Times New Roman" w:cs="Times New Roman"/>
          <w:sz w:val="24"/>
          <w:szCs w:val="24"/>
        </w:rPr>
        <w:t>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методом анкетирования. </w:t>
      </w:r>
      <w:r w:rsidRPr="00666D40">
        <w:rPr>
          <w:rFonts w:ascii="Times New Roman" w:hAnsi="Times New Roman" w:cs="Times New Roman"/>
          <w:sz w:val="24"/>
        </w:rPr>
        <w:t xml:space="preserve">В </w:t>
      </w:r>
      <w:r w:rsidR="0078532A">
        <w:rPr>
          <w:rFonts w:ascii="Times New Roman" w:hAnsi="Times New Roman" w:cs="Times New Roman"/>
          <w:sz w:val="24"/>
        </w:rPr>
        <w:t>нем</w:t>
      </w:r>
      <w:r w:rsidRPr="00666D40">
        <w:rPr>
          <w:rFonts w:ascii="Times New Roman" w:hAnsi="Times New Roman" w:cs="Times New Roman"/>
          <w:sz w:val="24"/>
        </w:rPr>
        <w:t xml:space="preserve"> приняли участие респонденты разного пола и возраста. Отношение к исследованию у посетителей мероприятия неоднозначное, настороженное. Охотнее принимали участие в опросе женщины. Они традиционно чаще пользуются услугами учреждений культуры.</w:t>
      </w:r>
      <w:r w:rsidR="0078532A">
        <w:rPr>
          <w:rFonts w:ascii="Times New Roman" w:hAnsi="Times New Roman" w:cs="Times New Roman"/>
          <w:sz w:val="24"/>
        </w:rPr>
        <w:t xml:space="preserve"> </w:t>
      </w:r>
    </w:p>
    <w:p w:rsidR="0078532A" w:rsidRPr="0078532A" w:rsidRDefault="0078532A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532A">
        <w:rPr>
          <w:rFonts w:ascii="Times New Roman" w:hAnsi="Times New Roman" w:cs="Times New Roman"/>
          <w:sz w:val="24"/>
        </w:rPr>
        <w:t xml:space="preserve">Интересно отметить, что, несмотря на развитие и внедрение информационных технологий, самым эффективным способом распространения информации среди населения остаются </w:t>
      </w:r>
      <w:r w:rsidRPr="00642F25">
        <w:rPr>
          <w:rFonts w:ascii="Times New Roman" w:hAnsi="Times New Roman" w:cs="Times New Roman"/>
          <w:b/>
          <w:sz w:val="24"/>
        </w:rPr>
        <w:t>афиши</w:t>
      </w:r>
      <w:r w:rsidRPr="0078532A">
        <w:rPr>
          <w:rFonts w:ascii="Times New Roman" w:hAnsi="Times New Roman" w:cs="Times New Roman"/>
          <w:sz w:val="24"/>
        </w:rPr>
        <w:t>. Чуть более трети посетителей узнают от родных и знакомых и т.д. Но почему тогда, при таком «всеобщем распространении информации о работе клуба» существует большой процент посетителей, которые редко посещают клубы? Может быть, афиши ничего «не говорят» о самом мероприятии? Или «сами мероприятия» не интересуют посетителя? Или же клубные работники не утруждают себя в изобретении новых средств для PR-деятельности?</w:t>
      </w:r>
    </w:p>
    <w:p w:rsidR="005A4808" w:rsidRDefault="0078532A" w:rsidP="005A4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8532A">
        <w:rPr>
          <w:rFonts w:ascii="Times New Roman" w:hAnsi="Times New Roman" w:cs="Times New Roman"/>
          <w:sz w:val="24"/>
        </w:rPr>
        <w:t>Результаты анкетирования продемонстрировали, что запросы населения N-ского района весьма дифференцированы в зависимости от возрастных и гендерных особенностей. Молодежь в основном, высказывает пожелания о расширении спектра услуг клубных учреждений в части развлекательных, интерактивных мероприятий тематической направленности (тематические дискотеки, концерты, конкурсы, КВН). Большинство же респондентов среднего возраста хотят видеть в клубе учреждение, уделяющее внимание мероприятиям не развлекательным, а удовлетворяющим их практические нужды (организация семейных торжеств, обучение кройке и шитью, разнообразие спектра услуг для детей). Возможно, по причине того, что досуг пожилых людей недостаточно продуман, данная категория населения реже посещает культурно-досуговые учреждения, чем молодое поколение. Следовательно, в рамках модернизации культурно-досуговой деятельности, современному клубному учреждению N-ского района следует найти пути решения проблем при предоставлении спектра качественных</w:t>
      </w:r>
      <w:r w:rsidR="00733233">
        <w:rPr>
          <w:rFonts w:ascii="Times New Roman" w:hAnsi="Times New Roman" w:cs="Times New Roman"/>
          <w:sz w:val="24"/>
        </w:rPr>
        <w:t xml:space="preserve"> платных</w:t>
      </w:r>
      <w:r w:rsidRPr="0078532A">
        <w:rPr>
          <w:rFonts w:ascii="Times New Roman" w:hAnsi="Times New Roman" w:cs="Times New Roman"/>
          <w:sz w:val="24"/>
        </w:rPr>
        <w:t xml:space="preserve"> услуг населению</w:t>
      </w:r>
      <w:r w:rsidR="00733233">
        <w:rPr>
          <w:rFonts w:ascii="Times New Roman" w:hAnsi="Times New Roman" w:cs="Times New Roman"/>
          <w:sz w:val="24"/>
        </w:rPr>
        <w:t xml:space="preserve">, на которых будет организована эффективная реализация билетов. </w:t>
      </w:r>
    </w:p>
    <w:p w:rsidR="007C42DC" w:rsidRDefault="007C42D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C42DC" w:rsidRDefault="007C42D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C42DC" w:rsidRDefault="007C42DC" w:rsidP="00C80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C42DC" w:rsidRDefault="007C42DC" w:rsidP="00DC40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C42DC" w:rsidRPr="00F1670F" w:rsidRDefault="007C42DC" w:rsidP="007C42D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0F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162089" w:rsidRPr="00F1670F">
        <w:rPr>
          <w:rFonts w:ascii="Times New Roman" w:hAnsi="Times New Roman" w:cs="Times New Roman"/>
          <w:b/>
          <w:sz w:val="24"/>
          <w:szCs w:val="24"/>
        </w:rPr>
        <w:t>собенности функционирования билетного хозяйства в сфере культуры и искусства российской федерации</w:t>
      </w:r>
    </w:p>
    <w:p w:rsidR="00D0109E" w:rsidRDefault="00D0109E" w:rsidP="00C23B90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Чтобы разобраться в особенностях функционирования билетного хозяйства в сфере культуры в Российской Федерации мы обратились непосредственно к </w:t>
      </w:r>
      <w:r w:rsidR="007C42DC" w:rsidRPr="00D40B5B">
        <w:rPr>
          <w:rFonts w:ascii="Times New Roman" w:hAnsi="Times New Roman" w:cs="Times New Roman"/>
          <w:iCs/>
          <w:sz w:val="24"/>
          <w:szCs w:val="24"/>
        </w:rPr>
        <w:t>письм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7C42DC" w:rsidRPr="00D40B5B">
        <w:rPr>
          <w:rFonts w:ascii="Times New Roman" w:hAnsi="Times New Roman" w:cs="Times New Roman"/>
          <w:iCs/>
          <w:sz w:val="24"/>
          <w:szCs w:val="24"/>
        </w:rPr>
        <w:t xml:space="preserve"> Министерства культуры и массовых коммуникаций Российской Федерации от 17 марта 2005 г</w:t>
      </w:r>
      <w:r w:rsidR="0053126D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, в котором </w:t>
      </w:r>
      <w:r w:rsidR="007C42DC" w:rsidRPr="00D40B5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подробно говорится обо всех аспектах данного вопроса.</w:t>
      </w:r>
      <w:r w:rsidR="00C23B9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C42DC" w:rsidRPr="00C23B90" w:rsidRDefault="00C23B90" w:rsidP="00C23B90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7C42DC" w:rsidRPr="00D40B5B">
        <w:rPr>
          <w:rFonts w:ascii="Times New Roman" w:hAnsi="Times New Roman" w:cs="Times New Roman"/>
          <w:sz w:val="24"/>
          <w:szCs w:val="24"/>
        </w:rPr>
        <w:t>Одним из направлений осуществления уставной деятельности учреждениями культуры и искусства в Российской Федерации является проведение театрально-зрелищных, культурно-просветительных и зрелищно-развлекательных мероприятий, аттракционов в зоопарках и парках культуры и отдыха, а также экскурсий.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Данные виды деятельности учреждений культуры и искусства социально значимы, признаются некоммерческими, как не направленными на систематическое извлечение прибыли, и считаются услугами, поскольку представляют собой деятельность учреждения культуры и искусства, не имеющую материального результата.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Вместе с тем учреждения культуры и искусства вправе осуществлять приносящую доходы деятельность, в частности, оказывать услуги по распространению и реализации входных билетов и абонементов на посещение культурных мероприятий, аттракционов в зоопарках и парках культуры и отдыха, экскурсионных билетов и экскурсионных путевок.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В соответствии с абзацами вторым и третьим пункта 20 части 2 статьи 149 Налогового кодекса Российской Федерации реализация данных видов услуг не подлежит налогообложению (освобождается от налогообложения) НДС, если одновременно соблюдаются следующие три условия: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● во-первых, реализуются и (или) распространяются входные билеты, форма которых утверждена в установленном порядке как бланк строгой отчетности,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● во-вторых, реализация и (или) распространение происходит на территории Российской Федерации,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● в-третьих, такую реализацию и (или) распространение осуществляет учреждение культуры и искусства.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Учреждения культуры и искусства вправе осуществлять услуги по реализации и распространению входных билетов на посещение культурного мероприятия как за наличный, так и безналичный расчет.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 xml:space="preserve">В соответствии с абзацем первым пункта 2 статьи 2 Федерального закона от 22.05.2003 N 54-ФЗ "О применении контрольно-кассовой техники при осуществлении </w:t>
      </w:r>
      <w:r w:rsidRPr="00D40B5B">
        <w:rPr>
          <w:rFonts w:ascii="Times New Roman" w:hAnsi="Times New Roman" w:cs="Times New Roman"/>
          <w:sz w:val="24"/>
          <w:szCs w:val="24"/>
        </w:rPr>
        <w:lastRenderedPageBreak/>
        <w:t>наличных денежных расчетов и (или) расчетов с использованием платежных карт" организации и индивидуальные предприниматели в соответствии с порядком, определяемым Правительством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в случае оказания услуг населению при условии выдачи ими соответствующих бланков строгой отчетности.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В настоящее время, до определения Правительством Российской Федерации во исполнение пункта 2 статьи 2 Федерального закона от 22.05.2003 N 54-ФЗ специального порядка, действуют ранее принятые правовые нормы, в частности Приказ Минфина России от 25.02.2000 N 20н "Об утверждении бланков строгой отчетности", изданный во исполнение Постановления Правительства Российской Федерации от 30.07.1993 N 745, действующего, в свою очередь, в части, не противоречащей Федеральному закону от 22.05.2003 N 54-ФЗ, и письмо Минфина России от 23.08.2001 N 16-00-24/70, в соответствии с которым документы строгой отчетности должны содержать наряду с показателями, характеризующими специфику оформляемых операций, следующие обязательные реквизиты: гриф утверждения, наименование формы документа; шестизначный номер; серию; код формы по Общероссийскому классификатору управленческой документации (ОКУД); дату осуществления расчета; наименование и код организации по Общероссийскому классификатору предприятий и организаций (ОКПО); код ИНН; вид оказываемых работ (услуг); единицы измерения оказанных услуг (в натуральном и денежном выражении); наименование должности лица, ответственного за совершение хозяйственной операции и правильность ее оформления, с личной подписью. Форматы утвержденных документов строгой отчетности являются рекомендательными и могут изменяться. Художественное оформление и техническое редактирование документов строгой отчетности определяются организацией самостоятельно, если иное не предусмотрено законодательством Российской Федерации.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Как установлено абзацем вторым пункта 2 статьи 2 Федерального закона от 22.05.2003 N 54-ФЗ, бланки строгой отчетности приравнены к кассовым чекам. По указанной причине корешки реализованных (распространенных) входных билетов на посещение культурного мероприятия должны оставаться у того лица, которое реализовало (распространило) соответствующие бланки строгой отчетности населению за наличный расчет.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 xml:space="preserve">Таким образом, если учреждение культуры и искусства для массовой реализации входных билетов на посещение культурного мероприятия сотрудничает с </w:t>
      </w:r>
      <w:r w:rsidRPr="00D40B5B">
        <w:rPr>
          <w:rFonts w:ascii="Times New Roman" w:hAnsi="Times New Roman" w:cs="Times New Roman"/>
          <w:sz w:val="24"/>
          <w:szCs w:val="24"/>
        </w:rPr>
        <w:lastRenderedPageBreak/>
        <w:t>распространителем, Министерство рекомендует вести раздельный учет билетов-бланков строгой отчетности, реализованных за наличный расчет учреждением культуры самостоятельно через свою кассу, и билетов, переданных за безналичный расчет другой организации для распространения.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В случае реализации билетов за безналичный расчет они передаются распространителю на основании приемо-сдаточного акта, накладной, иного документа, подтверждающего факт передачи товарно-материальных ценностей, который служит отчетным документом по реализованным за безналичный расчет билетам-бланкам строгой отчетности.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Учреждение культуры и искусства может само изготавливать или заказывать изготовление билетов. Также является правомерным предоставлять по договору распространителям право заказывать изготовление билетов для учреждения культуры и искусства, при этом в договоре целесообразно указывать, что билеты-бланки строгой отчетности с момента их изготовления являются собственностью заказчика и считаются переданными для распространения.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В случае если учреждение культуры и искусства передает билеты распространителю, то оно вправе потребовать от последнего отчета о реализованных и нереализованных билетах, возврата нереализованных билетов, перечисления в свою пользу денежных средств за реализованные распространителем билеты.</w:t>
      </w:r>
    </w:p>
    <w:p w:rsidR="007C42DC" w:rsidRPr="00D40B5B" w:rsidRDefault="007C42DC" w:rsidP="007C42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В случае если учреждение культуры и искусства сотрудничает с распространителем, использующим автоматизированные информационные системы продажи входных билетов, то в договор с указанной организацией целесообразно включать условие о том, что билет, изготавливаемый распространителем для учреждения культуры и искусства, считается переданным распространителю с момента передачи ему в электронной форме сведений об этом билете. При этом моментом передачи таких сведений считается момент изготовления распространителем билета-бланка строгой отчетности с их использованием. В этом случае корешки билетов-бланков строгой отчетности остаются у распространителя, осуществившего распространение населению входных билетов за наличный расчет.</w:t>
      </w:r>
    </w:p>
    <w:p w:rsidR="00B87C88" w:rsidRPr="005A0CA8" w:rsidRDefault="007C42DC" w:rsidP="005A0C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5B">
        <w:rPr>
          <w:rFonts w:ascii="Times New Roman" w:hAnsi="Times New Roman" w:cs="Times New Roman"/>
          <w:sz w:val="24"/>
          <w:szCs w:val="24"/>
        </w:rPr>
        <w:t>Билеты из хранящегося в учреждении культуры и искусства комплекта, содержащие те же сведения, что и билеты, реализованные распространителем через автоматизированную информационную систему их продажи, должны погашаться учреждением культуры и искусства в порядке, установленном приказом руководителя</w:t>
      </w:r>
      <w:r w:rsidR="00D0109E">
        <w:rPr>
          <w:rFonts w:ascii="Times New Roman" w:hAnsi="Times New Roman" w:cs="Times New Roman"/>
          <w:sz w:val="24"/>
          <w:szCs w:val="24"/>
        </w:rPr>
        <w:t>»</w:t>
      </w:r>
      <w:r w:rsidRPr="00D40B5B">
        <w:rPr>
          <w:rFonts w:ascii="Times New Roman" w:hAnsi="Times New Roman" w:cs="Times New Roman"/>
          <w:sz w:val="24"/>
          <w:szCs w:val="24"/>
        </w:rPr>
        <w:t>.</w:t>
      </w:r>
    </w:p>
    <w:p w:rsidR="00F754B0" w:rsidRDefault="00F754B0" w:rsidP="00F754B0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5A0CA8" w:rsidRDefault="005A0CA8" w:rsidP="00F754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7BB8" w:rsidRPr="00F1670F" w:rsidRDefault="00B87C88" w:rsidP="00B128E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0F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B128E9" w:rsidRPr="00F1670F">
        <w:rPr>
          <w:rFonts w:ascii="Times New Roman" w:hAnsi="Times New Roman" w:cs="Times New Roman"/>
          <w:b/>
          <w:sz w:val="24"/>
          <w:szCs w:val="24"/>
        </w:rPr>
        <w:t>еализация билетов на мероприятия через уполномоченных и кассу в культурно-досуговых учреждениях</w:t>
      </w:r>
    </w:p>
    <w:p w:rsidR="004E5168" w:rsidRPr="004357F7" w:rsidRDefault="00947BB8" w:rsidP="004C03C3">
      <w:pPr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4E5168">
        <w:rPr>
          <w:rFonts w:ascii="Times New Roman" w:hAnsi="Times New Roman" w:cs="Times New Roman"/>
          <w:sz w:val="24"/>
          <w:szCs w:val="28"/>
        </w:rPr>
        <w:t>Ветеранами каналов реализации  билетов являются уполномоченные представители</w:t>
      </w:r>
      <w:r w:rsidR="007D4CEB">
        <w:rPr>
          <w:rFonts w:ascii="Times New Roman" w:hAnsi="Times New Roman" w:cs="Times New Roman"/>
          <w:sz w:val="24"/>
          <w:szCs w:val="28"/>
        </w:rPr>
        <w:t xml:space="preserve"> по продажам билетов. </w:t>
      </w:r>
      <w:r w:rsidRPr="004E5168">
        <w:rPr>
          <w:rFonts w:ascii="Times New Roman" w:hAnsi="Times New Roman" w:cs="Times New Roman"/>
          <w:sz w:val="24"/>
          <w:szCs w:val="28"/>
        </w:rPr>
        <w:t>Продажи через уполномоченных называющихся по-другому дистрибьюторами</w:t>
      </w:r>
      <w:r w:rsidR="007D4CEB">
        <w:rPr>
          <w:rFonts w:ascii="Times New Roman" w:hAnsi="Times New Roman" w:cs="Times New Roman"/>
          <w:sz w:val="24"/>
          <w:szCs w:val="28"/>
        </w:rPr>
        <w:t xml:space="preserve">, до сих пор пользуются успехом. </w:t>
      </w:r>
      <w:r w:rsidR="004C03C3">
        <w:rPr>
          <w:rFonts w:ascii="Times New Roman" w:hAnsi="Times New Roman" w:cs="Times New Roman"/>
          <w:sz w:val="24"/>
          <w:szCs w:val="28"/>
        </w:rPr>
        <w:t xml:space="preserve">Это один </w:t>
      </w:r>
      <w:r w:rsidR="004E5168" w:rsidRPr="00FD43CE">
        <w:rPr>
          <w:rFonts w:ascii="Times New Roman" w:hAnsi="Times New Roman" w:cs="Times New Roman"/>
          <w:sz w:val="24"/>
          <w:szCs w:val="28"/>
        </w:rPr>
        <w:t>из самых актуальных на сегодняшний день канало</w:t>
      </w:r>
      <w:r w:rsidR="004C03C3">
        <w:rPr>
          <w:rFonts w:ascii="Times New Roman" w:hAnsi="Times New Roman" w:cs="Times New Roman"/>
          <w:sz w:val="24"/>
          <w:szCs w:val="28"/>
        </w:rPr>
        <w:t xml:space="preserve">в </w:t>
      </w:r>
      <w:r w:rsidR="004E5168" w:rsidRPr="00FD43CE">
        <w:rPr>
          <w:rFonts w:ascii="Times New Roman" w:hAnsi="Times New Roman" w:cs="Times New Roman"/>
          <w:sz w:val="24"/>
          <w:szCs w:val="28"/>
        </w:rPr>
        <w:t xml:space="preserve">реализации, </w:t>
      </w:r>
      <w:r w:rsidR="004C03C3">
        <w:rPr>
          <w:rFonts w:ascii="Times New Roman" w:hAnsi="Times New Roman" w:cs="Times New Roman"/>
          <w:sz w:val="24"/>
          <w:szCs w:val="28"/>
        </w:rPr>
        <w:t xml:space="preserve">можно сказать приоритетный. </w:t>
      </w:r>
    </w:p>
    <w:p w:rsidR="00FD2AAC" w:rsidRPr="0096304B" w:rsidRDefault="004E5168" w:rsidP="0096304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3CE">
        <w:rPr>
          <w:rFonts w:ascii="Times New Roman" w:hAnsi="Times New Roman" w:cs="Times New Roman"/>
          <w:sz w:val="24"/>
          <w:szCs w:val="28"/>
        </w:rPr>
        <w:t>Договор с уполномоченным заключается в дв</w:t>
      </w:r>
      <w:r w:rsidR="00E034DE">
        <w:rPr>
          <w:rFonts w:ascii="Times New Roman" w:hAnsi="Times New Roman" w:cs="Times New Roman"/>
          <w:sz w:val="24"/>
          <w:szCs w:val="28"/>
        </w:rPr>
        <w:t xml:space="preserve">устороннем порядке с директором </w:t>
      </w:r>
      <w:r w:rsidR="00583F32">
        <w:rPr>
          <w:rFonts w:ascii="Times New Roman" w:hAnsi="Times New Roman" w:cs="Times New Roman"/>
          <w:sz w:val="24"/>
          <w:szCs w:val="28"/>
        </w:rPr>
        <w:t>учреждения культуры</w:t>
      </w:r>
      <w:r w:rsidRPr="00FD43CE">
        <w:rPr>
          <w:rFonts w:ascii="Times New Roman" w:hAnsi="Times New Roman" w:cs="Times New Roman"/>
          <w:sz w:val="24"/>
          <w:szCs w:val="28"/>
        </w:rPr>
        <w:t xml:space="preserve">. </w:t>
      </w:r>
      <w:r w:rsidR="00E034DE">
        <w:rPr>
          <w:rFonts w:ascii="Times New Roman" w:hAnsi="Times New Roman" w:cs="Times New Roman"/>
          <w:sz w:val="24"/>
          <w:szCs w:val="28"/>
        </w:rPr>
        <w:t>Изначально о</w:t>
      </w:r>
      <w:r w:rsidRPr="00FD43CE">
        <w:rPr>
          <w:rFonts w:ascii="Times New Roman" w:hAnsi="Times New Roman" w:cs="Times New Roman"/>
          <w:sz w:val="24"/>
          <w:szCs w:val="28"/>
        </w:rPr>
        <w:t>говаривается количество билетов, которые</w:t>
      </w:r>
      <w:r w:rsidR="00E034DE">
        <w:rPr>
          <w:rFonts w:ascii="Times New Roman" w:hAnsi="Times New Roman" w:cs="Times New Roman"/>
          <w:sz w:val="24"/>
          <w:szCs w:val="28"/>
        </w:rPr>
        <w:t xml:space="preserve"> будут</w:t>
      </w:r>
      <w:r w:rsidRPr="00FD43CE">
        <w:rPr>
          <w:rFonts w:ascii="Times New Roman" w:hAnsi="Times New Roman" w:cs="Times New Roman"/>
          <w:sz w:val="24"/>
          <w:szCs w:val="28"/>
        </w:rPr>
        <w:t xml:space="preserve"> переданы уполномо</w:t>
      </w:r>
      <w:r w:rsidR="00A8356C">
        <w:rPr>
          <w:rFonts w:ascii="Times New Roman" w:hAnsi="Times New Roman" w:cs="Times New Roman"/>
          <w:sz w:val="24"/>
          <w:szCs w:val="28"/>
        </w:rPr>
        <w:t xml:space="preserve">ченному и он </w:t>
      </w:r>
      <w:r w:rsidRPr="00FD43CE">
        <w:rPr>
          <w:rFonts w:ascii="Times New Roman" w:hAnsi="Times New Roman" w:cs="Times New Roman"/>
          <w:sz w:val="24"/>
          <w:szCs w:val="28"/>
        </w:rPr>
        <w:t xml:space="preserve">несет полную материальную ответственность за каждый полученный билет. </w:t>
      </w:r>
      <w:r w:rsidR="00E034DE">
        <w:rPr>
          <w:rFonts w:ascii="Times New Roman" w:hAnsi="Times New Roman" w:cs="Times New Roman"/>
          <w:sz w:val="24"/>
          <w:szCs w:val="28"/>
        </w:rPr>
        <w:t xml:space="preserve">Обычно </w:t>
      </w:r>
      <w:r w:rsidRPr="00FD43CE">
        <w:rPr>
          <w:rFonts w:ascii="Times New Roman" w:hAnsi="Times New Roman" w:cs="Times New Roman"/>
          <w:sz w:val="24"/>
          <w:szCs w:val="28"/>
        </w:rPr>
        <w:t xml:space="preserve">выплачивается от 7 до 15 % от суммы проданных билетов. </w:t>
      </w:r>
      <w:r w:rsidR="00E034DE">
        <w:rPr>
          <w:rFonts w:ascii="Times New Roman" w:hAnsi="Times New Roman" w:cs="Times New Roman"/>
          <w:sz w:val="24"/>
          <w:szCs w:val="28"/>
        </w:rPr>
        <w:t>Также он</w:t>
      </w:r>
      <w:r w:rsidR="00A8356C">
        <w:rPr>
          <w:rFonts w:ascii="Times New Roman" w:hAnsi="Times New Roman" w:cs="Times New Roman"/>
          <w:sz w:val="24"/>
          <w:szCs w:val="28"/>
        </w:rPr>
        <w:t xml:space="preserve"> </w:t>
      </w:r>
      <w:r w:rsidRPr="00FD43CE">
        <w:rPr>
          <w:rFonts w:ascii="Times New Roman" w:hAnsi="Times New Roman" w:cs="Times New Roman"/>
          <w:sz w:val="24"/>
          <w:szCs w:val="28"/>
        </w:rPr>
        <w:t xml:space="preserve">имеет право возвратить нереализованные билеты за 5 дней до начала </w:t>
      </w:r>
      <w:r w:rsidR="000B261C">
        <w:rPr>
          <w:rFonts w:ascii="Times New Roman" w:hAnsi="Times New Roman" w:cs="Times New Roman"/>
          <w:sz w:val="24"/>
          <w:szCs w:val="28"/>
        </w:rPr>
        <w:t>мероприятия</w:t>
      </w:r>
      <w:r w:rsidRPr="00FD43C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E5168" w:rsidRPr="00B453E4" w:rsidRDefault="004E5168" w:rsidP="00B453E4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С уполномоченными можно обходится без интернет</w:t>
      </w:r>
      <w:r w:rsidR="00A8356C">
        <w:rPr>
          <w:rFonts w:ascii="Times New Roman" w:hAnsi="Times New Roman" w:cs="Times New Roman"/>
          <w:sz w:val="24"/>
          <w:szCs w:val="28"/>
        </w:rPr>
        <w:t xml:space="preserve"> </w:t>
      </w:r>
      <w:r w:rsidRPr="00FD43CE">
        <w:rPr>
          <w:rFonts w:ascii="Times New Roman" w:hAnsi="Times New Roman" w:cs="Times New Roman"/>
          <w:sz w:val="24"/>
          <w:szCs w:val="28"/>
        </w:rPr>
        <w:t xml:space="preserve">- продаж, без огромных затрат на наружную рекламу и </w:t>
      </w:r>
      <w:r w:rsidRPr="00FD43CE">
        <w:rPr>
          <w:rFonts w:ascii="Times New Roman" w:hAnsi="Times New Roman" w:cs="Times New Roman"/>
          <w:sz w:val="24"/>
          <w:szCs w:val="28"/>
          <w:lang w:val="en-US"/>
        </w:rPr>
        <w:t>PR</w:t>
      </w:r>
      <w:r w:rsidRPr="00FD43CE">
        <w:rPr>
          <w:rFonts w:ascii="Times New Roman" w:hAnsi="Times New Roman" w:cs="Times New Roman"/>
          <w:sz w:val="24"/>
          <w:szCs w:val="28"/>
        </w:rPr>
        <w:t xml:space="preserve">, </w:t>
      </w:r>
      <w:r w:rsidR="00B453E4">
        <w:rPr>
          <w:rFonts w:ascii="Times New Roman" w:hAnsi="Times New Roman" w:cs="Times New Roman"/>
          <w:sz w:val="24"/>
          <w:szCs w:val="28"/>
        </w:rPr>
        <w:t xml:space="preserve">так </w:t>
      </w:r>
      <w:r w:rsidRPr="00FD43CE">
        <w:rPr>
          <w:rFonts w:ascii="Times New Roman" w:hAnsi="Times New Roman" w:cs="Times New Roman"/>
          <w:sz w:val="24"/>
          <w:szCs w:val="28"/>
        </w:rPr>
        <w:t>что процент реализации билетов гораздо превосходит средний процент</w:t>
      </w:r>
      <w:r w:rsidR="00B453E4">
        <w:rPr>
          <w:rFonts w:ascii="Times New Roman" w:hAnsi="Times New Roman" w:cs="Times New Roman"/>
          <w:sz w:val="24"/>
          <w:szCs w:val="28"/>
        </w:rPr>
        <w:t xml:space="preserve">. </w:t>
      </w:r>
      <w:r w:rsidRPr="00FD43CE">
        <w:rPr>
          <w:rFonts w:ascii="Times New Roman" w:hAnsi="Times New Roman" w:cs="Times New Roman"/>
          <w:sz w:val="24"/>
          <w:szCs w:val="28"/>
        </w:rPr>
        <w:t xml:space="preserve"> Продажа через уполномоченных – это результат успешного использования маркетинговой деятельности</w:t>
      </w:r>
      <w:r w:rsidR="00FD35FD">
        <w:rPr>
          <w:rFonts w:ascii="Times New Roman" w:hAnsi="Times New Roman" w:cs="Times New Roman"/>
          <w:sz w:val="24"/>
          <w:szCs w:val="28"/>
        </w:rPr>
        <w:t>.</w:t>
      </w:r>
    </w:p>
    <w:p w:rsidR="004E5168" w:rsidRPr="00FD43CE" w:rsidRDefault="004E5168" w:rsidP="004E5168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Уполномоченный должен в первую очередь отвечать</w:t>
      </w:r>
      <w:r w:rsidR="00913D17" w:rsidRPr="00913D17">
        <w:rPr>
          <w:rFonts w:ascii="Times New Roman" w:hAnsi="Times New Roman" w:cs="Times New Roman"/>
          <w:sz w:val="24"/>
          <w:szCs w:val="28"/>
        </w:rPr>
        <w:t xml:space="preserve"> </w:t>
      </w:r>
      <w:r w:rsidR="00913D17" w:rsidRPr="00FD43CE">
        <w:rPr>
          <w:rFonts w:ascii="Times New Roman" w:hAnsi="Times New Roman" w:cs="Times New Roman"/>
          <w:sz w:val="24"/>
          <w:szCs w:val="28"/>
        </w:rPr>
        <w:t>непосредственно</w:t>
      </w:r>
      <w:r w:rsidRPr="00FD43CE">
        <w:rPr>
          <w:rFonts w:ascii="Times New Roman" w:hAnsi="Times New Roman" w:cs="Times New Roman"/>
          <w:sz w:val="24"/>
          <w:szCs w:val="28"/>
        </w:rPr>
        <w:t xml:space="preserve"> за планирование и реализацию:</w:t>
      </w:r>
    </w:p>
    <w:p w:rsidR="004E5168" w:rsidRPr="004C03C3" w:rsidRDefault="004E5168" w:rsidP="00B453E4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03C3">
        <w:rPr>
          <w:rFonts w:ascii="Times New Roman" w:hAnsi="Times New Roman" w:cs="Times New Roman"/>
          <w:sz w:val="24"/>
          <w:szCs w:val="28"/>
        </w:rPr>
        <w:t>привлекать в зал самых перспективных и лучш</w:t>
      </w:r>
      <w:r w:rsidR="004C03C3">
        <w:rPr>
          <w:rFonts w:ascii="Times New Roman" w:hAnsi="Times New Roman" w:cs="Times New Roman"/>
          <w:sz w:val="24"/>
          <w:szCs w:val="28"/>
        </w:rPr>
        <w:t>е всего подготовленных зрителей;</w:t>
      </w:r>
    </w:p>
    <w:p w:rsidR="00B453E4" w:rsidRPr="00B453E4" w:rsidRDefault="004E5168" w:rsidP="00B453E4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03C3">
        <w:rPr>
          <w:rFonts w:ascii="Times New Roman" w:hAnsi="Times New Roman" w:cs="Times New Roman"/>
          <w:sz w:val="24"/>
          <w:szCs w:val="28"/>
        </w:rPr>
        <w:t>добиваться наибольшего дохода при наименьших расходах.</w:t>
      </w:r>
    </w:p>
    <w:p w:rsidR="004E5168" w:rsidRPr="00FD43CE" w:rsidRDefault="00913D17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913D17">
        <w:rPr>
          <w:rFonts w:ascii="Times New Roman" w:hAnsi="Times New Roman" w:cs="Times New Roman"/>
          <w:sz w:val="24"/>
          <w:szCs w:val="28"/>
        </w:rPr>
        <w:t>Для этого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3D1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="004E5168" w:rsidRPr="00FD43CE">
        <w:rPr>
          <w:rFonts w:ascii="Times New Roman" w:hAnsi="Times New Roman" w:cs="Times New Roman"/>
          <w:sz w:val="24"/>
          <w:szCs w:val="28"/>
        </w:rPr>
        <w:t>ри продаже билетов</w:t>
      </w:r>
      <w:r>
        <w:rPr>
          <w:rFonts w:ascii="Times New Roman" w:hAnsi="Times New Roman" w:cs="Times New Roman"/>
          <w:sz w:val="24"/>
          <w:szCs w:val="28"/>
        </w:rPr>
        <w:t xml:space="preserve"> соблюдаются поочередно</w:t>
      </w:r>
      <w:r w:rsidR="004E5168" w:rsidRPr="00FD43CE">
        <w:rPr>
          <w:rFonts w:ascii="Times New Roman" w:hAnsi="Times New Roman" w:cs="Times New Roman"/>
          <w:sz w:val="24"/>
          <w:szCs w:val="28"/>
        </w:rPr>
        <w:t xml:space="preserve"> пять шагов общения: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1)</w:t>
      </w:r>
      <w:r w:rsidRPr="00FD43CE">
        <w:rPr>
          <w:rFonts w:ascii="Times New Roman" w:hAnsi="Times New Roman" w:cs="Times New Roman"/>
          <w:sz w:val="24"/>
          <w:szCs w:val="28"/>
        </w:rPr>
        <w:tab/>
        <w:t xml:space="preserve">приветствие, 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2)</w:t>
      </w:r>
      <w:r w:rsidRPr="00FD43CE">
        <w:rPr>
          <w:rFonts w:ascii="Times New Roman" w:hAnsi="Times New Roman" w:cs="Times New Roman"/>
          <w:sz w:val="24"/>
          <w:szCs w:val="28"/>
        </w:rPr>
        <w:tab/>
        <w:t>краткая история о себе,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3)</w:t>
      </w:r>
      <w:r w:rsidRPr="00FD43CE">
        <w:rPr>
          <w:rFonts w:ascii="Times New Roman" w:hAnsi="Times New Roman" w:cs="Times New Roman"/>
          <w:sz w:val="24"/>
          <w:szCs w:val="28"/>
        </w:rPr>
        <w:tab/>
        <w:t xml:space="preserve">презентация, 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4)</w:t>
      </w:r>
      <w:r w:rsidRPr="00FD43CE">
        <w:rPr>
          <w:rFonts w:ascii="Times New Roman" w:hAnsi="Times New Roman" w:cs="Times New Roman"/>
          <w:sz w:val="24"/>
          <w:szCs w:val="28"/>
        </w:rPr>
        <w:tab/>
        <w:t>заключение сделки,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b/>
          <w:sz w:val="24"/>
          <w:szCs w:val="28"/>
        </w:rPr>
        <w:t>Первый шаг – приветствие</w:t>
      </w:r>
      <w:r w:rsidRPr="00FD43CE">
        <w:rPr>
          <w:rFonts w:ascii="Times New Roman" w:hAnsi="Times New Roman" w:cs="Times New Roman"/>
          <w:sz w:val="24"/>
          <w:szCs w:val="28"/>
        </w:rPr>
        <w:t xml:space="preserve"> – должен обязательно сопровождаться открытостью и доброжелательностью, улыбкой, контактом глаза в глаза. </w:t>
      </w:r>
      <w:r w:rsidR="00CC6C85">
        <w:rPr>
          <w:rFonts w:ascii="Times New Roman" w:hAnsi="Times New Roman" w:cs="Times New Roman"/>
          <w:sz w:val="24"/>
          <w:szCs w:val="28"/>
        </w:rPr>
        <w:t>Дистрибьютор</w:t>
      </w:r>
      <w:r w:rsidRPr="00FD43CE">
        <w:rPr>
          <w:rFonts w:ascii="Times New Roman" w:hAnsi="Times New Roman" w:cs="Times New Roman"/>
          <w:sz w:val="24"/>
          <w:szCs w:val="28"/>
        </w:rPr>
        <w:t xml:space="preserve"> обязательно должен принять положение, в котором находится потенциальный зритель.</w:t>
      </w:r>
    </w:p>
    <w:p w:rsidR="004E5168" w:rsidRPr="00FD43CE" w:rsidRDefault="004E5168" w:rsidP="004E516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b/>
          <w:sz w:val="24"/>
          <w:szCs w:val="28"/>
        </w:rPr>
        <w:t xml:space="preserve">Второй шаг. </w:t>
      </w:r>
      <w:r w:rsidRPr="00FD43CE">
        <w:rPr>
          <w:rFonts w:ascii="Times New Roman" w:hAnsi="Times New Roman" w:cs="Times New Roman"/>
          <w:sz w:val="24"/>
          <w:szCs w:val="28"/>
        </w:rPr>
        <w:t>В краткой истории о себе он должен ответить на вопросы «Кто он?», «Откуда и зачем пришел?».</w:t>
      </w:r>
    </w:p>
    <w:p w:rsidR="004E5168" w:rsidRPr="00FD43CE" w:rsidRDefault="004E5168" w:rsidP="004E516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b/>
          <w:sz w:val="24"/>
          <w:szCs w:val="28"/>
        </w:rPr>
        <w:t>Третий шаг – презентация</w:t>
      </w:r>
      <w:r w:rsidRPr="00FD43CE">
        <w:rPr>
          <w:rFonts w:ascii="Times New Roman" w:hAnsi="Times New Roman" w:cs="Times New Roman"/>
          <w:sz w:val="24"/>
          <w:szCs w:val="28"/>
        </w:rPr>
        <w:t xml:space="preserve">– это часть, в которой сотрудник дает афишу спектакля в руки потенциальному зрителю, чтобы создалось чувство собственности. </w:t>
      </w:r>
      <w:r w:rsidRPr="00FD43CE">
        <w:rPr>
          <w:rFonts w:ascii="Times New Roman" w:hAnsi="Times New Roman" w:cs="Times New Roman"/>
          <w:sz w:val="24"/>
          <w:szCs w:val="28"/>
        </w:rPr>
        <w:lastRenderedPageBreak/>
        <w:t xml:space="preserve">При этом </w:t>
      </w:r>
      <w:r w:rsidR="001606F9">
        <w:rPr>
          <w:rFonts w:ascii="Times New Roman" w:hAnsi="Times New Roman" w:cs="Times New Roman"/>
          <w:sz w:val="24"/>
          <w:szCs w:val="28"/>
        </w:rPr>
        <w:t>он</w:t>
      </w:r>
      <w:r w:rsidRPr="00FD43CE">
        <w:rPr>
          <w:rFonts w:ascii="Times New Roman" w:hAnsi="Times New Roman" w:cs="Times New Roman"/>
          <w:sz w:val="24"/>
          <w:szCs w:val="28"/>
        </w:rPr>
        <w:t xml:space="preserve"> кратко рассказывает о </w:t>
      </w:r>
      <w:r w:rsidR="00583F32">
        <w:rPr>
          <w:rFonts w:ascii="Times New Roman" w:hAnsi="Times New Roman" w:cs="Times New Roman"/>
          <w:sz w:val="24"/>
          <w:szCs w:val="28"/>
        </w:rPr>
        <w:t>мероприятии</w:t>
      </w:r>
      <w:r w:rsidRPr="00FD43CE">
        <w:rPr>
          <w:rFonts w:ascii="Times New Roman" w:hAnsi="Times New Roman" w:cs="Times New Roman"/>
          <w:sz w:val="24"/>
          <w:szCs w:val="28"/>
        </w:rPr>
        <w:t>, о месте, дате, времени проведения, о схеме зала. В этой части он должен</w:t>
      </w:r>
      <w:r w:rsidR="001606F9">
        <w:rPr>
          <w:rFonts w:ascii="Times New Roman" w:hAnsi="Times New Roman" w:cs="Times New Roman"/>
          <w:sz w:val="24"/>
          <w:szCs w:val="28"/>
        </w:rPr>
        <w:t xml:space="preserve"> с энтузиазмом</w:t>
      </w:r>
      <w:r w:rsidRPr="00FD43CE">
        <w:rPr>
          <w:rFonts w:ascii="Times New Roman" w:hAnsi="Times New Roman" w:cs="Times New Roman"/>
          <w:sz w:val="24"/>
          <w:szCs w:val="28"/>
        </w:rPr>
        <w:t xml:space="preserve"> убедить зрителя, что другого случая может не представиться. </w:t>
      </w:r>
    </w:p>
    <w:p w:rsidR="004E5168" w:rsidRPr="00FD43CE" w:rsidRDefault="004E5168" w:rsidP="004E5168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43CE">
        <w:rPr>
          <w:rFonts w:ascii="Times New Roman" w:hAnsi="Times New Roman" w:cs="Times New Roman"/>
          <w:b/>
          <w:sz w:val="24"/>
          <w:szCs w:val="28"/>
        </w:rPr>
        <w:t>Мотивационные условия для уполномоченных</w:t>
      </w:r>
    </w:p>
    <w:p w:rsidR="004E5168" w:rsidRPr="00FD43CE" w:rsidRDefault="004E5168" w:rsidP="004E516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 xml:space="preserve">Кроме материального стимулирования, </w:t>
      </w:r>
      <w:r w:rsidR="00825BB1">
        <w:rPr>
          <w:rFonts w:ascii="Times New Roman" w:hAnsi="Times New Roman" w:cs="Times New Roman"/>
          <w:sz w:val="24"/>
          <w:szCs w:val="28"/>
        </w:rPr>
        <w:t>учреждение</w:t>
      </w:r>
      <w:r w:rsidRPr="00FD43CE">
        <w:rPr>
          <w:rFonts w:ascii="Times New Roman" w:hAnsi="Times New Roman" w:cs="Times New Roman"/>
          <w:sz w:val="24"/>
          <w:szCs w:val="28"/>
        </w:rPr>
        <w:t xml:space="preserve"> </w:t>
      </w:r>
      <w:r w:rsidR="00BA195E">
        <w:rPr>
          <w:rFonts w:ascii="Times New Roman" w:hAnsi="Times New Roman" w:cs="Times New Roman"/>
          <w:sz w:val="24"/>
          <w:szCs w:val="28"/>
        </w:rPr>
        <w:t xml:space="preserve">культуры </w:t>
      </w:r>
      <w:r w:rsidRPr="00FD43CE">
        <w:rPr>
          <w:rFonts w:ascii="Times New Roman" w:hAnsi="Times New Roman" w:cs="Times New Roman"/>
          <w:sz w:val="24"/>
          <w:szCs w:val="28"/>
        </w:rPr>
        <w:t>делает акцент на создание мотивационных условий для своих сотрудников. Для этого разработаны восемь правил успешного бизнеса, которые являются очень сильным психологическим рычагом.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Восемь правил успешно</w:t>
      </w:r>
      <w:r w:rsidR="00A869BF">
        <w:rPr>
          <w:rFonts w:ascii="Times New Roman" w:hAnsi="Times New Roman" w:cs="Times New Roman"/>
          <w:sz w:val="24"/>
          <w:szCs w:val="28"/>
        </w:rPr>
        <w:t xml:space="preserve">й </w:t>
      </w:r>
      <w:r w:rsidR="00CE50E9">
        <w:rPr>
          <w:rFonts w:ascii="Times New Roman" w:hAnsi="Times New Roman" w:cs="Times New Roman"/>
          <w:sz w:val="24"/>
          <w:szCs w:val="28"/>
        </w:rPr>
        <w:t>продажи</w:t>
      </w:r>
      <w:r w:rsidR="00A869BF">
        <w:rPr>
          <w:rFonts w:ascii="Times New Roman" w:hAnsi="Times New Roman" w:cs="Times New Roman"/>
          <w:sz w:val="24"/>
          <w:szCs w:val="28"/>
        </w:rPr>
        <w:t xml:space="preserve"> билетов дистрибьюторами</w:t>
      </w:r>
      <w:r w:rsidRPr="00FD43CE">
        <w:rPr>
          <w:rFonts w:ascii="Times New Roman" w:hAnsi="Times New Roman" w:cs="Times New Roman"/>
          <w:sz w:val="24"/>
          <w:szCs w:val="28"/>
        </w:rPr>
        <w:t>: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1)</w:t>
      </w:r>
      <w:r w:rsidRPr="00FD43CE">
        <w:rPr>
          <w:rFonts w:ascii="Times New Roman" w:hAnsi="Times New Roman" w:cs="Times New Roman"/>
          <w:sz w:val="24"/>
          <w:szCs w:val="28"/>
        </w:rPr>
        <w:tab/>
        <w:t xml:space="preserve">серьезное позитивное отношение к </w:t>
      </w:r>
      <w:r w:rsidR="00A869BF">
        <w:rPr>
          <w:rFonts w:ascii="Times New Roman" w:hAnsi="Times New Roman" w:cs="Times New Roman"/>
          <w:sz w:val="24"/>
          <w:szCs w:val="28"/>
        </w:rPr>
        <w:t>продажам</w:t>
      </w:r>
      <w:r w:rsidRPr="00FD43CE">
        <w:rPr>
          <w:rFonts w:ascii="Times New Roman" w:hAnsi="Times New Roman" w:cs="Times New Roman"/>
          <w:sz w:val="24"/>
          <w:szCs w:val="28"/>
        </w:rPr>
        <w:t>,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2)</w:t>
      </w:r>
      <w:r w:rsidRPr="00FD43CE">
        <w:rPr>
          <w:rFonts w:ascii="Times New Roman" w:hAnsi="Times New Roman" w:cs="Times New Roman"/>
          <w:sz w:val="24"/>
          <w:szCs w:val="28"/>
        </w:rPr>
        <w:tab/>
        <w:t>быть вовремя,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3)</w:t>
      </w:r>
      <w:r w:rsidRPr="00FD43CE">
        <w:rPr>
          <w:rFonts w:ascii="Times New Roman" w:hAnsi="Times New Roman" w:cs="Times New Roman"/>
          <w:sz w:val="24"/>
          <w:szCs w:val="28"/>
        </w:rPr>
        <w:tab/>
        <w:t>быть готовым ко всему,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4)</w:t>
      </w:r>
      <w:r w:rsidRPr="00FD43CE">
        <w:rPr>
          <w:rFonts w:ascii="Times New Roman" w:hAnsi="Times New Roman" w:cs="Times New Roman"/>
          <w:sz w:val="24"/>
          <w:szCs w:val="28"/>
        </w:rPr>
        <w:tab/>
        <w:t>правильная работа по территории,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5)</w:t>
      </w:r>
      <w:r w:rsidRPr="00FD43CE">
        <w:rPr>
          <w:rFonts w:ascii="Times New Roman" w:hAnsi="Times New Roman" w:cs="Times New Roman"/>
          <w:sz w:val="24"/>
          <w:szCs w:val="28"/>
        </w:rPr>
        <w:tab/>
        <w:t>полный восьмичасовой рабочий день,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6)</w:t>
      </w:r>
      <w:r w:rsidRPr="00FD43CE">
        <w:rPr>
          <w:rFonts w:ascii="Times New Roman" w:hAnsi="Times New Roman" w:cs="Times New Roman"/>
          <w:sz w:val="24"/>
          <w:szCs w:val="28"/>
        </w:rPr>
        <w:tab/>
        <w:t>самосовершенствование,</w:t>
      </w:r>
    </w:p>
    <w:p w:rsidR="004E5168" w:rsidRPr="00FD43CE" w:rsidRDefault="004E5168" w:rsidP="004E51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7)</w:t>
      </w:r>
      <w:r w:rsidRPr="00FD43CE">
        <w:rPr>
          <w:rFonts w:ascii="Times New Roman" w:hAnsi="Times New Roman" w:cs="Times New Roman"/>
          <w:sz w:val="24"/>
          <w:szCs w:val="28"/>
        </w:rPr>
        <w:tab/>
        <w:t>четко</w:t>
      </w:r>
      <w:r w:rsidR="00E95125">
        <w:rPr>
          <w:rFonts w:ascii="Times New Roman" w:hAnsi="Times New Roman" w:cs="Times New Roman"/>
          <w:sz w:val="24"/>
          <w:szCs w:val="28"/>
        </w:rPr>
        <w:t>е</w:t>
      </w:r>
      <w:r w:rsidRPr="00FD43CE">
        <w:rPr>
          <w:rFonts w:ascii="Times New Roman" w:hAnsi="Times New Roman" w:cs="Times New Roman"/>
          <w:sz w:val="24"/>
          <w:szCs w:val="28"/>
        </w:rPr>
        <w:t xml:space="preserve"> виде</w:t>
      </w:r>
      <w:r w:rsidR="00E95125">
        <w:rPr>
          <w:rFonts w:ascii="Times New Roman" w:hAnsi="Times New Roman" w:cs="Times New Roman"/>
          <w:sz w:val="24"/>
          <w:szCs w:val="28"/>
        </w:rPr>
        <w:t>ние</w:t>
      </w:r>
      <w:r w:rsidRPr="00FD43CE">
        <w:rPr>
          <w:rFonts w:ascii="Times New Roman" w:hAnsi="Times New Roman" w:cs="Times New Roman"/>
          <w:sz w:val="24"/>
          <w:szCs w:val="28"/>
        </w:rPr>
        <w:t xml:space="preserve"> цел</w:t>
      </w:r>
      <w:r w:rsidR="00E95125">
        <w:rPr>
          <w:rFonts w:ascii="Times New Roman" w:hAnsi="Times New Roman" w:cs="Times New Roman"/>
          <w:sz w:val="24"/>
          <w:szCs w:val="28"/>
        </w:rPr>
        <w:t>и</w:t>
      </w:r>
      <w:r w:rsidRPr="00FD43CE">
        <w:rPr>
          <w:rFonts w:ascii="Times New Roman" w:hAnsi="Times New Roman" w:cs="Times New Roman"/>
          <w:sz w:val="24"/>
          <w:szCs w:val="28"/>
        </w:rPr>
        <w:t>,</w:t>
      </w:r>
    </w:p>
    <w:p w:rsidR="004357F7" w:rsidRDefault="004E5168" w:rsidP="008B4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8)</w:t>
      </w:r>
      <w:r w:rsidRPr="00FD43CE">
        <w:rPr>
          <w:rFonts w:ascii="Times New Roman" w:hAnsi="Times New Roman" w:cs="Times New Roman"/>
          <w:sz w:val="24"/>
          <w:szCs w:val="28"/>
        </w:rPr>
        <w:tab/>
        <w:t>контроль ситуации.</w:t>
      </w:r>
    </w:p>
    <w:p w:rsidR="008B4A7D" w:rsidRDefault="008B4A7D" w:rsidP="008B4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E0ED1" w:rsidRPr="004357F7" w:rsidRDefault="00BE0ED1" w:rsidP="00BE0ED1">
      <w:pPr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526CB">
        <w:rPr>
          <w:rFonts w:ascii="Times New Roman" w:hAnsi="Times New Roman" w:cs="Times New Roman"/>
          <w:sz w:val="24"/>
          <w:szCs w:val="28"/>
        </w:rPr>
        <w:t>Что касается</w:t>
      </w:r>
      <w:r w:rsidR="00F85BBE">
        <w:rPr>
          <w:rFonts w:ascii="Times New Roman" w:hAnsi="Times New Roman" w:cs="Times New Roman"/>
          <w:sz w:val="24"/>
          <w:szCs w:val="28"/>
        </w:rPr>
        <w:t xml:space="preserve"> ситуации</w:t>
      </w:r>
      <w:r w:rsidR="0019073A">
        <w:rPr>
          <w:rFonts w:ascii="Times New Roman" w:hAnsi="Times New Roman" w:cs="Times New Roman"/>
          <w:sz w:val="24"/>
          <w:szCs w:val="28"/>
        </w:rPr>
        <w:t xml:space="preserve"> с дистрибьюторами</w:t>
      </w:r>
      <w:r w:rsidR="00F85BBE">
        <w:rPr>
          <w:rFonts w:ascii="Times New Roman" w:hAnsi="Times New Roman" w:cs="Times New Roman"/>
          <w:sz w:val="24"/>
          <w:szCs w:val="28"/>
        </w:rPr>
        <w:t xml:space="preserve"> в</w:t>
      </w:r>
      <w:r w:rsidRPr="001526CB">
        <w:rPr>
          <w:rFonts w:ascii="Times New Roman" w:hAnsi="Times New Roman" w:cs="Times New Roman"/>
          <w:sz w:val="24"/>
          <w:szCs w:val="28"/>
        </w:rPr>
        <w:t xml:space="preserve"> нашей республик</w:t>
      </w:r>
      <w:r w:rsidR="00F85BBE">
        <w:rPr>
          <w:rFonts w:ascii="Times New Roman" w:hAnsi="Times New Roman" w:cs="Times New Roman"/>
          <w:sz w:val="24"/>
          <w:szCs w:val="28"/>
        </w:rPr>
        <w:t>е</w:t>
      </w:r>
      <w:r w:rsidRPr="001526CB">
        <w:rPr>
          <w:rFonts w:ascii="Times New Roman" w:hAnsi="Times New Roman" w:cs="Times New Roman"/>
          <w:sz w:val="24"/>
          <w:szCs w:val="28"/>
        </w:rPr>
        <w:t xml:space="preserve">, </w:t>
      </w:r>
      <w:r w:rsidR="00B9783A">
        <w:rPr>
          <w:rFonts w:ascii="Times New Roman" w:hAnsi="Times New Roman" w:cs="Times New Roman"/>
          <w:sz w:val="24"/>
          <w:szCs w:val="28"/>
        </w:rPr>
        <w:t>часто этот</w:t>
      </w:r>
      <w:r w:rsidRPr="004357F7">
        <w:rPr>
          <w:rFonts w:ascii="Times New Roman" w:hAnsi="Times New Roman" w:cs="Times New Roman"/>
          <w:sz w:val="24"/>
          <w:szCs w:val="28"/>
        </w:rPr>
        <w:t xml:space="preserve"> канал малоэффективен, так как у </w:t>
      </w:r>
      <w:r w:rsidRPr="00441822">
        <w:rPr>
          <w:rFonts w:ascii="Times New Roman" w:hAnsi="Times New Roman" w:cs="Times New Roman"/>
          <w:sz w:val="24"/>
          <w:szCs w:val="28"/>
        </w:rPr>
        <w:t xml:space="preserve">сотрудников </w:t>
      </w:r>
      <w:r w:rsidR="00B9783A">
        <w:rPr>
          <w:rFonts w:ascii="Times New Roman" w:hAnsi="Times New Roman" w:cs="Times New Roman"/>
          <w:sz w:val="24"/>
          <w:szCs w:val="28"/>
        </w:rPr>
        <w:t>КДУ</w:t>
      </w:r>
      <w:r w:rsidRPr="00441822">
        <w:rPr>
          <w:rFonts w:ascii="Times New Roman" w:hAnsi="Times New Roman" w:cs="Times New Roman"/>
          <w:sz w:val="24"/>
          <w:szCs w:val="28"/>
        </w:rPr>
        <w:t xml:space="preserve"> </w:t>
      </w:r>
      <w:r w:rsidRPr="004357F7">
        <w:rPr>
          <w:rFonts w:ascii="Times New Roman" w:hAnsi="Times New Roman" w:cs="Times New Roman"/>
          <w:sz w:val="24"/>
          <w:szCs w:val="28"/>
        </w:rPr>
        <w:t xml:space="preserve">нет мотивации – за проданные билеты они не получают никакой прибыли. </w:t>
      </w:r>
      <w:r w:rsidR="00F85BBE">
        <w:rPr>
          <w:rFonts w:ascii="Times New Roman" w:hAnsi="Times New Roman" w:cs="Times New Roman"/>
          <w:sz w:val="24"/>
          <w:szCs w:val="28"/>
        </w:rPr>
        <w:t>Директора, художественные руководители</w:t>
      </w:r>
      <w:r w:rsidR="00BE2EC4">
        <w:rPr>
          <w:rFonts w:ascii="Times New Roman" w:hAnsi="Times New Roman" w:cs="Times New Roman"/>
          <w:sz w:val="24"/>
          <w:szCs w:val="28"/>
        </w:rPr>
        <w:t xml:space="preserve">, методисты сами выступают в роли дистрибьюторов, посещая разные организации своего кожууна и предлагая билеты на свои мероприятия. </w:t>
      </w:r>
      <w:r w:rsidR="00BE09B8">
        <w:rPr>
          <w:rFonts w:ascii="Times New Roman" w:hAnsi="Times New Roman" w:cs="Times New Roman"/>
          <w:sz w:val="24"/>
          <w:szCs w:val="28"/>
        </w:rPr>
        <w:t>Мотивируют их</w:t>
      </w:r>
      <w:r w:rsidR="00BE2EC4">
        <w:rPr>
          <w:rFonts w:ascii="Times New Roman" w:hAnsi="Times New Roman" w:cs="Times New Roman"/>
          <w:sz w:val="24"/>
          <w:szCs w:val="28"/>
        </w:rPr>
        <w:t>, прежде всего полн</w:t>
      </w:r>
      <w:r w:rsidR="00BE09B8">
        <w:rPr>
          <w:rFonts w:ascii="Times New Roman" w:hAnsi="Times New Roman" w:cs="Times New Roman"/>
          <w:sz w:val="24"/>
          <w:szCs w:val="28"/>
        </w:rPr>
        <w:t>ая</w:t>
      </w:r>
      <w:r w:rsidR="00BE2EC4">
        <w:rPr>
          <w:rFonts w:ascii="Times New Roman" w:hAnsi="Times New Roman" w:cs="Times New Roman"/>
          <w:sz w:val="24"/>
          <w:szCs w:val="28"/>
        </w:rPr>
        <w:t xml:space="preserve"> реализаци</w:t>
      </w:r>
      <w:r w:rsidR="00BE09B8">
        <w:rPr>
          <w:rFonts w:ascii="Times New Roman" w:hAnsi="Times New Roman" w:cs="Times New Roman"/>
          <w:sz w:val="24"/>
          <w:szCs w:val="28"/>
        </w:rPr>
        <w:t>я</w:t>
      </w:r>
      <w:r w:rsidR="00BE2EC4">
        <w:rPr>
          <w:rFonts w:ascii="Times New Roman" w:hAnsi="Times New Roman" w:cs="Times New Roman"/>
          <w:sz w:val="24"/>
          <w:szCs w:val="28"/>
        </w:rPr>
        <w:t xml:space="preserve"> билетов</w:t>
      </w:r>
      <w:r w:rsidR="008D354C">
        <w:rPr>
          <w:rFonts w:ascii="Times New Roman" w:hAnsi="Times New Roman" w:cs="Times New Roman"/>
          <w:sz w:val="24"/>
          <w:szCs w:val="28"/>
        </w:rPr>
        <w:t xml:space="preserve"> и выполнени</w:t>
      </w:r>
      <w:r w:rsidR="00BE09B8">
        <w:rPr>
          <w:rFonts w:ascii="Times New Roman" w:hAnsi="Times New Roman" w:cs="Times New Roman"/>
          <w:sz w:val="24"/>
          <w:szCs w:val="28"/>
        </w:rPr>
        <w:t>е</w:t>
      </w:r>
      <w:r w:rsidR="008D354C">
        <w:rPr>
          <w:rFonts w:ascii="Times New Roman" w:hAnsi="Times New Roman" w:cs="Times New Roman"/>
          <w:sz w:val="24"/>
          <w:szCs w:val="28"/>
        </w:rPr>
        <w:t xml:space="preserve"> плана платных услуг, </w:t>
      </w:r>
      <w:r w:rsidR="00BE09B8">
        <w:rPr>
          <w:rFonts w:ascii="Times New Roman" w:hAnsi="Times New Roman" w:cs="Times New Roman"/>
          <w:sz w:val="24"/>
          <w:szCs w:val="28"/>
        </w:rPr>
        <w:t xml:space="preserve"> </w:t>
      </w:r>
      <w:r w:rsidR="00BE2EC4">
        <w:rPr>
          <w:rFonts w:ascii="Times New Roman" w:hAnsi="Times New Roman" w:cs="Times New Roman"/>
          <w:sz w:val="24"/>
          <w:szCs w:val="28"/>
        </w:rPr>
        <w:t>нежели  дополнительн</w:t>
      </w:r>
      <w:r w:rsidR="00BE09B8">
        <w:rPr>
          <w:rFonts w:ascii="Times New Roman" w:hAnsi="Times New Roman" w:cs="Times New Roman"/>
          <w:sz w:val="24"/>
          <w:szCs w:val="28"/>
        </w:rPr>
        <w:t>ый</w:t>
      </w:r>
      <w:r w:rsidR="00BE2EC4">
        <w:rPr>
          <w:rFonts w:ascii="Times New Roman" w:hAnsi="Times New Roman" w:cs="Times New Roman"/>
          <w:sz w:val="24"/>
          <w:szCs w:val="28"/>
        </w:rPr>
        <w:t xml:space="preserve"> заработ</w:t>
      </w:r>
      <w:r w:rsidR="00BE09B8">
        <w:rPr>
          <w:rFonts w:ascii="Times New Roman" w:hAnsi="Times New Roman" w:cs="Times New Roman"/>
          <w:sz w:val="24"/>
          <w:szCs w:val="28"/>
        </w:rPr>
        <w:t>ок</w:t>
      </w:r>
      <w:r w:rsidR="00BE2EC4">
        <w:rPr>
          <w:rFonts w:ascii="Times New Roman" w:hAnsi="Times New Roman" w:cs="Times New Roman"/>
          <w:sz w:val="24"/>
          <w:szCs w:val="28"/>
        </w:rPr>
        <w:t xml:space="preserve"> для себя</w:t>
      </w:r>
      <w:r w:rsidR="00BE09B8">
        <w:rPr>
          <w:rFonts w:ascii="Times New Roman" w:hAnsi="Times New Roman" w:cs="Times New Roman"/>
          <w:sz w:val="24"/>
          <w:szCs w:val="28"/>
        </w:rPr>
        <w:t xml:space="preserve">. </w:t>
      </w:r>
      <w:r w:rsidR="00BE2EC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E91A90" w:rsidRPr="004E5168" w:rsidRDefault="004357F7" w:rsidP="00415A4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D43CE">
        <w:rPr>
          <w:rFonts w:ascii="Times New Roman" w:hAnsi="Times New Roman" w:cs="Times New Roman"/>
          <w:sz w:val="24"/>
          <w:szCs w:val="28"/>
        </w:rPr>
        <w:t>И существует, конечно же, касса, система работы которой всем известна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2B0A51" w:rsidRPr="002B0A51">
        <w:rPr>
          <w:rFonts w:ascii="Times New Roman" w:hAnsi="Times New Roman" w:cs="Times New Roman"/>
          <w:sz w:val="24"/>
          <w:szCs w:val="28"/>
        </w:rPr>
        <w:t xml:space="preserve">В случае с кассами в районах </w:t>
      </w:r>
      <w:r w:rsidR="00990CEF">
        <w:rPr>
          <w:rFonts w:ascii="Times New Roman" w:hAnsi="Times New Roman" w:cs="Times New Roman"/>
          <w:sz w:val="24"/>
          <w:szCs w:val="28"/>
        </w:rPr>
        <w:t>республики</w:t>
      </w:r>
      <w:r w:rsidR="002B0A51" w:rsidRPr="002B0A51">
        <w:rPr>
          <w:rFonts w:ascii="Times New Roman" w:hAnsi="Times New Roman" w:cs="Times New Roman"/>
          <w:sz w:val="24"/>
          <w:szCs w:val="28"/>
        </w:rPr>
        <w:t xml:space="preserve"> </w:t>
      </w:r>
      <w:r w:rsidR="009C1585">
        <w:rPr>
          <w:rFonts w:ascii="Times New Roman" w:hAnsi="Times New Roman" w:cs="Times New Roman"/>
          <w:sz w:val="24"/>
          <w:szCs w:val="28"/>
        </w:rPr>
        <w:t xml:space="preserve">в КДУ </w:t>
      </w:r>
      <w:r w:rsidR="002B0A51" w:rsidRPr="002B0A51">
        <w:rPr>
          <w:rFonts w:ascii="Times New Roman" w:hAnsi="Times New Roman" w:cs="Times New Roman"/>
          <w:sz w:val="24"/>
          <w:szCs w:val="28"/>
        </w:rPr>
        <w:t xml:space="preserve">отсутствуют </w:t>
      </w:r>
      <w:r w:rsidR="00005F1D">
        <w:rPr>
          <w:rFonts w:ascii="Times New Roman" w:hAnsi="Times New Roman" w:cs="Times New Roman"/>
          <w:sz w:val="24"/>
          <w:szCs w:val="28"/>
        </w:rPr>
        <w:t>сами</w:t>
      </w:r>
      <w:r w:rsidR="009C1585">
        <w:rPr>
          <w:rFonts w:ascii="Times New Roman" w:hAnsi="Times New Roman" w:cs="Times New Roman"/>
          <w:sz w:val="24"/>
          <w:szCs w:val="28"/>
        </w:rPr>
        <w:t xml:space="preserve"> </w:t>
      </w:r>
      <w:r w:rsidR="00005F1D">
        <w:rPr>
          <w:rFonts w:ascii="Times New Roman" w:hAnsi="Times New Roman" w:cs="Times New Roman"/>
          <w:sz w:val="24"/>
          <w:szCs w:val="28"/>
        </w:rPr>
        <w:t>кассы и соответственно штатные единицы билетных кассиров</w:t>
      </w:r>
      <w:r w:rsidR="002B0A51" w:rsidRPr="002B0A51">
        <w:rPr>
          <w:rFonts w:ascii="Times New Roman" w:hAnsi="Times New Roman" w:cs="Times New Roman"/>
          <w:sz w:val="24"/>
          <w:szCs w:val="28"/>
        </w:rPr>
        <w:t>.</w:t>
      </w:r>
      <w:r w:rsidR="00990CEF">
        <w:rPr>
          <w:rFonts w:ascii="Times New Roman" w:hAnsi="Times New Roman" w:cs="Times New Roman"/>
          <w:sz w:val="24"/>
          <w:szCs w:val="28"/>
        </w:rPr>
        <w:t xml:space="preserve"> </w:t>
      </w:r>
      <w:r w:rsidR="00415A44">
        <w:rPr>
          <w:rFonts w:ascii="Times New Roman" w:hAnsi="Times New Roman" w:cs="Times New Roman"/>
          <w:sz w:val="24"/>
          <w:szCs w:val="28"/>
        </w:rPr>
        <w:t xml:space="preserve">Продажа билетов осуществляется </w:t>
      </w:r>
      <w:r w:rsidR="009C1585">
        <w:rPr>
          <w:rFonts w:ascii="Times New Roman" w:hAnsi="Times New Roman" w:cs="Times New Roman"/>
          <w:sz w:val="24"/>
          <w:szCs w:val="28"/>
        </w:rPr>
        <w:t xml:space="preserve">непосредственно </w:t>
      </w:r>
      <w:r w:rsidR="00415A44">
        <w:rPr>
          <w:rFonts w:ascii="Times New Roman" w:hAnsi="Times New Roman" w:cs="Times New Roman"/>
          <w:sz w:val="24"/>
          <w:szCs w:val="28"/>
        </w:rPr>
        <w:t>перед</w:t>
      </w:r>
      <w:r w:rsidR="009C1585">
        <w:rPr>
          <w:rFonts w:ascii="Times New Roman" w:hAnsi="Times New Roman" w:cs="Times New Roman"/>
          <w:sz w:val="24"/>
          <w:szCs w:val="28"/>
        </w:rPr>
        <w:t xml:space="preserve"> мероп</w:t>
      </w:r>
      <w:r w:rsidR="00415A44">
        <w:rPr>
          <w:rFonts w:ascii="Times New Roman" w:hAnsi="Times New Roman" w:cs="Times New Roman"/>
          <w:sz w:val="24"/>
          <w:szCs w:val="28"/>
        </w:rPr>
        <w:t xml:space="preserve">риятием через </w:t>
      </w:r>
      <w:r w:rsidR="00005F1D">
        <w:rPr>
          <w:rFonts w:ascii="Times New Roman" w:hAnsi="Times New Roman" w:cs="Times New Roman"/>
          <w:sz w:val="24"/>
          <w:szCs w:val="28"/>
        </w:rPr>
        <w:t>работников</w:t>
      </w:r>
      <w:r w:rsidR="00415A44">
        <w:rPr>
          <w:rFonts w:ascii="Times New Roman" w:hAnsi="Times New Roman" w:cs="Times New Roman"/>
          <w:sz w:val="24"/>
          <w:szCs w:val="28"/>
        </w:rPr>
        <w:t xml:space="preserve"> </w:t>
      </w:r>
      <w:r w:rsidR="00005F1D">
        <w:rPr>
          <w:rFonts w:ascii="Times New Roman" w:hAnsi="Times New Roman" w:cs="Times New Roman"/>
          <w:sz w:val="24"/>
          <w:szCs w:val="28"/>
        </w:rPr>
        <w:t>сельских учреждений культуры</w:t>
      </w:r>
      <w:r w:rsidR="00415A44">
        <w:rPr>
          <w:rFonts w:ascii="Times New Roman" w:hAnsi="Times New Roman" w:cs="Times New Roman"/>
          <w:sz w:val="24"/>
          <w:szCs w:val="28"/>
        </w:rPr>
        <w:t>, которые предлагают</w:t>
      </w:r>
      <w:r w:rsidR="00A4247A">
        <w:rPr>
          <w:rFonts w:ascii="Times New Roman" w:hAnsi="Times New Roman" w:cs="Times New Roman"/>
          <w:sz w:val="24"/>
          <w:szCs w:val="28"/>
        </w:rPr>
        <w:t xml:space="preserve"> посетителям </w:t>
      </w:r>
      <w:r w:rsidR="00415A44">
        <w:rPr>
          <w:rFonts w:ascii="Times New Roman" w:hAnsi="Times New Roman" w:cs="Times New Roman"/>
          <w:sz w:val="24"/>
          <w:szCs w:val="28"/>
        </w:rPr>
        <w:t>купить билеты</w:t>
      </w:r>
      <w:r w:rsidR="009C1585">
        <w:rPr>
          <w:rFonts w:ascii="Times New Roman" w:hAnsi="Times New Roman" w:cs="Times New Roman"/>
          <w:sz w:val="24"/>
          <w:szCs w:val="28"/>
        </w:rPr>
        <w:t xml:space="preserve">, стоя </w:t>
      </w:r>
      <w:r w:rsidR="00415A44">
        <w:rPr>
          <w:rFonts w:ascii="Times New Roman" w:hAnsi="Times New Roman" w:cs="Times New Roman"/>
          <w:sz w:val="24"/>
          <w:szCs w:val="28"/>
        </w:rPr>
        <w:t xml:space="preserve">в фойе, </w:t>
      </w:r>
      <w:r w:rsidR="009C1585">
        <w:rPr>
          <w:rFonts w:ascii="Times New Roman" w:hAnsi="Times New Roman" w:cs="Times New Roman"/>
          <w:sz w:val="24"/>
          <w:szCs w:val="28"/>
        </w:rPr>
        <w:t>у входа</w:t>
      </w:r>
      <w:r w:rsidR="00365087">
        <w:rPr>
          <w:rFonts w:ascii="Times New Roman" w:hAnsi="Times New Roman" w:cs="Times New Roman"/>
          <w:sz w:val="24"/>
          <w:szCs w:val="28"/>
        </w:rPr>
        <w:t xml:space="preserve"> в зрительный зал</w:t>
      </w:r>
      <w:r w:rsidR="009C1585">
        <w:rPr>
          <w:rFonts w:ascii="Times New Roman" w:hAnsi="Times New Roman" w:cs="Times New Roman"/>
          <w:sz w:val="24"/>
          <w:szCs w:val="28"/>
        </w:rPr>
        <w:t xml:space="preserve">. </w:t>
      </w:r>
      <w:r w:rsidR="00415A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76641" w:rsidRPr="0096304B" w:rsidRDefault="000B261C" w:rsidP="00B766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Билеты</w:t>
      </w:r>
      <w:r w:rsidR="00B76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456"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хранить только в металлических сейфах или шкафах, которые в конце рабочего дня должны опечатываться или пломбироваться. Перед реализацией </w:t>
      </w:r>
      <w:r w:rsidR="00473456"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билеты необходимо зарегистрировать в бухгалтерии, после чего они выдаются кассирам. Стоит заметить, что необходимые данные – дата, место, название мероприятия, время его начала и стоимость – проставляются самими кассирами в тот момент, когда билеты готовятся к реализации. Структура организации информации на билетном комплекте</w:t>
      </w:r>
      <w:r w:rsidR="00473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73456"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билетный комплект имеет титульный лист, на котором обозначается: регистрационный </w:t>
      </w:r>
      <w:r w:rsidR="00B97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номер; дата регистрации; ставит</w:t>
      </w:r>
      <w:r w:rsidR="00473456"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подпись сотрудника бухгалтерии, проверившего и зарегистрировавшего комплект. Случается, что билетны</w:t>
      </w:r>
      <w:r w:rsidR="00473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книжки могут быть повреждены</w:t>
      </w:r>
      <w:r w:rsidR="00963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73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случае с</w:t>
      </w:r>
      <w:r w:rsidR="00473456"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оставляется акт с указанием причин порчи и лица, которое является виновным в повреждении.  На испорченном билетном комплекте  ставится специальный штамп.  До момента уничтожения обеспечивается их хранение в установленном порядке.  В случае проверки испорченные книжки представляются лицам, которые ее осуществляют. Если выданные для реализации билеты полностью не проданы, они возвращаются  в учреждение культуры за два часа до начала мероприятия. </w:t>
      </w:r>
      <w:r w:rsidR="00B76641"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лиц</w:t>
      </w:r>
      <w:r w:rsidR="00B76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76641"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отвечающ</w:t>
      </w:r>
      <w:r w:rsidR="00B76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</w:t>
      </w:r>
      <w:r w:rsidR="00B76641"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реализацию билетов, не возвраща</w:t>
      </w:r>
      <w:r w:rsidR="00B76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их вовремя, то он</w:t>
      </w:r>
      <w:r w:rsidR="00B76641"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6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</w:t>
      </w:r>
      <w:r w:rsidR="00B76641"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оплатить номинальную стоимость билетов, поскольку в этом случае БСО считаются проданными. С сотрудниками, отвечающими за учет билетов в учреждении культуры, их прием, выдачу и хранение, заключается договор, в котором указывается, что они несут полную индивидуальную материальную ответственность</w:t>
      </w:r>
      <w:r w:rsidR="00B76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276C4" w:rsidRPr="000B261C" w:rsidRDefault="005276C4" w:rsidP="000B261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6641" w:rsidRDefault="00B76641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641" w:rsidRDefault="00B76641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D69" w:rsidRDefault="00870D69" w:rsidP="00666C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6CB1" w:rsidRDefault="00666CB1" w:rsidP="00666C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D69" w:rsidRDefault="00870D69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0F" w:rsidRDefault="00F1670F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0F" w:rsidRDefault="00F1670F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0F" w:rsidRDefault="00F1670F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0F" w:rsidRDefault="00F1670F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0F" w:rsidRDefault="00F1670F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0F" w:rsidRDefault="00F1670F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0F" w:rsidRDefault="00F1670F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0F" w:rsidRDefault="00F1670F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D69" w:rsidRDefault="00870D69" w:rsidP="00A01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8F6" w:rsidRPr="00462600" w:rsidRDefault="00BB40C0" w:rsidP="000A59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0A59DF">
        <w:rPr>
          <w:rFonts w:ascii="Times New Roman" w:hAnsi="Times New Roman" w:cs="Times New Roman"/>
          <w:b/>
          <w:sz w:val="24"/>
          <w:szCs w:val="24"/>
        </w:rPr>
        <w:t>еализация билетов через сеть «Интернет» в культурно-досуговых учреждениях</w:t>
      </w:r>
      <w:r w:rsidR="00666CB1">
        <w:rPr>
          <w:rFonts w:ascii="Times New Roman" w:hAnsi="Times New Roman" w:cs="Times New Roman"/>
          <w:b/>
          <w:sz w:val="24"/>
          <w:szCs w:val="24"/>
        </w:rPr>
        <w:t>. Электронный билет.</w:t>
      </w:r>
    </w:p>
    <w:p w:rsidR="00A56075" w:rsidRPr="002F7794" w:rsidRDefault="00A56075" w:rsidP="002F7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075">
        <w:rPr>
          <w:rFonts w:ascii="Times New Roman" w:hAnsi="Times New Roman" w:cs="Times New Roman"/>
          <w:sz w:val="24"/>
          <w:szCs w:val="24"/>
        </w:rPr>
        <w:t xml:space="preserve">Первым в республике учреждением, запустившим электронную продажу билетов через сеть Интернет, стал Тувинский национальный оркестр. В </w:t>
      </w:r>
      <w:r w:rsidRPr="00A56075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 прошлого года по заказу Министерства культуры республики была разработана программа электронной продажи билетов через официальный сайт для Национального музыкально-драматического театра им. В. Кок-оола. В начале октября 2017 года электронную продажу билетов через свой официальный сайт запустил Тувинский государственный театр кукол.</w:t>
      </w:r>
      <w:r w:rsidR="00723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6075">
        <w:rPr>
          <w:rFonts w:ascii="Times New Roman" w:hAnsi="Times New Roman" w:cs="Times New Roman"/>
          <w:sz w:val="24"/>
          <w:szCs w:val="24"/>
          <w:shd w:val="clear" w:color="auto" w:fill="FFFFFF"/>
        </w:rPr>
        <w:t>Поочередно к электронной кассе будут подключены Дом народного творчества, Центр развития тувинской культуры и ремесел, Центр русской культуры, Тувинская государственная филармония.</w:t>
      </w:r>
    </w:p>
    <w:p w:rsidR="00A56075" w:rsidRPr="00A56075" w:rsidRDefault="00A56075" w:rsidP="00A5607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075">
        <w:rPr>
          <w:rFonts w:ascii="Times New Roman" w:hAnsi="Times New Roman" w:cs="Times New Roman"/>
          <w:sz w:val="24"/>
          <w:szCs w:val="24"/>
        </w:rPr>
        <w:t>Интернет продажи, как канал реализации билетов, появились в России не так давно, лишь в последнее десятилетие, но их популярность с каждым годом все больше набирает обороты. Зайдя на сайт интернет продаж, можно найти раздел, где предлагается способ бронирования или приобретения билетов. В разделе приобретения билетов предложен ряд интернет-сайтов, занимающихся реализацией билетов. Так, например, открыв сайт Национального музыкально-драматического театра кликнув на заинтересовавшее название спектакля, пользователь переходит к «окну» данного спектакля. Пользователь должен пройти процеду</w:t>
      </w:r>
      <w:r w:rsidR="00870D69">
        <w:rPr>
          <w:rFonts w:ascii="Times New Roman" w:hAnsi="Times New Roman" w:cs="Times New Roman"/>
          <w:sz w:val="24"/>
          <w:szCs w:val="24"/>
        </w:rPr>
        <w:t>ру регистрации или авторизации. Д</w:t>
      </w:r>
      <w:r w:rsidRPr="00A56075">
        <w:rPr>
          <w:rFonts w:ascii="Times New Roman" w:hAnsi="Times New Roman" w:cs="Times New Roman"/>
          <w:sz w:val="24"/>
          <w:szCs w:val="24"/>
        </w:rPr>
        <w:t>ля э</w:t>
      </w:r>
      <w:r w:rsidR="002F7794">
        <w:rPr>
          <w:rFonts w:ascii="Times New Roman" w:hAnsi="Times New Roman" w:cs="Times New Roman"/>
          <w:sz w:val="24"/>
          <w:szCs w:val="24"/>
        </w:rPr>
        <w:t>того он вводит  ФИО, придумывает</w:t>
      </w:r>
      <w:r w:rsidRPr="00A56075">
        <w:rPr>
          <w:rFonts w:ascii="Times New Roman" w:hAnsi="Times New Roman" w:cs="Times New Roman"/>
          <w:sz w:val="24"/>
          <w:szCs w:val="24"/>
        </w:rPr>
        <w:t xml:space="preserve"> логин и пароль, указывает свой  контактный телефон и адрес электронной почты. Когда к нему на электронный адрес поступит письмо с подтверждением,  там же пользователю предложат ознакомиться со схемой зрительного зала, выбрать удобное для себя место и цену билета. Способ оплаты: через электронные платежи (Яндекс-кошелек, </w:t>
      </w:r>
      <w:r w:rsidRPr="00A5607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56075">
        <w:rPr>
          <w:rFonts w:ascii="Times New Roman" w:hAnsi="Times New Roman" w:cs="Times New Roman"/>
          <w:sz w:val="24"/>
          <w:szCs w:val="24"/>
        </w:rPr>
        <w:t>-</w:t>
      </w:r>
      <w:r w:rsidRPr="00A56075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A56075">
        <w:rPr>
          <w:rFonts w:ascii="Times New Roman" w:hAnsi="Times New Roman" w:cs="Times New Roman"/>
          <w:sz w:val="24"/>
          <w:szCs w:val="24"/>
        </w:rPr>
        <w:t xml:space="preserve"> и т.д.) или с помощью банковской карты. Пользователь оплачивает удобным для себя способом и получает на свой адрес электронный билет, распечатывает его и идет в назначенный день и час в театр.</w:t>
      </w:r>
    </w:p>
    <w:p w:rsidR="00A56075" w:rsidRPr="00A56075" w:rsidRDefault="00A56075" w:rsidP="00A5607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075">
        <w:rPr>
          <w:rFonts w:ascii="Times New Roman" w:hAnsi="Times New Roman" w:cs="Times New Roman"/>
          <w:sz w:val="24"/>
          <w:szCs w:val="24"/>
        </w:rPr>
        <w:t>Реализации биле</w:t>
      </w:r>
      <w:r w:rsidR="00F2381C">
        <w:rPr>
          <w:rFonts w:ascii="Times New Roman" w:hAnsi="Times New Roman" w:cs="Times New Roman"/>
          <w:sz w:val="24"/>
          <w:szCs w:val="24"/>
        </w:rPr>
        <w:t>тов именно посредством интернет-</w:t>
      </w:r>
      <w:r w:rsidRPr="00A56075">
        <w:rPr>
          <w:rFonts w:ascii="Times New Roman" w:hAnsi="Times New Roman" w:cs="Times New Roman"/>
          <w:sz w:val="24"/>
          <w:szCs w:val="24"/>
        </w:rPr>
        <w:t xml:space="preserve">продаж </w:t>
      </w:r>
      <w:r w:rsidR="007B433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5F4498">
        <w:rPr>
          <w:rFonts w:ascii="Times New Roman" w:hAnsi="Times New Roman" w:cs="Times New Roman"/>
          <w:sz w:val="24"/>
          <w:szCs w:val="24"/>
        </w:rPr>
        <w:t>оказаться</w:t>
      </w:r>
      <w:r w:rsidRPr="00A56075">
        <w:rPr>
          <w:rFonts w:ascii="Times New Roman" w:hAnsi="Times New Roman" w:cs="Times New Roman"/>
          <w:sz w:val="24"/>
          <w:szCs w:val="24"/>
        </w:rPr>
        <w:t xml:space="preserve"> для зрителей</w:t>
      </w:r>
      <w:r w:rsidR="007B4337">
        <w:rPr>
          <w:rFonts w:ascii="Times New Roman" w:hAnsi="Times New Roman" w:cs="Times New Roman"/>
          <w:sz w:val="24"/>
          <w:szCs w:val="24"/>
        </w:rPr>
        <w:t xml:space="preserve"> наиболее предпочтительным</w:t>
      </w:r>
      <w:r w:rsidR="00F2381C">
        <w:rPr>
          <w:rFonts w:ascii="Times New Roman" w:hAnsi="Times New Roman" w:cs="Times New Roman"/>
          <w:sz w:val="24"/>
          <w:szCs w:val="24"/>
        </w:rPr>
        <w:t xml:space="preserve"> вариантом</w:t>
      </w:r>
      <w:r w:rsidRPr="00A56075">
        <w:rPr>
          <w:rFonts w:ascii="Times New Roman" w:hAnsi="Times New Roman" w:cs="Times New Roman"/>
          <w:sz w:val="24"/>
          <w:szCs w:val="24"/>
        </w:rPr>
        <w:t xml:space="preserve"> по следующим причинам:</w:t>
      </w:r>
    </w:p>
    <w:p w:rsidR="00A56075" w:rsidRPr="00A56075" w:rsidRDefault="00A56075" w:rsidP="00A5607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075">
        <w:rPr>
          <w:rFonts w:ascii="Times New Roman" w:hAnsi="Times New Roman" w:cs="Times New Roman"/>
          <w:sz w:val="24"/>
          <w:szCs w:val="24"/>
        </w:rPr>
        <w:t>- для заказа билета, нет необходимости предварительно посещать театр, чтобы заранее выбрать комфортные места,</w:t>
      </w:r>
    </w:p>
    <w:p w:rsidR="00A56075" w:rsidRPr="00A56075" w:rsidRDefault="00A56075" w:rsidP="00A5607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075">
        <w:rPr>
          <w:rFonts w:ascii="Times New Roman" w:hAnsi="Times New Roman" w:cs="Times New Roman"/>
          <w:sz w:val="24"/>
          <w:szCs w:val="24"/>
        </w:rPr>
        <w:t>- на сайте можно без спешки и без очереди тщательно изучить репертуар театра, ознакомиться с отзывами других зрителей и выбрать понравившийся спектакль,</w:t>
      </w:r>
    </w:p>
    <w:p w:rsidR="00A56075" w:rsidRPr="00A56075" w:rsidRDefault="00A56075" w:rsidP="00A5607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075">
        <w:rPr>
          <w:rFonts w:ascii="Times New Roman" w:hAnsi="Times New Roman" w:cs="Times New Roman"/>
          <w:sz w:val="24"/>
          <w:szCs w:val="24"/>
        </w:rPr>
        <w:lastRenderedPageBreak/>
        <w:t xml:space="preserve">- можно получить электронный билет на свой электронный адрес и распечатать или воспользоваться смс с номером заказа на мобильном телефоне. </w:t>
      </w:r>
    </w:p>
    <w:p w:rsidR="00A56075" w:rsidRPr="00421909" w:rsidRDefault="00A56075" w:rsidP="00A56075">
      <w:pPr>
        <w:spacing w:line="360" w:lineRule="auto"/>
        <w:ind w:firstLine="85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A56075">
        <w:rPr>
          <w:rFonts w:ascii="Times New Roman" w:hAnsi="Times New Roman" w:cs="Times New Roman"/>
          <w:sz w:val="24"/>
          <w:szCs w:val="24"/>
        </w:rPr>
        <w:t xml:space="preserve">Данный способ </w:t>
      </w:r>
      <w:r w:rsidR="00FE3E96">
        <w:rPr>
          <w:rFonts w:ascii="Times New Roman" w:hAnsi="Times New Roman" w:cs="Times New Roman"/>
          <w:sz w:val="24"/>
          <w:szCs w:val="24"/>
        </w:rPr>
        <w:t>уверенно завоевывает современную аудиторию. К примеру на сегодня почти 90% билетов на концерты Тувинского национального оркестра продаются через интернет.</w:t>
      </w:r>
      <w:r w:rsidRPr="00A56075">
        <w:rPr>
          <w:rFonts w:ascii="Times New Roman" w:hAnsi="Times New Roman" w:cs="Times New Roman"/>
          <w:sz w:val="24"/>
          <w:szCs w:val="24"/>
        </w:rPr>
        <w:t xml:space="preserve"> </w:t>
      </w:r>
      <w:r w:rsidR="007617E8" w:rsidRPr="008C310F">
        <w:rPr>
          <w:rFonts w:ascii="Times New Roman" w:hAnsi="Times New Roman" w:cs="Times New Roman"/>
          <w:sz w:val="24"/>
          <w:szCs w:val="24"/>
        </w:rPr>
        <w:t xml:space="preserve">У Национального </w:t>
      </w:r>
      <w:r w:rsidR="00970C26" w:rsidRPr="008C310F">
        <w:rPr>
          <w:rFonts w:ascii="Times New Roman" w:hAnsi="Times New Roman" w:cs="Times New Roman"/>
          <w:sz w:val="24"/>
          <w:szCs w:val="24"/>
        </w:rPr>
        <w:t xml:space="preserve">музыкально-драматического </w:t>
      </w:r>
      <w:r w:rsidR="007617E8" w:rsidRPr="008C310F">
        <w:rPr>
          <w:rFonts w:ascii="Times New Roman" w:hAnsi="Times New Roman" w:cs="Times New Roman"/>
          <w:sz w:val="24"/>
          <w:szCs w:val="24"/>
        </w:rPr>
        <w:t>театра</w:t>
      </w:r>
      <w:r w:rsidR="007028CB" w:rsidRPr="008C310F">
        <w:rPr>
          <w:rFonts w:ascii="Times New Roman" w:hAnsi="Times New Roman" w:cs="Times New Roman"/>
          <w:sz w:val="24"/>
          <w:szCs w:val="24"/>
        </w:rPr>
        <w:t xml:space="preserve"> им.В.Кок-оола</w:t>
      </w:r>
      <w:r w:rsidR="007617E8" w:rsidRPr="008C310F">
        <w:rPr>
          <w:rFonts w:ascii="Times New Roman" w:hAnsi="Times New Roman" w:cs="Times New Roman"/>
          <w:sz w:val="24"/>
          <w:szCs w:val="24"/>
        </w:rPr>
        <w:t xml:space="preserve"> пока основным каналом реализации билетов остают</w:t>
      </w:r>
      <w:r w:rsidR="00D475D8" w:rsidRPr="008C310F">
        <w:rPr>
          <w:rFonts w:ascii="Times New Roman" w:hAnsi="Times New Roman" w:cs="Times New Roman"/>
          <w:sz w:val="24"/>
          <w:szCs w:val="24"/>
        </w:rPr>
        <w:t>ся касса и упол</w:t>
      </w:r>
      <w:r w:rsidR="00970C26" w:rsidRPr="008C310F">
        <w:rPr>
          <w:rFonts w:ascii="Times New Roman" w:hAnsi="Times New Roman" w:cs="Times New Roman"/>
          <w:sz w:val="24"/>
          <w:szCs w:val="24"/>
        </w:rPr>
        <w:t>номоченные лица (дистрибьюторы)</w:t>
      </w:r>
      <w:r w:rsidR="00DE700D" w:rsidRPr="008C310F">
        <w:rPr>
          <w:rFonts w:ascii="Times New Roman" w:hAnsi="Times New Roman" w:cs="Times New Roman"/>
          <w:sz w:val="24"/>
          <w:szCs w:val="24"/>
        </w:rPr>
        <w:t>, но все больше</w:t>
      </w:r>
      <w:r w:rsidR="007A77BB" w:rsidRPr="008C310F">
        <w:rPr>
          <w:rFonts w:ascii="Times New Roman" w:hAnsi="Times New Roman" w:cs="Times New Roman"/>
          <w:sz w:val="24"/>
          <w:szCs w:val="24"/>
        </w:rPr>
        <w:t xml:space="preserve"> населения республики, в особенности молодежь, </w:t>
      </w:r>
      <w:r w:rsidR="00DE700D" w:rsidRPr="008C310F">
        <w:rPr>
          <w:rFonts w:ascii="Times New Roman" w:hAnsi="Times New Roman" w:cs="Times New Roman"/>
          <w:sz w:val="24"/>
          <w:szCs w:val="24"/>
        </w:rPr>
        <w:t xml:space="preserve">осваивает электронную покупку билетов. </w:t>
      </w:r>
    </w:p>
    <w:p w:rsidR="00A56075" w:rsidRPr="00A56075" w:rsidRDefault="000E6C08" w:rsidP="00F715D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07E36">
        <w:rPr>
          <w:rFonts w:ascii="Times New Roman" w:hAnsi="Times New Roman" w:cs="Times New Roman"/>
          <w:sz w:val="24"/>
          <w:szCs w:val="24"/>
        </w:rPr>
        <w:t>ольшинство населения среднего возраста заходят в сеть «Интернет», регистрируются в социальных сетях «Вконтакте» и «Фейсбук»</w:t>
      </w:r>
      <w:r w:rsidR="00207E36" w:rsidRPr="00207E36">
        <w:rPr>
          <w:rFonts w:ascii="Times New Roman" w:hAnsi="Times New Roman" w:cs="Times New Roman"/>
          <w:sz w:val="24"/>
          <w:szCs w:val="24"/>
        </w:rPr>
        <w:t xml:space="preserve"> </w:t>
      </w:r>
      <w:r w:rsidR="00207E36">
        <w:rPr>
          <w:rFonts w:ascii="Times New Roman" w:hAnsi="Times New Roman" w:cs="Times New Roman"/>
          <w:sz w:val="24"/>
          <w:szCs w:val="24"/>
        </w:rPr>
        <w:t>(</w:t>
      </w:r>
      <w:r w:rsidR="00207E36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207E36" w:rsidRPr="00207E36">
        <w:rPr>
          <w:rFonts w:ascii="Times New Roman" w:hAnsi="Times New Roman" w:cs="Times New Roman"/>
          <w:sz w:val="24"/>
          <w:szCs w:val="24"/>
        </w:rPr>
        <w:t>)</w:t>
      </w:r>
      <w:r w:rsidR="00207E36">
        <w:rPr>
          <w:rFonts w:ascii="Times New Roman" w:hAnsi="Times New Roman" w:cs="Times New Roman"/>
          <w:sz w:val="24"/>
          <w:szCs w:val="24"/>
        </w:rPr>
        <w:t>, «Вайбер»</w:t>
      </w:r>
      <w:r w:rsidR="00207E36" w:rsidRPr="00207E36">
        <w:rPr>
          <w:rFonts w:ascii="Times New Roman" w:hAnsi="Times New Roman" w:cs="Times New Roman"/>
          <w:sz w:val="24"/>
          <w:szCs w:val="24"/>
        </w:rPr>
        <w:t xml:space="preserve"> (</w:t>
      </w:r>
      <w:r w:rsidR="00207E36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207E36" w:rsidRPr="00207E36">
        <w:rPr>
          <w:rFonts w:ascii="Times New Roman" w:hAnsi="Times New Roman" w:cs="Times New Roman"/>
          <w:sz w:val="24"/>
          <w:szCs w:val="24"/>
        </w:rPr>
        <w:t xml:space="preserve">) </w:t>
      </w:r>
      <w:r w:rsidR="00207E36">
        <w:rPr>
          <w:rFonts w:ascii="Times New Roman" w:hAnsi="Times New Roman" w:cs="Times New Roman"/>
          <w:sz w:val="24"/>
          <w:szCs w:val="24"/>
        </w:rPr>
        <w:t xml:space="preserve">и т.д. и могут просматривать официальные сайты </w:t>
      </w:r>
      <w:r w:rsidR="00186191">
        <w:rPr>
          <w:rFonts w:ascii="Times New Roman" w:hAnsi="Times New Roman" w:cs="Times New Roman"/>
          <w:sz w:val="24"/>
          <w:szCs w:val="24"/>
        </w:rPr>
        <w:t>домов культуры, сельских клубов,</w:t>
      </w:r>
      <w:r w:rsidR="00207E36">
        <w:rPr>
          <w:rFonts w:ascii="Times New Roman" w:hAnsi="Times New Roman" w:cs="Times New Roman"/>
          <w:sz w:val="24"/>
          <w:szCs w:val="24"/>
        </w:rPr>
        <w:t xml:space="preserve"> официальные </w:t>
      </w:r>
      <w:r w:rsidR="002F6561">
        <w:rPr>
          <w:rFonts w:ascii="Times New Roman" w:hAnsi="Times New Roman" w:cs="Times New Roman"/>
          <w:sz w:val="24"/>
          <w:szCs w:val="24"/>
        </w:rPr>
        <w:t>страницы</w:t>
      </w:r>
      <w:r w:rsidR="00207E36">
        <w:rPr>
          <w:rFonts w:ascii="Times New Roman" w:hAnsi="Times New Roman" w:cs="Times New Roman"/>
          <w:sz w:val="24"/>
          <w:szCs w:val="24"/>
        </w:rPr>
        <w:t xml:space="preserve"> администрации кожууна</w:t>
      </w:r>
      <w:r w:rsidR="00F41AA9">
        <w:rPr>
          <w:rFonts w:ascii="Times New Roman" w:hAnsi="Times New Roman" w:cs="Times New Roman"/>
          <w:sz w:val="24"/>
          <w:szCs w:val="24"/>
        </w:rPr>
        <w:t>, общественные чаты</w:t>
      </w:r>
      <w:r w:rsidR="00207E36">
        <w:rPr>
          <w:rFonts w:ascii="Times New Roman" w:hAnsi="Times New Roman" w:cs="Times New Roman"/>
          <w:sz w:val="24"/>
          <w:szCs w:val="24"/>
        </w:rPr>
        <w:t xml:space="preserve"> в социальных сетях, где можно размещать афиши предстоящих мероприятий, анонсы и рекламу</w:t>
      </w:r>
      <w:r w:rsidR="00F715D9">
        <w:rPr>
          <w:rFonts w:ascii="Times New Roman" w:hAnsi="Times New Roman" w:cs="Times New Roman"/>
          <w:sz w:val="24"/>
          <w:szCs w:val="24"/>
        </w:rPr>
        <w:t>.</w:t>
      </w:r>
      <w:r w:rsidR="00F715D9">
        <w:rPr>
          <w:rFonts w:ascii="Times New Roman" w:hAnsi="Times New Roman" w:cs="Times New Roman"/>
          <w:sz w:val="24"/>
          <w:szCs w:val="28"/>
        </w:rPr>
        <w:t xml:space="preserve"> Работникам КДУ</w:t>
      </w:r>
      <w:r w:rsidR="00F41AA9">
        <w:rPr>
          <w:rFonts w:ascii="Times New Roman" w:hAnsi="Times New Roman" w:cs="Times New Roman"/>
          <w:sz w:val="24"/>
          <w:szCs w:val="28"/>
        </w:rPr>
        <w:t xml:space="preserve"> республики</w:t>
      </w:r>
      <w:r>
        <w:rPr>
          <w:rFonts w:ascii="Times New Roman" w:hAnsi="Times New Roman" w:cs="Times New Roman"/>
          <w:sz w:val="24"/>
          <w:szCs w:val="28"/>
        </w:rPr>
        <w:t xml:space="preserve"> следует</w:t>
      </w:r>
      <w:r w:rsidR="00F715D9">
        <w:rPr>
          <w:rFonts w:ascii="Times New Roman" w:hAnsi="Times New Roman" w:cs="Times New Roman"/>
          <w:sz w:val="24"/>
          <w:szCs w:val="28"/>
        </w:rPr>
        <w:t xml:space="preserve"> активно использ</w:t>
      </w:r>
      <w:r>
        <w:rPr>
          <w:rFonts w:ascii="Times New Roman" w:hAnsi="Times New Roman" w:cs="Times New Roman"/>
          <w:sz w:val="24"/>
          <w:szCs w:val="28"/>
        </w:rPr>
        <w:t>овать</w:t>
      </w:r>
      <w:r w:rsidR="00F715D9">
        <w:rPr>
          <w:rFonts w:ascii="Times New Roman" w:hAnsi="Times New Roman" w:cs="Times New Roman"/>
          <w:sz w:val="24"/>
          <w:szCs w:val="28"/>
        </w:rPr>
        <w:t xml:space="preserve"> перечисленные социальные сети для </w:t>
      </w:r>
      <w:r>
        <w:rPr>
          <w:rFonts w:ascii="Times New Roman" w:hAnsi="Times New Roman" w:cs="Times New Roman"/>
          <w:sz w:val="24"/>
          <w:szCs w:val="28"/>
        </w:rPr>
        <w:t>эффективной</w:t>
      </w:r>
      <w:r w:rsidR="00F715D9">
        <w:rPr>
          <w:rFonts w:ascii="Times New Roman" w:hAnsi="Times New Roman" w:cs="Times New Roman"/>
          <w:sz w:val="24"/>
          <w:szCs w:val="28"/>
        </w:rPr>
        <w:t xml:space="preserve"> рекламы мероприятий</w:t>
      </w:r>
      <w:r w:rsidR="00F41AA9">
        <w:rPr>
          <w:rFonts w:ascii="Times New Roman" w:hAnsi="Times New Roman" w:cs="Times New Roman"/>
          <w:sz w:val="24"/>
          <w:szCs w:val="28"/>
        </w:rPr>
        <w:t>, также данный способ обеспечивает доступность информации о ценах билета, времени мероприятия и контактны</w:t>
      </w:r>
      <w:r>
        <w:rPr>
          <w:rFonts w:ascii="Times New Roman" w:hAnsi="Times New Roman" w:cs="Times New Roman"/>
          <w:sz w:val="24"/>
          <w:szCs w:val="28"/>
        </w:rPr>
        <w:t>х</w:t>
      </w:r>
      <w:r w:rsidR="00F41AA9">
        <w:rPr>
          <w:rFonts w:ascii="Times New Roman" w:hAnsi="Times New Roman" w:cs="Times New Roman"/>
          <w:sz w:val="24"/>
          <w:szCs w:val="28"/>
        </w:rPr>
        <w:t xml:space="preserve"> данны</w:t>
      </w:r>
      <w:r>
        <w:rPr>
          <w:rFonts w:ascii="Times New Roman" w:hAnsi="Times New Roman" w:cs="Times New Roman"/>
          <w:sz w:val="24"/>
          <w:szCs w:val="28"/>
        </w:rPr>
        <w:t>х</w:t>
      </w:r>
      <w:r w:rsidR="00F41AA9">
        <w:rPr>
          <w:rFonts w:ascii="Times New Roman" w:hAnsi="Times New Roman" w:cs="Times New Roman"/>
          <w:sz w:val="24"/>
          <w:szCs w:val="28"/>
        </w:rPr>
        <w:t xml:space="preserve">, по которым можно </w:t>
      </w:r>
      <w:r>
        <w:rPr>
          <w:rFonts w:ascii="Times New Roman" w:hAnsi="Times New Roman" w:cs="Times New Roman"/>
          <w:sz w:val="24"/>
          <w:szCs w:val="28"/>
        </w:rPr>
        <w:t>уточнить цены и наличие билетов,</w:t>
      </w:r>
      <w:r w:rsidR="00F41AA9">
        <w:rPr>
          <w:rFonts w:ascii="Times New Roman" w:hAnsi="Times New Roman" w:cs="Times New Roman"/>
          <w:sz w:val="24"/>
          <w:szCs w:val="28"/>
        </w:rPr>
        <w:t xml:space="preserve"> забронировать хорошие места или назначить встречу для покупки билета. </w:t>
      </w:r>
      <w:r w:rsidR="00A56075" w:rsidRPr="00A56075">
        <w:rPr>
          <w:rFonts w:ascii="Times New Roman" w:hAnsi="Times New Roman" w:cs="Times New Roman"/>
          <w:sz w:val="24"/>
          <w:szCs w:val="24"/>
        </w:rPr>
        <w:t xml:space="preserve">Если </w:t>
      </w:r>
      <w:r w:rsidR="00F715D9">
        <w:rPr>
          <w:rFonts w:ascii="Times New Roman" w:hAnsi="Times New Roman" w:cs="Times New Roman"/>
          <w:sz w:val="24"/>
          <w:szCs w:val="24"/>
        </w:rPr>
        <w:t>культурно-досуговое учреждение ведет</w:t>
      </w:r>
      <w:r w:rsidR="00A56075" w:rsidRPr="00A56075">
        <w:rPr>
          <w:rFonts w:ascii="Times New Roman" w:hAnsi="Times New Roman" w:cs="Times New Roman"/>
          <w:sz w:val="24"/>
          <w:szCs w:val="24"/>
        </w:rPr>
        <w:t xml:space="preserve"> паблик </w:t>
      </w:r>
      <w:r w:rsidR="00F715D9">
        <w:rPr>
          <w:rFonts w:ascii="Times New Roman" w:hAnsi="Times New Roman" w:cs="Times New Roman"/>
          <w:sz w:val="24"/>
          <w:szCs w:val="24"/>
        </w:rPr>
        <w:t xml:space="preserve">во </w:t>
      </w:r>
      <w:r w:rsidR="00A56075" w:rsidRPr="00A56075">
        <w:rPr>
          <w:rFonts w:ascii="Times New Roman" w:hAnsi="Times New Roman" w:cs="Times New Roman"/>
          <w:sz w:val="24"/>
          <w:szCs w:val="24"/>
        </w:rPr>
        <w:t>Вконтакт</w:t>
      </w:r>
      <w:r w:rsidR="00F715D9">
        <w:rPr>
          <w:rFonts w:ascii="Times New Roman" w:hAnsi="Times New Roman" w:cs="Times New Roman"/>
          <w:sz w:val="24"/>
          <w:szCs w:val="24"/>
        </w:rPr>
        <w:t xml:space="preserve">е или в Фейсбуке, то </w:t>
      </w:r>
      <w:r w:rsidR="00F41AA9">
        <w:rPr>
          <w:rFonts w:ascii="Times New Roman" w:hAnsi="Times New Roman" w:cs="Times New Roman"/>
          <w:sz w:val="24"/>
          <w:szCs w:val="24"/>
        </w:rPr>
        <w:t>лучше в обязательном порядке</w:t>
      </w:r>
      <w:r w:rsidR="00F715D9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A56075" w:rsidRPr="00A56075">
        <w:rPr>
          <w:rFonts w:ascii="Times New Roman" w:hAnsi="Times New Roman" w:cs="Times New Roman"/>
          <w:sz w:val="24"/>
          <w:szCs w:val="24"/>
        </w:rPr>
        <w:t xml:space="preserve"> приложение для покупки билетов: обе эти социальные сети не так давно выпустили интерфейс для установки кнопки продажи билетов (физически продажа будет идти через выбранный вами специализированный билетный сервис).</w:t>
      </w:r>
    </w:p>
    <w:p w:rsidR="00A56075" w:rsidRPr="00A56075" w:rsidRDefault="00A56075" w:rsidP="00A5607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075">
        <w:rPr>
          <w:rFonts w:ascii="Times New Roman" w:hAnsi="Times New Roman" w:cs="Times New Roman"/>
          <w:i/>
          <w:sz w:val="24"/>
          <w:szCs w:val="24"/>
        </w:rPr>
        <w:t>Преимущества:</w:t>
      </w:r>
    </w:p>
    <w:p w:rsidR="00A56075" w:rsidRPr="00A56075" w:rsidRDefault="00A56075" w:rsidP="00A56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075">
        <w:rPr>
          <w:rFonts w:ascii="Times New Roman" w:hAnsi="Times New Roman" w:cs="Times New Roman"/>
          <w:sz w:val="24"/>
          <w:szCs w:val="24"/>
        </w:rPr>
        <w:t>-</w:t>
      </w:r>
      <w:r w:rsidR="008C4BF9">
        <w:rPr>
          <w:rFonts w:ascii="Times New Roman" w:hAnsi="Times New Roman" w:cs="Times New Roman"/>
          <w:sz w:val="24"/>
          <w:szCs w:val="24"/>
        </w:rPr>
        <w:t xml:space="preserve"> </w:t>
      </w:r>
      <w:r w:rsidRPr="00A56075">
        <w:rPr>
          <w:rFonts w:ascii="Times New Roman" w:hAnsi="Times New Roman" w:cs="Times New Roman"/>
          <w:sz w:val="24"/>
          <w:szCs w:val="24"/>
        </w:rPr>
        <w:t>возможность мгновенной продажи билетов всем, кто заходит в паблик</w:t>
      </w:r>
    </w:p>
    <w:p w:rsidR="00A56075" w:rsidRPr="00A56075" w:rsidRDefault="008C4BF9" w:rsidP="00A56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075" w:rsidRPr="00A56075">
        <w:rPr>
          <w:rFonts w:ascii="Times New Roman" w:hAnsi="Times New Roman" w:cs="Times New Roman"/>
          <w:sz w:val="24"/>
          <w:szCs w:val="24"/>
        </w:rPr>
        <w:t>отличное решение для тех, у кого нет сайта, и дополнительный канал продаж для тех, у кого он есть</w:t>
      </w:r>
    </w:p>
    <w:p w:rsidR="00A56075" w:rsidRPr="00A56075" w:rsidRDefault="00A56075" w:rsidP="00A56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07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4800" cy="2700655"/>
            <wp:effectExtent l="19050" t="0" r="0" b="0"/>
            <wp:docPr id="17" name="Рисунок 6" descr="Инструменты для 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струменты для social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75" w:rsidRDefault="00A56075" w:rsidP="00F71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0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7533" cy="1905000"/>
            <wp:effectExtent l="19050" t="0" r="7417" b="0"/>
            <wp:docPr id="18" name="Рисунок 7" descr="Инструменты для 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струменты для social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65" cy="191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D9" w:rsidRPr="00F715D9" w:rsidRDefault="00F41AA9" w:rsidP="00F71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</w:t>
      </w:r>
      <w:r w:rsidRPr="00A56075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FB5586">
        <w:rPr>
          <w:rFonts w:ascii="Times New Roman" w:hAnsi="Times New Roman" w:cs="Times New Roman"/>
          <w:sz w:val="24"/>
          <w:szCs w:val="24"/>
        </w:rPr>
        <w:t>«</w:t>
      </w:r>
      <w:r w:rsidRPr="00A56075">
        <w:rPr>
          <w:rFonts w:ascii="Times New Roman" w:hAnsi="Times New Roman" w:cs="Times New Roman"/>
          <w:sz w:val="24"/>
          <w:szCs w:val="24"/>
        </w:rPr>
        <w:t>лендинг</w:t>
      </w:r>
      <w:r w:rsidR="00FB55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56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одностраничный сайт, который идеально подходит, чтобы донести четко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обозначенную мысль до аудитории,</w:t>
      </w:r>
      <w:r w:rsidRPr="00A560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Pr="00A56075">
        <w:rPr>
          <w:rFonts w:ascii="Times New Roman" w:hAnsi="Times New Roman" w:cs="Times New Roman"/>
          <w:sz w:val="24"/>
          <w:szCs w:val="24"/>
        </w:rPr>
        <w:t>ля регистрации и продажи билетов и использовать ссылку на него везде, где анонсируете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Даже в случае, если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сельские дома культуры, сельские клубы</w:t>
      </w:r>
      <w:r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реализует входные билеты в основном по старинке, через кассу с использованием билетных книжек,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создать</w:t>
      </w:r>
      <w:r w:rsidR="00555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 хотя бы для кожууного, районного дома культуры, </w:t>
      </w:r>
      <w:r w:rsidR="00243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</w:t>
      </w:r>
      <w:r w:rsidR="00555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делать анонсы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</w:t>
      </w:r>
      <w:r w:rsidR="00555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243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размещать</w:t>
      </w:r>
      <w:r w:rsidR="00555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афиши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СДК и СК данного района.</w:t>
      </w:r>
    </w:p>
    <w:p w:rsidR="00243991" w:rsidRDefault="00243991" w:rsidP="0020031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243991" w:rsidRDefault="00243991" w:rsidP="0020031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243991" w:rsidRDefault="00243991" w:rsidP="0020031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243991" w:rsidRDefault="00243991" w:rsidP="0020031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243991" w:rsidRDefault="00243991" w:rsidP="0020031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243991" w:rsidRDefault="00243991" w:rsidP="0020031A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20031A" w:rsidRPr="0020031A" w:rsidRDefault="0020031A" w:rsidP="002003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03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Заключение</w:t>
      </w:r>
    </w:p>
    <w:p w:rsidR="003E4BC5" w:rsidRDefault="00722A4D" w:rsidP="00F41AA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развитием</w:t>
      </w:r>
      <w:r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современных платежных систем спро</w:t>
      </w:r>
      <w:r w:rsidR="0094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на покупку входных билетов на </w:t>
      </w:r>
      <w:r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культурные мероприятия, концерты, выставки и т. д. через сеть Интернет и терминалы растет. Как организовать такой процесс, чтобы и зрителям было удобно, и продавцу выгодно</w:t>
      </w:r>
      <w:r w:rsidR="00200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через Интернет</w:t>
      </w:r>
      <w:r w:rsidR="00577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</w:t>
      </w:r>
      <w:r w:rsidRPr="0033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лектронный билет — совокупность информации (параметров), характеризующей право на посещение определенного театрально-зрелищного, культурно-просветительного либо зрелищно-развлекательного мероприятия в определенном месте и в определенное время. Продажа билетов через Интернет выгодна и для учреждения, и для клиента. Учреждение таким образом снижает свои затраты, в т. ч. и на изготовление бумажного носителя. Клиент экономит время, ему не нужно куда-то ехать, стоять в очередях и т. д. Тенденция перевода продаж в Интернет очевидна и поддерживается как учреждениями культуры, так и государственными органами.</w:t>
      </w:r>
      <w:r w:rsidR="00FB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4BC5" w:rsidRPr="00A56075" w:rsidRDefault="00BB40C0" w:rsidP="003E4BC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4BC5">
        <w:rPr>
          <w:rFonts w:ascii="Times New Roman" w:hAnsi="Times New Roman" w:cs="Times New Roman"/>
          <w:sz w:val="24"/>
          <w:szCs w:val="24"/>
        </w:rPr>
        <w:t>ультурно-</w:t>
      </w:r>
      <w:r w:rsidR="003E4BC5" w:rsidRPr="00A56075">
        <w:rPr>
          <w:rFonts w:ascii="Times New Roman" w:hAnsi="Times New Roman" w:cs="Times New Roman"/>
          <w:sz w:val="24"/>
          <w:szCs w:val="24"/>
        </w:rPr>
        <w:t xml:space="preserve">досуговым учреждениям </w:t>
      </w:r>
      <w:r w:rsidR="00FB558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0F70CA">
        <w:rPr>
          <w:rFonts w:ascii="Times New Roman" w:hAnsi="Times New Roman" w:cs="Times New Roman"/>
          <w:sz w:val="24"/>
          <w:szCs w:val="24"/>
        </w:rPr>
        <w:t>необходимо</w:t>
      </w:r>
      <w:r w:rsidR="005776EB">
        <w:rPr>
          <w:rFonts w:ascii="Times New Roman" w:hAnsi="Times New Roman" w:cs="Times New Roman"/>
          <w:sz w:val="24"/>
          <w:szCs w:val="24"/>
        </w:rPr>
        <w:t xml:space="preserve"> идти в ногу со временем и </w:t>
      </w:r>
      <w:r w:rsidR="000F70CA">
        <w:rPr>
          <w:rFonts w:ascii="Times New Roman" w:hAnsi="Times New Roman" w:cs="Times New Roman"/>
          <w:sz w:val="24"/>
          <w:szCs w:val="24"/>
        </w:rPr>
        <w:t xml:space="preserve">перейти на электронную продажу билетов, </w:t>
      </w:r>
      <w:r w:rsidR="007D148B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0F70CA">
        <w:rPr>
          <w:rFonts w:ascii="Times New Roman" w:hAnsi="Times New Roman" w:cs="Times New Roman"/>
          <w:sz w:val="24"/>
          <w:szCs w:val="24"/>
        </w:rPr>
        <w:t xml:space="preserve">обеспечивая удобство </w:t>
      </w:r>
      <w:r w:rsidR="006A7D28">
        <w:rPr>
          <w:rFonts w:ascii="Times New Roman" w:hAnsi="Times New Roman" w:cs="Times New Roman"/>
          <w:sz w:val="24"/>
          <w:szCs w:val="24"/>
        </w:rPr>
        <w:t>для своих посетителей</w:t>
      </w:r>
      <w:r w:rsidR="000F70CA">
        <w:rPr>
          <w:rFonts w:ascii="Times New Roman" w:hAnsi="Times New Roman" w:cs="Times New Roman"/>
          <w:sz w:val="24"/>
          <w:szCs w:val="24"/>
        </w:rPr>
        <w:t xml:space="preserve">. </w:t>
      </w:r>
      <w:r w:rsidR="007D148B">
        <w:rPr>
          <w:rFonts w:ascii="Times New Roman" w:hAnsi="Times New Roman" w:cs="Times New Roman"/>
          <w:sz w:val="24"/>
          <w:szCs w:val="24"/>
        </w:rPr>
        <w:t>Л</w:t>
      </w:r>
      <w:r w:rsidR="003E4BC5" w:rsidRPr="00A56075">
        <w:rPr>
          <w:rFonts w:ascii="Times New Roman" w:hAnsi="Times New Roman" w:cs="Times New Roman"/>
          <w:sz w:val="24"/>
          <w:szCs w:val="24"/>
        </w:rPr>
        <w:t xml:space="preserve">учше информировать своих </w:t>
      </w:r>
      <w:r w:rsidR="00FB5586">
        <w:rPr>
          <w:rFonts w:ascii="Times New Roman" w:hAnsi="Times New Roman" w:cs="Times New Roman"/>
          <w:sz w:val="24"/>
          <w:szCs w:val="24"/>
        </w:rPr>
        <w:t>посетителей</w:t>
      </w:r>
      <w:r w:rsidR="003E4BC5" w:rsidRPr="00A56075">
        <w:rPr>
          <w:rFonts w:ascii="Times New Roman" w:hAnsi="Times New Roman" w:cs="Times New Roman"/>
          <w:sz w:val="24"/>
          <w:szCs w:val="24"/>
        </w:rPr>
        <w:t xml:space="preserve"> о том, что билеты можно купить через сайт КДУ, акцентируя их внимание </w:t>
      </w:r>
      <w:r w:rsidR="00FB5586">
        <w:rPr>
          <w:rFonts w:ascii="Times New Roman" w:hAnsi="Times New Roman" w:cs="Times New Roman"/>
          <w:sz w:val="24"/>
          <w:szCs w:val="24"/>
        </w:rPr>
        <w:t xml:space="preserve">на том, что это выгодно для них. </w:t>
      </w:r>
      <w:r w:rsidR="003E4BC5">
        <w:rPr>
          <w:rFonts w:ascii="Times New Roman" w:hAnsi="Times New Roman" w:cs="Times New Roman"/>
          <w:sz w:val="24"/>
          <w:szCs w:val="24"/>
        </w:rPr>
        <w:t>У</w:t>
      </w:r>
      <w:r w:rsidR="003E4BC5" w:rsidRPr="00A56075">
        <w:rPr>
          <w:rFonts w:ascii="Times New Roman" w:hAnsi="Times New Roman" w:cs="Times New Roman"/>
          <w:sz w:val="24"/>
          <w:szCs w:val="24"/>
        </w:rPr>
        <w:t xml:space="preserve">величивать </w:t>
      </w:r>
      <w:r w:rsidR="003E4BC5" w:rsidRPr="00A5607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3E4BC5" w:rsidRPr="00A56075">
        <w:rPr>
          <w:rFonts w:ascii="Times New Roman" w:hAnsi="Times New Roman" w:cs="Times New Roman"/>
          <w:sz w:val="24"/>
          <w:szCs w:val="24"/>
        </w:rPr>
        <w:t>-деятельность сайта КДУ: проводить акции, мероприятия, которые привлекут зрителя, привлекая внимание зрителей скидками.</w:t>
      </w:r>
      <w:r w:rsidR="00C1765E">
        <w:rPr>
          <w:rFonts w:ascii="Times New Roman" w:hAnsi="Times New Roman" w:cs="Times New Roman"/>
          <w:sz w:val="24"/>
          <w:szCs w:val="24"/>
        </w:rPr>
        <w:t xml:space="preserve"> Немаловажную роль играет также</w:t>
      </w:r>
      <w:r w:rsidR="00021144">
        <w:rPr>
          <w:rFonts w:ascii="Times New Roman" w:hAnsi="Times New Roman" w:cs="Times New Roman"/>
          <w:sz w:val="24"/>
          <w:szCs w:val="24"/>
        </w:rPr>
        <w:t xml:space="preserve"> детальное</w:t>
      </w:r>
      <w:r w:rsidR="00C1765E">
        <w:rPr>
          <w:rFonts w:ascii="Times New Roman" w:hAnsi="Times New Roman" w:cs="Times New Roman"/>
          <w:sz w:val="24"/>
          <w:szCs w:val="24"/>
        </w:rPr>
        <w:t xml:space="preserve"> </w:t>
      </w:r>
      <w:r w:rsidR="00021144">
        <w:rPr>
          <w:rFonts w:ascii="Times New Roman" w:hAnsi="Times New Roman" w:cs="Times New Roman"/>
          <w:sz w:val="24"/>
          <w:szCs w:val="24"/>
        </w:rPr>
        <w:t>изучение досуговых предпочтений населения своего района.</w:t>
      </w:r>
      <w:r w:rsidR="003E4BC5" w:rsidRPr="00A56075">
        <w:rPr>
          <w:rFonts w:ascii="Times New Roman" w:hAnsi="Times New Roman" w:cs="Times New Roman"/>
          <w:sz w:val="24"/>
          <w:szCs w:val="24"/>
        </w:rPr>
        <w:t xml:space="preserve"> </w:t>
      </w:r>
      <w:r w:rsidR="00021144">
        <w:rPr>
          <w:rFonts w:ascii="Times New Roman" w:hAnsi="Times New Roman" w:cs="Times New Roman"/>
          <w:sz w:val="24"/>
          <w:szCs w:val="24"/>
        </w:rPr>
        <w:t>В совокупности все перечисленное выше</w:t>
      </w:r>
      <w:r w:rsidR="003E4BC5" w:rsidRPr="00A56075">
        <w:rPr>
          <w:rFonts w:ascii="Times New Roman" w:hAnsi="Times New Roman" w:cs="Times New Roman"/>
          <w:sz w:val="24"/>
          <w:szCs w:val="24"/>
        </w:rPr>
        <w:t xml:space="preserve"> увеличит посещаемость КДУ, что, скорее всего, приведет к </w:t>
      </w:r>
      <w:r w:rsidR="000F70CA">
        <w:rPr>
          <w:rFonts w:ascii="Times New Roman" w:hAnsi="Times New Roman" w:cs="Times New Roman"/>
          <w:sz w:val="24"/>
          <w:szCs w:val="24"/>
        </w:rPr>
        <w:t>увеличению доходов от платных услуг.</w:t>
      </w:r>
    </w:p>
    <w:p w:rsidR="003E4BC5" w:rsidRPr="002B0A51" w:rsidRDefault="003E4BC5" w:rsidP="002B0A51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4E5168" w:rsidRPr="00FD43CE" w:rsidRDefault="004E5168" w:rsidP="00702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E5168" w:rsidRDefault="004E5168" w:rsidP="00964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D9" w:rsidRDefault="00F715D9" w:rsidP="00F71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C88" w:rsidRPr="00B87C88" w:rsidRDefault="00B87C88" w:rsidP="00B87C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B87C88" w:rsidRPr="00B87C88" w:rsidSect="00486697">
      <w:footerReference w:type="default" r:id="rId10"/>
      <w:pgSz w:w="11906" w:h="16838"/>
      <w:pgMar w:top="1134" w:right="1133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34" w:rsidRDefault="00BB6E34" w:rsidP="00571926">
      <w:pPr>
        <w:spacing w:after="0" w:line="240" w:lineRule="auto"/>
      </w:pPr>
      <w:r>
        <w:separator/>
      </w:r>
    </w:p>
  </w:endnote>
  <w:endnote w:type="continuationSeparator" w:id="1">
    <w:p w:rsidR="00BB6E34" w:rsidRDefault="00BB6E34" w:rsidP="0057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578"/>
    </w:sdtPr>
    <w:sdtContent>
      <w:p w:rsidR="002F6561" w:rsidRDefault="005F6F85">
        <w:pPr>
          <w:pStyle w:val="a6"/>
          <w:jc w:val="center"/>
        </w:pPr>
        <w:r>
          <w:t>1</w:t>
        </w:r>
      </w:p>
    </w:sdtContent>
  </w:sdt>
  <w:p w:rsidR="002F6561" w:rsidRDefault="002F65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34" w:rsidRDefault="00BB6E34" w:rsidP="00571926">
      <w:pPr>
        <w:spacing w:after="0" w:line="240" w:lineRule="auto"/>
      </w:pPr>
      <w:r>
        <w:separator/>
      </w:r>
    </w:p>
  </w:footnote>
  <w:footnote w:type="continuationSeparator" w:id="1">
    <w:p w:rsidR="00BB6E34" w:rsidRDefault="00BB6E34" w:rsidP="0057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7C"/>
    <w:multiLevelType w:val="hybridMultilevel"/>
    <w:tmpl w:val="12801A3A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F1944"/>
    <w:multiLevelType w:val="hybridMultilevel"/>
    <w:tmpl w:val="0CBE57D6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37935"/>
    <w:multiLevelType w:val="multilevel"/>
    <w:tmpl w:val="574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A2C3A"/>
    <w:multiLevelType w:val="hybridMultilevel"/>
    <w:tmpl w:val="6246B04E"/>
    <w:lvl w:ilvl="0" w:tplc="16FC2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4CDB"/>
    <w:multiLevelType w:val="hybridMultilevel"/>
    <w:tmpl w:val="67F0F8CC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574BB5"/>
    <w:multiLevelType w:val="hybridMultilevel"/>
    <w:tmpl w:val="27601B2A"/>
    <w:lvl w:ilvl="0" w:tplc="042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A815CA"/>
    <w:multiLevelType w:val="hybridMultilevel"/>
    <w:tmpl w:val="20E0AB1E"/>
    <w:lvl w:ilvl="0" w:tplc="042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973950"/>
    <w:multiLevelType w:val="multilevel"/>
    <w:tmpl w:val="DBD0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17794"/>
    <w:multiLevelType w:val="hybridMultilevel"/>
    <w:tmpl w:val="92F2FBCC"/>
    <w:lvl w:ilvl="0" w:tplc="042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3AC196D"/>
    <w:multiLevelType w:val="hybridMultilevel"/>
    <w:tmpl w:val="276CD71E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AE3ECB"/>
    <w:multiLevelType w:val="hybridMultilevel"/>
    <w:tmpl w:val="027E1A66"/>
    <w:lvl w:ilvl="0" w:tplc="3776103A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F110D"/>
    <w:multiLevelType w:val="hybridMultilevel"/>
    <w:tmpl w:val="2CA6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769D4"/>
    <w:multiLevelType w:val="hybridMultilevel"/>
    <w:tmpl w:val="7B52986E"/>
    <w:lvl w:ilvl="0" w:tplc="329CD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33E3A"/>
    <w:multiLevelType w:val="hybridMultilevel"/>
    <w:tmpl w:val="70E8F2E2"/>
    <w:lvl w:ilvl="0" w:tplc="66C85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617DDF"/>
    <w:multiLevelType w:val="multilevel"/>
    <w:tmpl w:val="3DA4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D42B4"/>
    <w:multiLevelType w:val="multilevel"/>
    <w:tmpl w:val="6CEE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9066D"/>
    <w:multiLevelType w:val="hybridMultilevel"/>
    <w:tmpl w:val="40741B94"/>
    <w:lvl w:ilvl="0" w:tplc="638EA7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C0191"/>
    <w:multiLevelType w:val="hybridMultilevel"/>
    <w:tmpl w:val="7E8089D6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ED557A"/>
    <w:multiLevelType w:val="hybridMultilevel"/>
    <w:tmpl w:val="E78A3842"/>
    <w:lvl w:ilvl="0" w:tplc="042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62D676D"/>
    <w:multiLevelType w:val="hybridMultilevel"/>
    <w:tmpl w:val="F5A8E2A8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AC6269"/>
    <w:multiLevelType w:val="hybridMultilevel"/>
    <w:tmpl w:val="64B86B06"/>
    <w:lvl w:ilvl="0" w:tplc="298E9A48">
      <w:start w:val="1"/>
      <w:numFmt w:val="decimal"/>
      <w:lvlText w:val="%1."/>
      <w:lvlJc w:val="left"/>
      <w:pPr>
        <w:ind w:left="720" w:hanging="360"/>
      </w:pPr>
      <w:rPr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E2ADC"/>
    <w:multiLevelType w:val="hybridMultilevel"/>
    <w:tmpl w:val="CBEEEEB8"/>
    <w:lvl w:ilvl="0" w:tplc="042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E486CA3"/>
    <w:multiLevelType w:val="hybridMultilevel"/>
    <w:tmpl w:val="DB46995A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523133"/>
    <w:multiLevelType w:val="multilevel"/>
    <w:tmpl w:val="442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D34F70"/>
    <w:multiLevelType w:val="hybridMultilevel"/>
    <w:tmpl w:val="B7B66648"/>
    <w:lvl w:ilvl="0" w:tplc="49D00ED8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  <w:b/>
        <w:color w:val="C00000"/>
      </w:rPr>
    </w:lvl>
    <w:lvl w:ilvl="1" w:tplc="0423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5">
    <w:nsid w:val="533C679D"/>
    <w:multiLevelType w:val="multilevel"/>
    <w:tmpl w:val="70B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5A4708"/>
    <w:multiLevelType w:val="hybridMultilevel"/>
    <w:tmpl w:val="776AAD62"/>
    <w:lvl w:ilvl="0" w:tplc="042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6B80BC1"/>
    <w:multiLevelType w:val="hybridMultilevel"/>
    <w:tmpl w:val="ADDC77EC"/>
    <w:lvl w:ilvl="0" w:tplc="290AE58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color w:val="000099"/>
      </w:rPr>
    </w:lvl>
    <w:lvl w:ilvl="1" w:tplc="042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7E06274"/>
    <w:multiLevelType w:val="hybridMultilevel"/>
    <w:tmpl w:val="ABB4A556"/>
    <w:lvl w:ilvl="0" w:tplc="042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58087D65"/>
    <w:multiLevelType w:val="hybridMultilevel"/>
    <w:tmpl w:val="A352F894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47404B"/>
    <w:multiLevelType w:val="hybridMultilevel"/>
    <w:tmpl w:val="F98C269A"/>
    <w:lvl w:ilvl="0" w:tplc="2B28034C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3005E3"/>
    <w:multiLevelType w:val="hybridMultilevel"/>
    <w:tmpl w:val="0DA86B36"/>
    <w:lvl w:ilvl="0" w:tplc="042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0DE7B35"/>
    <w:multiLevelType w:val="hybridMultilevel"/>
    <w:tmpl w:val="0F9AE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357D9"/>
    <w:multiLevelType w:val="hybridMultilevel"/>
    <w:tmpl w:val="BCF0E434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122D73"/>
    <w:multiLevelType w:val="multilevel"/>
    <w:tmpl w:val="B486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536076"/>
    <w:multiLevelType w:val="hybridMultilevel"/>
    <w:tmpl w:val="040E05EE"/>
    <w:lvl w:ilvl="0" w:tplc="8E200B18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2A6857"/>
    <w:multiLevelType w:val="hybridMultilevel"/>
    <w:tmpl w:val="0B52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A22B3"/>
    <w:multiLevelType w:val="multilevel"/>
    <w:tmpl w:val="BF048D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>
    <w:nsid w:val="6C1F3C7F"/>
    <w:multiLevelType w:val="hybridMultilevel"/>
    <w:tmpl w:val="3D4E3794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7F18E8"/>
    <w:multiLevelType w:val="hybridMultilevel"/>
    <w:tmpl w:val="E76824D0"/>
    <w:lvl w:ilvl="0" w:tplc="9074241C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E0EB9"/>
    <w:multiLevelType w:val="hybridMultilevel"/>
    <w:tmpl w:val="677EC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1">
    <w:nsid w:val="7BD158A3"/>
    <w:multiLevelType w:val="hybridMultilevel"/>
    <w:tmpl w:val="42C6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5533A"/>
    <w:multiLevelType w:val="hybridMultilevel"/>
    <w:tmpl w:val="35627C76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9"/>
  </w:num>
  <w:num w:numId="5">
    <w:abstractNumId w:val="26"/>
  </w:num>
  <w:num w:numId="6">
    <w:abstractNumId w:val="28"/>
  </w:num>
  <w:num w:numId="7">
    <w:abstractNumId w:val="36"/>
  </w:num>
  <w:num w:numId="8">
    <w:abstractNumId w:val="27"/>
  </w:num>
  <w:num w:numId="9">
    <w:abstractNumId w:val="12"/>
  </w:num>
  <w:num w:numId="10">
    <w:abstractNumId w:val="3"/>
  </w:num>
  <w:num w:numId="11">
    <w:abstractNumId w:val="39"/>
  </w:num>
  <w:num w:numId="12">
    <w:abstractNumId w:val="42"/>
  </w:num>
  <w:num w:numId="13">
    <w:abstractNumId w:val="6"/>
  </w:num>
  <w:num w:numId="14">
    <w:abstractNumId w:val="41"/>
  </w:num>
  <w:num w:numId="15">
    <w:abstractNumId w:val="16"/>
  </w:num>
  <w:num w:numId="16">
    <w:abstractNumId w:val="40"/>
  </w:num>
  <w:num w:numId="17">
    <w:abstractNumId w:val="29"/>
  </w:num>
  <w:num w:numId="18">
    <w:abstractNumId w:val="0"/>
  </w:num>
  <w:num w:numId="19">
    <w:abstractNumId w:val="17"/>
  </w:num>
  <w:num w:numId="20">
    <w:abstractNumId w:val="22"/>
  </w:num>
  <w:num w:numId="21">
    <w:abstractNumId w:val="19"/>
  </w:num>
  <w:num w:numId="22">
    <w:abstractNumId w:val="1"/>
  </w:num>
  <w:num w:numId="23">
    <w:abstractNumId w:val="4"/>
  </w:num>
  <w:num w:numId="24">
    <w:abstractNumId w:val="38"/>
  </w:num>
  <w:num w:numId="25">
    <w:abstractNumId w:val="31"/>
  </w:num>
  <w:num w:numId="26">
    <w:abstractNumId w:val="5"/>
  </w:num>
  <w:num w:numId="27">
    <w:abstractNumId w:val="21"/>
  </w:num>
  <w:num w:numId="28">
    <w:abstractNumId w:val="18"/>
  </w:num>
  <w:num w:numId="29">
    <w:abstractNumId w:val="33"/>
  </w:num>
  <w:num w:numId="30">
    <w:abstractNumId w:val="8"/>
  </w:num>
  <w:num w:numId="31">
    <w:abstractNumId w:val="14"/>
  </w:num>
  <w:num w:numId="32">
    <w:abstractNumId w:val="2"/>
  </w:num>
  <w:num w:numId="33">
    <w:abstractNumId w:val="25"/>
  </w:num>
  <w:num w:numId="34">
    <w:abstractNumId w:val="15"/>
  </w:num>
  <w:num w:numId="35">
    <w:abstractNumId w:val="23"/>
  </w:num>
  <w:num w:numId="36">
    <w:abstractNumId w:val="7"/>
  </w:num>
  <w:num w:numId="37">
    <w:abstractNumId w:val="34"/>
  </w:num>
  <w:num w:numId="38">
    <w:abstractNumId w:val="37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894"/>
    <w:rsid w:val="00005F1D"/>
    <w:rsid w:val="00006B6F"/>
    <w:rsid w:val="0001314C"/>
    <w:rsid w:val="00014500"/>
    <w:rsid w:val="00021144"/>
    <w:rsid w:val="00026611"/>
    <w:rsid w:val="00032875"/>
    <w:rsid w:val="00034200"/>
    <w:rsid w:val="00034B7F"/>
    <w:rsid w:val="000361B1"/>
    <w:rsid w:val="00036766"/>
    <w:rsid w:val="00044348"/>
    <w:rsid w:val="00046262"/>
    <w:rsid w:val="000466F2"/>
    <w:rsid w:val="00061D30"/>
    <w:rsid w:val="000662A3"/>
    <w:rsid w:val="00066E1C"/>
    <w:rsid w:val="0007066D"/>
    <w:rsid w:val="0007085F"/>
    <w:rsid w:val="00070CD1"/>
    <w:rsid w:val="00076C0E"/>
    <w:rsid w:val="000775AF"/>
    <w:rsid w:val="00080664"/>
    <w:rsid w:val="000840FD"/>
    <w:rsid w:val="00085496"/>
    <w:rsid w:val="00090A49"/>
    <w:rsid w:val="000951CE"/>
    <w:rsid w:val="00095651"/>
    <w:rsid w:val="000A0EB0"/>
    <w:rsid w:val="000A3304"/>
    <w:rsid w:val="000A3AAC"/>
    <w:rsid w:val="000A59DF"/>
    <w:rsid w:val="000A7379"/>
    <w:rsid w:val="000B110B"/>
    <w:rsid w:val="000B137A"/>
    <w:rsid w:val="000B237A"/>
    <w:rsid w:val="000B261C"/>
    <w:rsid w:val="000C0812"/>
    <w:rsid w:val="000C16C5"/>
    <w:rsid w:val="000C1C5A"/>
    <w:rsid w:val="000C3142"/>
    <w:rsid w:val="000C4D28"/>
    <w:rsid w:val="000D16A8"/>
    <w:rsid w:val="000D3DED"/>
    <w:rsid w:val="000D5E56"/>
    <w:rsid w:val="000E3592"/>
    <w:rsid w:val="000E61E7"/>
    <w:rsid w:val="000E6C08"/>
    <w:rsid w:val="000E6D5D"/>
    <w:rsid w:val="000F2572"/>
    <w:rsid w:val="000F56D0"/>
    <w:rsid w:val="000F70CA"/>
    <w:rsid w:val="000F7791"/>
    <w:rsid w:val="00102965"/>
    <w:rsid w:val="00105DF1"/>
    <w:rsid w:val="001142FC"/>
    <w:rsid w:val="00114E4A"/>
    <w:rsid w:val="001341CC"/>
    <w:rsid w:val="00134ECC"/>
    <w:rsid w:val="0014187B"/>
    <w:rsid w:val="0015169F"/>
    <w:rsid w:val="001526CB"/>
    <w:rsid w:val="00156E85"/>
    <w:rsid w:val="00157F71"/>
    <w:rsid w:val="001606F9"/>
    <w:rsid w:val="00162089"/>
    <w:rsid w:val="001622ED"/>
    <w:rsid w:val="00172008"/>
    <w:rsid w:val="00173DE6"/>
    <w:rsid w:val="00174AE0"/>
    <w:rsid w:val="001759D8"/>
    <w:rsid w:val="00181973"/>
    <w:rsid w:val="00183FA1"/>
    <w:rsid w:val="00186191"/>
    <w:rsid w:val="0019073A"/>
    <w:rsid w:val="0019093E"/>
    <w:rsid w:val="00195C7F"/>
    <w:rsid w:val="001973AD"/>
    <w:rsid w:val="001A14AC"/>
    <w:rsid w:val="001A7FDE"/>
    <w:rsid w:val="001B133E"/>
    <w:rsid w:val="001B72EC"/>
    <w:rsid w:val="001C3185"/>
    <w:rsid w:val="001C349F"/>
    <w:rsid w:val="001C5323"/>
    <w:rsid w:val="001D0370"/>
    <w:rsid w:val="001D24C8"/>
    <w:rsid w:val="001D332F"/>
    <w:rsid w:val="001D4068"/>
    <w:rsid w:val="001D4101"/>
    <w:rsid w:val="001D528A"/>
    <w:rsid w:val="001E335E"/>
    <w:rsid w:val="001F065E"/>
    <w:rsid w:val="001F10A7"/>
    <w:rsid w:val="001F52CF"/>
    <w:rsid w:val="001F73C7"/>
    <w:rsid w:val="001F77C8"/>
    <w:rsid w:val="0020031A"/>
    <w:rsid w:val="00203462"/>
    <w:rsid w:val="00204DB5"/>
    <w:rsid w:val="00206769"/>
    <w:rsid w:val="00207E36"/>
    <w:rsid w:val="00207F94"/>
    <w:rsid w:val="002106CD"/>
    <w:rsid w:val="00212CBE"/>
    <w:rsid w:val="00213796"/>
    <w:rsid w:val="00220109"/>
    <w:rsid w:val="00227DBF"/>
    <w:rsid w:val="00231D07"/>
    <w:rsid w:val="00232784"/>
    <w:rsid w:val="00237272"/>
    <w:rsid w:val="0023760A"/>
    <w:rsid w:val="00243991"/>
    <w:rsid w:val="00243DF4"/>
    <w:rsid w:val="00253925"/>
    <w:rsid w:val="002551BB"/>
    <w:rsid w:val="00256E5A"/>
    <w:rsid w:val="00267516"/>
    <w:rsid w:val="00267DCB"/>
    <w:rsid w:val="00272AF6"/>
    <w:rsid w:val="00275A08"/>
    <w:rsid w:val="002803F8"/>
    <w:rsid w:val="00280BD6"/>
    <w:rsid w:val="002904FA"/>
    <w:rsid w:val="00290D63"/>
    <w:rsid w:val="00292621"/>
    <w:rsid w:val="00296B16"/>
    <w:rsid w:val="002A748C"/>
    <w:rsid w:val="002B01C2"/>
    <w:rsid w:val="002B0A51"/>
    <w:rsid w:val="002B3D5C"/>
    <w:rsid w:val="002B54ED"/>
    <w:rsid w:val="002C7241"/>
    <w:rsid w:val="002D39BC"/>
    <w:rsid w:val="002D5D20"/>
    <w:rsid w:val="002E112A"/>
    <w:rsid w:val="002E5EE8"/>
    <w:rsid w:val="002F43B8"/>
    <w:rsid w:val="002F566A"/>
    <w:rsid w:val="002F6561"/>
    <w:rsid w:val="002F7794"/>
    <w:rsid w:val="00301CBA"/>
    <w:rsid w:val="00305A24"/>
    <w:rsid w:val="00306939"/>
    <w:rsid w:val="003140BA"/>
    <w:rsid w:val="00320038"/>
    <w:rsid w:val="0032060F"/>
    <w:rsid w:val="0032079A"/>
    <w:rsid w:val="003258CA"/>
    <w:rsid w:val="00325AA9"/>
    <w:rsid w:val="00325D4A"/>
    <w:rsid w:val="00325EFF"/>
    <w:rsid w:val="0032677E"/>
    <w:rsid w:val="003311B4"/>
    <w:rsid w:val="0033162E"/>
    <w:rsid w:val="00332259"/>
    <w:rsid w:val="00332415"/>
    <w:rsid w:val="00332F0E"/>
    <w:rsid w:val="00336E84"/>
    <w:rsid w:val="003443EF"/>
    <w:rsid w:val="0035557D"/>
    <w:rsid w:val="00360195"/>
    <w:rsid w:val="003602EF"/>
    <w:rsid w:val="00360CB4"/>
    <w:rsid w:val="00363236"/>
    <w:rsid w:val="00365087"/>
    <w:rsid w:val="00372DD0"/>
    <w:rsid w:val="00373987"/>
    <w:rsid w:val="00377A13"/>
    <w:rsid w:val="00380AF9"/>
    <w:rsid w:val="003857A3"/>
    <w:rsid w:val="00396C8E"/>
    <w:rsid w:val="003A5639"/>
    <w:rsid w:val="003B3B76"/>
    <w:rsid w:val="003B4240"/>
    <w:rsid w:val="003B6FC2"/>
    <w:rsid w:val="003C00F0"/>
    <w:rsid w:val="003C44DD"/>
    <w:rsid w:val="003D1157"/>
    <w:rsid w:val="003D3E22"/>
    <w:rsid w:val="003D4247"/>
    <w:rsid w:val="003D761C"/>
    <w:rsid w:val="003E05B2"/>
    <w:rsid w:val="003E353A"/>
    <w:rsid w:val="003E4BC5"/>
    <w:rsid w:val="003E6D31"/>
    <w:rsid w:val="003F0C7F"/>
    <w:rsid w:val="003F55F5"/>
    <w:rsid w:val="003F58FC"/>
    <w:rsid w:val="003F5F86"/>
    <w:rsid w:val="00412F12"/>
    <w:rsid w:val="00415A44"/>
    <w:rsid w:val="00420010"/>
    <w:rsid w:val="00421909"/>
    <w:rsid w:val="00423065"/>
    <w:rsid w:val="00424B77"/>
    <w:rsid w:val="00431336"/>
    <w:rsid w:val="00431495"/>
    <w:rsid w:val="00432693"/>
    <w:rsid w:val="00433D59"/>
    <w:rsid w:val="00433DDE"/>
    <w:rsid w:val="00434297"/>
    <w:rsid w:val="004357F7"/>
    <w:rsid w:val="00441822"/>
    <w:rsid w:val="004516EB"/>
    <w:rsid w:val="004546AF"/>
    <w:rsid w:val="00457E18"/>
    <w:rsid w:val="00462600"/>
    <w:rsid w:val="00462B88"/>
    <w:rsid w:val="00465960"/>
    <w:rsid w:val="0046680B"/>
    <w:rsid w:val="00473456"/>
    <w:rsid w:val="00475AD1"/>
    <w:rsid w:val="00485D50"/>
    <w:rsid w:val="00485E87"/>
    <w:rsid w:val="00486697"/>
    <w:rsid w:val="00494A01"/>
    <w:rsid w:val="00494CDC"/>
    <w:rsid w:val="00495E4D"/>
    <w:rsid w:val="004974DE"/>
    <w:rsid w:val="004A7643"/>
    <w:rsid w:val="004B1B00"/>
    <w:rsid w:val="004B1B90"/>
    <w:rsid w:val="004B4672"/>
    <w:rsid w:val="004B7715"/>
    <w:rsid w:val="004C03C3"/>
    <w:rsid w:val="004C2547"/>
    <w:rsid w:val="004C4F49"/>
    <w:rsid w:val="004C54E5"/>
    <w:rsid w:val="004C6425"/>
    <w:rsid w:val="004D32FE"/>
    <w:rsid w:val="004D7064"/>
    <w:rsid w:val="004E5168"/>
    <w:rsid w:val="004E5EC6"/>
    <w:rsid w:val="004E631B"/>
    <w:rsid w:val="004E7CD2"/>
    <w:rsid w:val="004F04EC"/>
    <w:rsid w:val="004F0795"/>
    <w:rsid w:val="004F0E0D"/>
    <w:rsid w:val="004F631E"/>
    <w:rsid w:val="00500864"/>
    <w:rsid w:val="00501D52"/>
    <w:rsid w:val="0050653C"/>
    <w:rsid w:val="00510812"/>
    <w:rsid w:val="00515D2D"/>
    <w:rsid w:val="005208C3"/>
    <w:rsid w:val="00520B68"/>
    <w:rsid w:val="00522953"/>
    <w:rsid w:val="00524B0D"/>
    <w:rsid w:val="005276C4"/>
    <w:rsid w:val="00527D67"/>
    <w:rsid w:val="00527F00"/>
    <w:rsid w:val="0053126D"/>
    <w:rsid w:val="0053767C"/>
    <w:rsid w:val="00544408"/>
    <w:rsid w:val="00550691"/>
    <w:rsid w:val="0055248E"/>
    <w:rsid w:val="00555268"/>
    <w:rsid w:val="00555D1A"/>
    <w:rsid w:val="00556EA0"/>
    <w:rsid w:val="005600A0"/>
    <w:rsid w:val="00561E53"/>
    <w:rsid w:val="0056527D"/>
    <w:rsid w:val="00571926"/>
    <w:rsid w:val="0057237C"/>
    <w:rsid w:val="00575872"/>
    <w:rsid w:val="005776EB"/>
    <w:rsid w:val="00577CF1"/>
    <w:rsid w:val="00581CBC"/>
    <w:rsid w:val="00582E83"/>
    <w:rsid w:val="00583F32"/>
    <w:rsid w:val="0058417E"/>
    <w:rsid w:val="005862F3"/>
    <w:rsid w:val="00587C1B"/>
    <w:rsid w:val="00593F96"/>
    <w:rsid w:val="005975B2"/>
    <w:rsid w:val="00597935"/>
    <w:rsid w:val="005A0CA8"/>
    <w:rsid w:val="005A217B"/>
    <w:rsid w:val="005A4808"/>
    <w:rsid w:val="005A70DF"/>
    <w:rsid w:val="005B09A3"/>
    <w:rsid w:val="005B2680"/>
    <w:rsid w:val="005B273E"/>
    <w:rsid w:val="005B58D0"/>
    <w:rsid w:val="005D080E"/>
    <w:rsid w:val="005D308D"/>
    <w:rsid w:val="005D312B"/>
    <w:rsid w:val="005D407D"/>
    <w:rsid w:val="005D5957"/>
    <w:rsid w:val="005E0027"/>
    <w:rsid w:val="005F4498"/>
    <w:rsid w:val="005F6F85"/>
    <w:rsid w:val="005F7885"/>
    <w:rsid w:val="00600E3C"/>
    <w:rsid w:val="00602901"/>
    <w:rsid w:val="00604E07"/>
    <w:rsid w:val="00606D5B"/>
    <w:rsid w:val="006071D5"/>
    <w:rsid w:val="0062124B"/>
    <w:rsid w:val="006225BB"/>
    <w:rsid w:val="00623642"/>
    <w:rsid w:val="00632127"/>
    <w:rsid w:val="00635826"/>
    <w:rsid w:val="00637D5C"/>
    <w:rsid w:val="00642F25"/>
    <w:rsid w:val="006435EF"/>
    <w:rsid w:val="0064533E"/>
    <w:rsid w:val="00647453"/>
    <w:rsid w:val="006517EE"/>
    <w:rsid w:val="0065278C"/>
    <w:rsid w:val="0065773D"/>
    <w:rsid w:val="00660F99"/>
    <w:rsid w:val="00662CA6"/>
    <w:rsid w:val="00663A15"/>
    <w:rsid w:val="00666CB1"/>
    <w:rsid w:val="00666D40"/>
    <w:rsid w:val="006714E2"/>
    <w:rsid w:val="00671CF4"/>
    <w:rsid w:val="00673F53"/>
    <w:rsid w:val="0068059D"/>
    <w:rsid w:val="006815B7"/>
    <w:rsid w:val="00687AA9"/>
    <w:rsid w:val="006A3ABF"/>
    <w:rsid w:val="006A47B8"/>
    <w:rsid w:val="006A732A"/>
    <w:rsid w:val="006A7D28"/>
    <w:rsid w:val="006B06BB"/>
    <w:rsid w:val="006B137D"/>
    <w:rsid w:val="006B2C2E"/>
    <w:rsid w:val="006B4EA0"/>
    <w:rsid w:val="006C1F37"/>
    <w:rsid w:val="006C2681"/>
    <w:rsid w:val="006D1F57"/>
    <w:rsid w:val="006D3D14"/>
    <w:rsid w:val="006D5E95"/>
    <w:rsid w:val="006E0679"/>
    <w:rsid w:val="006E2F5C"/>
    <w:rsid w:val="006E44FC"/>
    <w:rsid w:val="006E5706"/>
    <w:rsid w:val="006E75E9"/>
    <w:rsid w:val="006F2C72"/>
    <w:rsid w:val="007009F8"/>
    <w:rsid w:val="007028CB"/>
    <w:rsid w:val="00702AC0"/>
    <w:rsid w:val="00702FDF"/>
    <w:rsid w:val="00704313"/>
    <w:rsid w:val="00706B98"/>
    <w:rsid w:val="00707493"/>
    <w:rsid w:val="00711563"/>
    <w:rsid w:val="00711684"/>
    <w:rsid w:val="007209C2"/>
    <w:rsid w:val="00720FF9"/>
    <w:rsid w:val="007228F6"/>
    <w:rsid w:val="00722A4D"/>
    <w:rsid w:val="00723A3E"/>
    <w:rsid w:val="007279AF"/>
    <w:rsid w:val="00733233"/>
    <w:rsid w:val="007355D2"/>
    <w:rsid w:val="007403AD"/>
    <w:rsid w:val="007415A0"/>
    <w:rsid w:val="00742AF7"/>
    <w:rsid w:val="007432F1"/>
    <w:rsid w:val="007436E8"/>
    <w:rsid w:val="00743AD1"/>
    <w:rsid w:val="007556FC"/>
    <w:rsid w:val="007617E8"/>
    <w:rsid w:val="00763607"/>
    <w:rsid w:val="00764287"/>
    <w:rsid w:val="0076516F"/>
    <w:rsid w:val="00770E8A"/>
    <w:rsid w:val="007714CF"/>
    <w:rsid w:val="00782DD8"/>
    <w:rsid w:val="0078532A"/>
    <w:rsid w:val="00786649"/>
    <w:rsid w:val="007867B8"/>
    <w:rsid w:val="00790C71"/>
    <w:rsid w:val="00793408"/>
    <w:rsid w:val="0079565E"/>
    <w:rsid w:val="007A3FB0"/>
    <w:rsid w:val="007A51A6"/>
    <w:rsid w:val="007A67AB"/>
    <w:rsid w:val="007A77BB"/>
    <w:rsid w:val="007B0BFA"/>
    <w:rsid w:val="007B32A9"/>
    <w:rsid w:val="007B4337"/>
    <w:rsid w:val="007B4ACA"/>
    <w:rsid w:val="007B79C4"/>
    <w:rsid w:val="007C0A9A"/>
    <w:rsid w:val="007C1D07"/>
    <w:rsid w:val="007C351B"/>
    <w:rsid w:val="007C42DC"/>
    <w:rsid w:val="007C6C0F"/>
    <w:rsid w:val="007C7E22"/>
    <w:rsid w:val="007D0DB7"/>
    <w:rsid w:val="007D148B"/>
    <w:rsid w:val="007D3F79"/>
    <w:rsid w:val="007D4CEB"/>
    <w:rsid w:val="007D57FE"/>
    <w:rsid w:val="007E0BF6"/>
    <w:rsid w:val="007E54CF"/>
    <w:rsid w:val="007E67C1"/>
    <w:rsid w:val="007E6D4C"/>
    <w:rsid w:val="007E747E"/>
    <w:rsid w:val="007F2CD4"/>
    <w:rsid w:val="007F4484"/>
    <w:rsid w:val="0080066B"/>
    <w:rsid w:val="00801390"/>
    <w:rsid w:val="00801B23"/>
    <w:rsid w:val="008043AA"/>
    <w:rsid w:val="00805BAA"/>
    <w:rsid w:val="0081107D"/>
    <w:rsid w:val="00815E63"/>
    <w:rsid w:val="0082076C"/>
    <w:rsid w:val="0082199F"/>
    <w:rsid w:val="008220AB"/>
    <w:rsid w:val="00824070"/>
    <w:rsid w:val="00825501"/>
    <w:rsid w:val="00825BB1"/>
    <w:rsid w:val="00830843"/>
    <w:rsid w:val="008365B3"/>
    <w:rsid w:val="0083769F"/>
    <w:rsid w:val="008426B3"/>
    <w:rsid w:val="00842774"/>
    <w:rsid w:val="00843E47"/>
    <w:rsid w:val="0085018F"/>
    <w:rsid w:val="00850871"/>
    <w:rsid w:val="00852545"/>
    <w:rsid w:val="00852726"/>
    <w:rsid w:val="0085558D"/>
    <w:rsid w:val="0085642D"/>
    <w:rsid w:val="00867276"/>
    <w:rsid w:val="00870D69"/>
    <w:rsid w:val="00871885"/>
    <w:rsid w:val="00873931"/>
    <w:rsid w:val="00875055"/>
    <w:rsid w:val="00880C78"/>
    <w:rsid w:val="00887536"/>
    <w:rsid w:val="008914AA"/>
    <w:rsid w:val="008B0EBA"/>
    <w:rsid w:val="008B3B0E"/>
    <w:rsid w:val="008B405C"/>
    <w:rsid w:val="008B4A7D"/>
    <w:rsid w:val="008C096A"/>
    <w:rsid w:val="008C310F"/>
    <w:rsid w:val="008C32E9"/>
    <w:rsid w:val="008C4BF9"/>
    <w:rsid w:val="008C6ADA"/>
    <w:rsid w:val="008D17E3"/>
    <w:rsid w:val="008D354C"/>
    <w:rsid w:val="008D3620"/>
    <w:rsid w:val="008D5135"/>
    <w:rsid w:val="008D6300"/>
    <w:rsid w:val="008E3162"/>
    <w:rsid w:val="008E72FB"/>
    <w:rsid w:val="008F0877"/>
    <w:rsid w:val="008F2885"/>
    <w:rsid w:val="009008B7"/>
    <w:rsid w:val="0090181A"/>
    <w:rsid w:val="009042A1"/>
    <w:rsid w:val="0090664E"/>
    <w:rsid w:val="00907FBB"/>
    <w:rsid w:val="00913D17"/>
    <w:rsid w:val="00914692"/>
    <w:rsid w:val="0091533F"/>
    <w:rsid w:val="00917E9B"/>
    <w:rsid w:val="00921A94"/>
    <w:rsid w:val="00930FAF"/>
    <w:rsid w:val="00932C97"/>
    <w:rsid w:val="009348BD"/>
    <w:rsid w:val="0093533B"/>
    <w:rsid w:val="009378CE"/>
    <w:rsid w:val="00940C72"/>
    <w:rsid w:val="00941DBD"/>
    <w:rsid w:val="00945B3F"/>
    <w:rsid w:val="00947BB8"/>
    <w:rsid w:val="00951934"/>
    <w:rsid w:val="00951CC4"/>
    <w:rsid w:val="009527E5"/>
    <w:rsid w:val="00953983"/>
    <w:rsid w:val="00961867"/>
    <w:rsid w:val="0096304B"/>
    <w:rsid w:val="0096307E"/>
    <w:rsid w:val="009643EA"/>
    <w:rsid w:val="00965A1A"/>
    <w:rsid w:val="00970C26"/>
    <w:rsid w:val="00972292"/>
    <w:rsid w:val="0097371B"/>
    <w:rsid w:val="009748AA"/>
    <w:rsid w:val="00975412"/>
    <w:rsid w:val="00975ABA"/>
    <w:rsid w:val="00986DFE"/>
    <w:rsid w:val="0099013B"/>
    <w:rsid w:val="00990CEF"/>
    <w:rsid w:val="00991510"/>
    <w:rsid w:val="00992FF3"/>
    <w:rsid w:val="0099502A"/>
    <w:rsid w:val="00995F24"/>
    <w:rsid w:val="00997CF7"/>
    <w:rsid w:val="009A0B6E"/>
    <w:rsid w:val="009A3B30"/>
    <w:rsid w:val="009A6F08"/>
    <w:rsid w:val="009A75D5"/>
    <w:rsid w:val="009B1DCC"/>
    <w:rsid w:val="009B424F"/>
    <w:rsid w:val="009C1585"/>
    <w:rsid w:val="009C7128"/>
    <w:rsid w:val="009C7178"/>
    <w:rsid w:val="009C7267"/>
    <w:rsid w:val="009C7C73"/>
    <w:rsid w:val="009D1548"/>
    <w:rsid w:val="009D505F"/>
    <w:rsid w:val="009D55F7"/>
    <w:rsid w:val="009D5C89"/>
    <w:rsid w:val="009F4110"/>
    <w:rsid w:val="009F42B7"/>
    <w:rsid w:val="009F4B8A"/>
    <w:rsid w:val="009F7895"/>
    <w:rsid w:val="00A01F80"/>
    <w:rsid w:val="00A04311"/>
    <w:rsid w:val="00A06AB8"/>
    <w:rsid w:val="00A1018C"/>
    <w:rsid w:val="00A10B1E"/>
    <w:rsid w:val="00A154F0"/>
    <w:rsid w:val="00A1720B"/>
    <w:rsid w:val="00A21635"/>
    <w:rsid w:val="00A22ABB"/>
    <w:rsid w:val="00A24505"/>
    <w:rsid w:val="00A27516"/>
    <w:rsid w:val="00A36C01"/>
    <w:rsid w:val="00A4247A"/>
    <w:rsid w:val="00A44B25"/>
    <w:rsid w:val="00A44F89"/>
    <w:rsid w:val="00A4516E"/>
    <w:rsid w:val="00A53568"/>
    <w:rsid w:val="00A56075"/>
    <w:rsid w:val="00A64A9F"/>
    <w:rsid w:val="00A64DAA"/>
    <w:rsid w:val="00A6579B"/>
    <w:rsid w:val="00A7034E"/>
    <w:rsid w:val="00A71980"/>
    <w:rsid w:val="00A8356C"/>
    <w:rsid w:val="00A840E6"/>
    <w:rsid w:val="00A84789"/>
    <w:rsid w:val="00A84A71"/>
    <w:rsid w:val="00A86126"/>
    <w:rsid w:val="00A869BF"/>
    <w:rsid w:val="00A90BA7"/>
    <w:rsid w:val="00A96E23"/>
    <w:rsid w:val="00AA1220"/>
    <w:rsid w:val="00AA1536"/>
    <w:rsid w:val="00AA2F32"/>
    <w:rsid w:val="00AA3E22"/>
    <w:rsid w:val="00AA67B5"/>
    <w:rsid w:val="00AA6C16"/>
    <w:rsid w:val="00AB0DAE"/>
    <w:rsid w:val="00AB7406"/>
    <w:rsid w:val="00AC0E85"/>
    <w:rsid w:val="00AC1A34"/>
    <w:rsid w:val="00AD0E7F"/>
    <w:rsid w:val="00AD41D6"/>
    <w:rsid w:val="00AD5062"/>
    <w:rsid w:val="00AD6E64"/>
    <w:rsid w:val="00AE0258"/>
    <w:rsid w:val="00AE34C5"/>
    <w:rsid w:val="00AE67D2"/>
    <w:rsid w:val="00AE78DC"/>
    <w:rsid w:val="00AF0E1B"/>
    <w:rsid w:val="00AF253D"/>
    <w:rsid w:val="00AF311F"/>
    <w:rsid w:val="00AF33AC"/>
    <w:rsid w:val="00AF4072"/>
    <w:rsid w:val="00AF6F56"/>
    <w:rsid w:val="00AF79E4"/>
    <w:rsid w:val="00B04B5F"/>
    <w:rsid w:val="00B05AE9"/>
    <w:rsid w:val="00B078A0"/>
    <w:rsid w:val="00B10621"/>
    <w:rsid w:val="00B128E9"/>
    <w:rsid w:val="00B23B27"/>
    <w:rsid w:val="00B35894"/>
    <w:rsid w:val="00B409F4"/>
    <w:rsid w:val="00B44096"/>
    <w:rsid w:val="00B453E4"/>
    <w:rsid w:val="00B52CFC"/>
    <w:rsid w:val="00B5374D"/>
    <w:rsid w:val="00B567C8"/>
    <w:rsid w:val="00B57831"/>
    <w:rsid w:val="00B6022E"/>
    <w:rsid w:val="00B636C9"/>
    <w:rsid w:val="00B65F95"/>
    <w:rsid w:val="00B71CB4"/>
    <w:rsid w:val="00B72D06"/>
    <w:rsid w:val="00B76641"/>
    <w:rsid w:val="00B8052B"/>
    <w:rsid w:val="00B8281B"/>
    <w:rsid w:val="00B873E8"/>
    <w:rsid w:val="00B87C88"/>
    <w:rsid w:val="00B97173"/>
    <w:rsid w:val="00B9783A"/>
    <w:rsid w:val="00B97CB7"/>
    <w:rsid w:val="00BA0010"/>
    <w:rsid w:val="00BA195E"/>
    <w:rsid w:val="00BA6313"/>
    <w:rsid w:val="00BB40C0"/>
    <w:rsid w:val="00BB53A2"/>
    <w:rsid w:val="00BB5475"/>
    <w:rsid w:val="00BB6E34"/>
    <w:rsid w:val="00BB7957"/>
    <w:rsid w:val="00BD00F8"/>
    <w:rsid w:val="00BD0920"/>
    <w:rsid w:val="00BD5656"/>
    <w:rsid w:val="00BE09B8"/>
    <w:rsid w:val="00BE0ED1"/>
    <w:rsid w:val="00BE204F"/>
    <w:rsid w:val="00BE2EC4"/>
    <w:rsid w:val="00BE7909"/>
    <w:rsid w:val="00BF0FFD"/>
    <w:rsid w:val="00BF3892"/>
    <w:rsid w:val="00BF64A7"/>
    <w:rsid w:val="00BF720E"/>
    <w:rsid w:val="00BF7987"/>
    <w:rsid w:val="00BF7A98"/>
    <w:rsid w:val="00C000CF"/>
    <w:rsid w:val="00C02998"/>
    <w:rsid w:val="00C1765E"/>
    <w:rsid w:val="00C22479"/>
    <w:rsid w:val="00C23B90"/>
    <w:rsid w:val="00C24433"/>
    <w:rsid w:val="00C24C40"/>
    <w:rsid w:val="00C25263"/>
    <w:rsid w:val="00C330F6"/>
    <w:rsid w:val="00C34DF8"/>
    <w:rsid w:val="00C35C2A"/>
    <w:rsid w:val="00C36624"/>
    <w:rsid w:val="00C40F9F"/>
    <w:rsid w:val="00C42662"/>
    <w:rsid w:val="00C43082"/>
    <w:rsid w:val="00C456D1"/>
    <w:rsid w:val="00C46847"/>
    <w:rsid w:val="00C47B8B"/>
    <w:rsid w:val="00C47F54"/>
    <w:rsid w:val="00C5393D"/>
    <w:rsid w:val="00C5648E"/>
    <w:rsid w:val="00C56A32"/>
    <w:rsid w:val="00C61193"/>
    <w:rsid w:val="00C6243E"/>
    <w:rsid w:val="00C62E05"/>
    <w:rsid w:val="00C66B63"/>
    <w:rsid w:val="00C70BBC"/>
    <w:rsid w:val="00C723E0"/>
    <w:rsid w:val="00C75C8A"/>
    <w:rsid w:val="00C76D84"/>
    <w:rsid w:val="00C808E8"/>
    <w:rsid w:val="00C86998"/>
    <w:rsid w:val="00C91BE5"/>
    <w:rsid w:val="00CA0457"/>
    <w:rsid w:val="00CA1761"/>
    <w:rsid w:val="00CB1F7C"/>
    <w:rsid w:val="00CB383A"/>
    <w:rsid w:val="00CB6166"/>
    <w:rsid w:val="00CB7C8C"/>
    <w:rsid w:val="00CC1B50"/>
    <w:rsid w:val="00CC6C85"/>
    <w:rsid w:val="00CD1C4F"/>
    <w:rsid w:val="00CD2B07"/>
    <w:rsid w:val="00CD3276"/>
    <w:rsid w:val="00CD3423"/>
    <w:rsid w:val="00CE03F1"/>
    <w:rsid w:val="00CE343A"/>
    <w:rsid w:val="00CE4945"/>
    <w:rsid w:val="00CE50E9"/>
    <w:rsid w:val="00CE5688"/>
    <w:rsid w:val="00CE5CA7"/>
    <w:rsid w:val="00CE61A8"/>
    <w:rsid w:val="00CE7087"/>
    <w:rsid w:val="00CF5E4E"/>
    <w:rsid w:val="00CF5EDE"/>
    <w:rsid w:val="00CF7C85"/>
    <w:rsid w:val="00D0109E"/>
    <w:rsid w:val="00D02605"/>
    <w:rsid w:val="00D02D2B"/>
    <w:rsid w:val="00D039A0"/>
    <w:rsid w:val="00D11351"/>
    <w:rsid w:val="00D14A96"/>
    <w:rsid w:val="00D23B7D"/>
    <w:rsid w:val="00D27CB9"/>
    <w:rsid w:val="00D327A4"/>
    <w:rsid w:val="00D33A73"/>
    <w:rsid w:val="00D34B88"/>
    <w:rsid w:val="00D37B47"/>
    <w:rsid w:val="00D40B5B"/>
    <w:rsid w:val="00D422D9"/>
    <w:rsid w:val="00D475D8"/>
    <w:rsid w:val="00D6093D"/>
    <w:rsid w:val="00D615C4"/>
    <w:rsid w:val="00D647F2"/>
    <w:rsid w:val="00D7104F"/>
    <w:rsid w:val="00D74FC2"/>
    <w:rsid w:val="00D86A6A"/>
    <w:rsid w:val="00D93A50"/>
    <w:rsid w:val="00D94E49"/>
    <w:rsid w:val="00DA0BCA"/>
    <w:rsid w:val="00DA6B32"/>
    <w:rsid w:val="00DA75F2"/>
    <w:rsid w:val="00DB01E5"/>
    <w:rsid w:val="00DB1FD0"/>
    <w:rsid w:val="00DB500E"/>
    <w:rsid w:val="00DB6D97"/>
    <w:rsid w:val="00DC1EE9"/>
    <w:rsid w:val="00DC4048"/>
    <w:rsid w:val="00DC4B9E"/>
    <w:rsid w:val="00DC5396"/>
    <w:rsid w:val="00DD0135"/>
    <w:rsid w:val="00DE32CB"/>
    <w:rsid w:val="00DE38E7"/>
    <w:rsid w:val="00DE700D"/>
    <w:rsid w:val="00DF0050"/>
    <w:rsid w:val="00DF35D9"/>
    <w:rsid w:val="00DF474D"/>
    <w:rsid w:val="00DF4780"/>
    <w:rsid w:val="00DF7C36"/>
    <w:rsid w:val="00E00AAA"/>
    <w:rsid w:val="00E01602"/>
    <w:rsid w:val="00E0214D"/>
    <w:rsid w:val="00E034DE"/>
    <w:rsid w:val="00E14B9A"/>
    <w:rsid w:val="00E1789B"/>
    <w:rsid w:val="00E21C73"/>
    <w:rsid w:val="00E23FC2"/>
    <w:rsid w:val="00E3273E"/>
    <w:rsid w:val="00E40518"/>
    <w:rsid w:val="00E41801"/>
    <w:rsid w:val="00E41885"/>
    <w:rsid w:val="00E41F8A"/>
    <w:rsid w:val="00E4691E"/>
    <w:rsid w:val="00E5487F"/>
    <w:rsid w:val="00E55902"/>
    <w:rsid w:val="00E63E65"/>
    <w:rsid w:val="00E725D3"/>
    <w:rsid w:val="00E7609C"/>
    <w:rsid w:val="00E91A90"/>
    <w:rsid w:val="00E92BED"/>
    <w:rsid w:val="00E95125"/>
    <w:rsid w:val="00EA104D"/>
    <w:rsid w:val="00EA527B"/>
    <w:rsid w:val="00EB72A4"/>
    <w:rsid w:val="00EC0434"/>
    <w:rsid w:val="00EC1AD2"/>
    <w:rsid w:val="00EC2806"/>
    <w:rsid w:val="00EC4C7D"/>
    <w:rsid w:val="00EC6AF1"/>
    <w:rsid w:val="00ED27A0"/>
    <w:rsid w:val="00ED506C"/>
    <w:rsid w:val="00ED53FB"/>
    <w:rsid w:val="00ED7624"/>
    <w:rsid w:val="00EE1B43"/>
    <w:rsid w:val="00EE2BDB"/>
    <w:rsid w:val="00EE7277"/>
    <w:rsid w:val="00F03A17"/>
    <w:rsid w:val="00F0528E"/>
    <w:rsid w:val="00F05AA2"/>
    <w:rsid w:val="00F07D9E"/>
    <w:rsid w:val="00F112E9"/>
    <w:rsid w:val="00F12F59"/>
    <w:rsid w:val="00F1670F"/>
    <w:rsid w:val="00F17D67"/>
    <w:rsid w:val="00F20D1F"/>
    <w:rsid w:val="00F23756"/>
    <w:rsid w:val="00F2381C"/>
    <w:rsid w:val="00F30AAD"/>
    <w:rsid w:val="00F37E82"/>
    <w:rsid w:val="00F41AA9"/>
    <w:rsid w:val="00F42AE4"/>
    <w:rsid w:val="00F457A2"/>
    <w:rsid w:val="00F46DA7"/>
    <w:rsid w:val="00F47555"/>
    <w:rsid w:val="00F547E0"/>
    <w:rsid w:val="00F579C1"/>
    <w:rsid w:val="00F60910"/>
    <w:rsid w:val="00F63A0B"/>
    <w:rsid w:val="00F66439"/>
    <w:rsid w:val="00F67B76"/>
    <w:rsid w:val="00F70106"/>
    <w:rsid w:val="00F715D9"/>
    <w:rsid w:val="00F74043"/>
    <w:rsid w:val="00F754B0"/>
    <w:rsid w:val="00F757C1"/>
    <w:rsid w:val="00F76426"/>
    <w:rsid w:val="00F80AF5"/>
    <w:rsid w:val="00F81A6F"/>
    <w:rsid w:val="00F85BBE"/>
    <w:rsid w:val="00F8698A"/>
    <w:rsid w:val="00FA10F2"/>
    <w:rsid w:val="00FA1163"/>
    <w:rsid w:val="00FA4E52"/>
    <w:rsid w:val="00FA6305"/>
    <w:rsid w:val="00FB14AD"/>
    <w:rsid w:val="00FB3B61"/>
    <w:rsid w:val="00FB4618"/>
    <w:rsid w:val="00FB5139"/>
    <w:rsid w:val="00FB5586"/>
    <w:rsid w:val="00FB5792"/>
    <w:rsid w:val="00FB7523"/>
    <w:rsid w:val="00FC1580"/>
    <w:rsid w:val="00FC1B42"/>
    <w:rsid w:val="00FD2AAC"/>
    <w:rsid w:val="00FD35FD"/>
    <w:rsid w:val="00FD3F54"/>
    <w:rsid w:val="00FD4CC5"/>
    <w:rsid w:val="00FD5008"/>
    <w:rsid w:val="00FE3E96"/>
    <w:rsid w:val="00FE3ED6"/>
    <w:rsid w:val="00FF0FDA"/>
    <w:rsid w:val="00FF2FA9"/>
    <w:rsid w:val="00FF50D2"/>
    <w:rsid w:val="00FF5A81"/>
    <w:rsid w:val="00FF5CE7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49"/>
  </w:style>
  <w:style w:type="paragraph" w:styleId="2">
    <w:name w:val="heading 2"/>
    <w:basedOn w:val="a"/>
    <w:link w:val="20"/>
    <w:uiPriority w:val="9"/>
    <w:qFormat/>
    <w:rsid w:val="00E0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1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94"/>
    <w:pPr>
      <w:ind w:left="720"/>
      <w:contextualSpacing/>
    </w:pPr>
  </w:style>
  <w:style w:type="character" w:customStyle="1" w:styleId="1">
    <w:name w:val="Заголовок 1 Знак"/>
    <w:rsid w:val="00914692"/>
    <w:rPr>
      <w:rFonts w:ascii="Cambria" w:eastAsia="Times New Roman" w:hAnsi="Cambria" w:cs="Times New Roman"/>
      <w:b/>
      <w:bCs/>
      <w:color w:val="365F91"/>
      <w:sz w:val="28"/>
      <w:szCs w:val="28"/>
      <w:lang w:val="be-BY"/>
    </w:rPr>
  </w:style>
  <w:style w:type="paragraph" w:styleId="a4">
    <w:name w:val="header"/>
    <w:basedOn w:val="a"/>
    <w:link w:val="a5"/>
    <w:uiPriority w:val="99"/>
    <w:unhideWhenUsed/>
    <w:rsid w:val="0057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926"/>
  </w:style>
  <w:style w:type="paragraph" w:styleId="a6">
    <w:name w:val="footer"/>
    <w:basedOn w:val="a"/>
    <w:link w:val="a7"/>
    <w:uiPriority w:val="99"/>
    <w:unhideWhenUsed/>
    <w:rsid w:val="0057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926"/>
  </w:style>
  <w:style w:type="character" w:customStyle="1" w:styleId="apple-style-span">
    <w:name w:val="apple-style-span"/>
    <w:basedOn w:val="a0"/>
    <w:rsid w:val="00A7034E"/>
  </w:style>
  <w:style w:type="paragraph" w:styleId="a8">
    <w:name w:val="Balloon Text"/>
    <w:basedOn w:val="a"/>
    <w:link w:val="a9"/>
    <w:uiPriority w:val="99"/>
    <w:semiHidden/>
    <w:unhideWhenUsed/>
    <w:rsid w:val="005D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07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6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2661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0160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160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E01602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E3ED6"/>
    <w:pPr>
      <w:spacing w:after="0" w:line="240" w:lineRule="auto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3ED6"/>
    <w:rPr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FE3E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AA58-B2AC-49B3-9780-3AADAA56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20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Qwerry</cp:lastModifiedBy>
  <cp:revision>121</cp:revision>
  <cp:lastPrinted>2017-10-18T02:37:00Z</cp:lastPrinted>
  <dcterms:created xsi:type="dcterms:W3CDTF">2017-10-03T03:32:00Z</dcterms:created>
  <dcterms:modified xsi:type="dcterms:W3CDTF">2017-11-24T08:51:00Z</dcterms:modified>
</cp:coreProperties>
</file>