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2D" w:rsidRPr="0065007A" w:rsidRDefault="0028723B" w:rsidP="001346B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7A">
        <w:rPr>
          <w:rFonts w:ascii="Times New Roman" w:hAnsi="Times New Roman" w:cs="Times New Roman"/>
          <w:b/>
          <w:sz w:val="28"/>
          <w:szCs w:val="28"/>
        </w:rPr>
        <w:t>Отчет</w:t>
      </w:r>
      <w:r w:rsidR="0003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5DB">
        <w:rPr>
          <w:rFonts w:ascii="Times New Roman" w:hAnsi="Times New Roman" w:cs="Times New Roman"/>
          <w:b/>
          <w:sz w:val="28"/>
          <w:szCs w:val="28"/>
        </w:rPr>
        <w:t xml:space="preserve">по основной деятельности </w:t>
      </w:r>
      <w:r w:rsidRPr="0065007A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1E1F07" w:rsidRPr="0065007A">
        <w:rPr>
          <w:rFonts w:ascii="Times New Roman" w:hAnsi="Times New Roman" w:cs="Times New Roman"/>
          <w:b/>
          <w:sz w:val="28"/>
          <w:szCs w:val="28"/>
        </w:rPr>
        <w:t>ого</w:t>
      </w:r>
      <w:r w:rsidRPr="0065007A">
        <w:rPr>
          <w:rFonts w:ascii="Times New Roman" w:hAnsi="Times New Roman" w:cs="Times New Roman"/>
          <w:b/>
          <w:sz w:val="28"/>
          <w:szCs w:val="28"/>
        </w:rPr>
        <w:t>центра народного творчеств</w:t>
      </w:r>
      <w:r w:rsidR="006C49F1">
        <w:rPr>
          <w:rFonts w:ascii="Times New Roman" w:hAnsi="Times New Roman" w:cs="Times New Roman"/>
          <w:b/>
          <w:sz w:val="28"/>
          <w:szCs w:val="28"/>
        </w:rPr>
        <w:t>а</w:t>
      </w:r>
      <w:r w:rsidRPr="0065007A">
        <w:rPr>
          <w:rFonts w:ascii="Times New Roman" w:hAnsi="Times New Roman" w:cs="Times New Roman"/>
          <w:b/>
          <w:sz w:val="28"/>
          <w:szCs w:val="28"/>
        </w:rPr>
        <w:t xml:space="preserve">  и  досуга</w:t>
      </w:r>
      <w:r w:rsidR="001E1F07" w:rsidRPr="0065007A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104975" w:rsidRDefault="00AC7172" w:rsidP="001346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7172">
        <w:rPr>
          <w:rFonts w:ascii="Times New Roman" w:hAnsi="Times New Roman" w:cs="Times New Roman"/>
          <w:sz w:val="28"/>
          <w:szCs w:val="28"/>
        </w:rPr>
        <w:t>Деятельность Республиканского центра народного творчества и досуга определяется задачами сохранения культурного разнообразия и основ традиционного творчества народов, пропаганды достижений любительского искусства, развития межнационального и межкожунного сотрудничества.</w:t>
      </w:r>
    </w:p>
    <w:p w:rsidR="00CE3BC8" w:rsidRPr="008F1C85" w:rsidRDefault="00CE3BC8" w:rsidP="008F1C85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85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p w:rsidR="00253D1C" w:rsidRDefault="001300EA" w:rsidP="001346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971EB">
        <w:rPr>
          <w:rFonts w:ascii="Times New Roman" w:hAnsi="Times New Roman" w:cs="Times New Roman"/>
          <w:sz w:val="28"/>
          <w:szCs w:val="28"/>
        </w:rPr>
        <w:t>2015 год</w:t>
      </w:r>
      <w:r w:rsidR="00EE67F5">
        <w:rPr>
          <w:rFonts w:ascii="Times New Roman" w:hAnsi="Times New Roman" w:cs="Times New Roman"/>
          <w:sz w:val="28"/>
          <w:szCs w:val="28"/>
        </w:rPr>
        <w:t>, который прошел в России под эгидой Года литературы</w:t>
      </w:r>
      <w:r w:rsidR="00D043E1">
        <w:rPr>
          <w:rFonts w:ascii="Times New Roman" w:hAnsi="Times New Roman" w:cs="Times New Roman"/>
          <w:sz w:val="28"/>
          <w:szCs w:val="28"/>
        </w:rPr>
        <w:t xml:space="preserve"> и 70-летия Великой Победы,</w:t>
      </w:r>
      <w:r w:rsidR="00EE67F5">
        <w:rPr>
          <w:rFonts w:ascii="Times New Roman" w:hAnsi="Times New Roman" w:cs="Times New Roman"/>
          <w:sz w:val="28"/>
          <w:szCs w:val="28"/>
        </w:rPr>
        <w:t xml:space="preserve"> в Туве – Года народных традиций,</w:t>
      </w:r>
      <w:r>
        <w:rPr>
          <w:rFonts w:ascii="Times New Roman" w:hAnsi="Times New Roman" w:cs="Times New Roman"/>
          <w:sz w:val="28"/>
          <w:szCs w:val="28"/>
        </w:rPr>
        <w:t xml:space="preserve"> Центром </w:t>
      </w:r>
      <w:r w:rsidR="00A13FDB">
        <w:rPr>
          <w:rFonts w:ascii="Times New Roman" w:hAnsi="Times New Roman" w:cs="Times New Roman"/>
          <w:sz w:val="28"/>
          <w:szCs w:val="28"/>
        </w:rPr>
        <w:t xml:space="preserve">организовано и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A6E8F">
        <w:rPr>
          <w:rFonts w:ascii="Times New Roman" w:hAnsi="Times New Roman" w:cs="Times New Roman"/>
          <w:sz w:val="28"/>
          <w:szCs w:val="28"/>
        </w:rPr>
        <w:t>2</w:t>
      </w:r>
      <w:r w:rsidR="00823397">
        <w:rPr>
          <w:rFonts w:ascii="Times New Roman" w:hAnsi="Times New Roman" w:cs="Times New Roman"/>
          <w:sz w:val="28"/>
          <w:szCs w:val="28"/>
        </w:rPr>
        <w:t>1 культурно-досуговое мероприятие</w:t>
      </w:r>
      <w:r w:rsidR="00DA6E8F">
        <w:rPr>
          <w:rFonts w:ascii="Times New Roman" w:hAnsi="Times New Roman" w:cs="Times New Roman"/>
          <w:sz w:val="28"/>
          <w:szCs w:val="28"/>
        </w:rPr>
        <w:t xml:space="preserve"> (при плане 15)</w:t>
      </w:r>
      <w:r w:rsidR="00694FFB">
        <w:rPr>
          <w:rFonts w:ascii="Times New Roman" w:hAnsi="Times New Roman" w:cs="Times New Roman"/>
          <w:sz w:val="28"/>
          <w:szCs w:val="28"/>
        </w:rPr>
        <w:t xml:space="preserve"> с количеством участников 4692 человек</w:t>
      </w:r>
      <w:r w:rsidR="00C2579B">
        <w:rPr>
          <w:rFonts w:ascii="Times New Roman" w:hAnsi="Times New Roman" w:cs="Times New Roman"/>
          <w:sz w:val="28"/>
          <w:szCs w:val="28"/>
        </w:rPr>
        <w:t>а</w:t>
      </w:r>
      <w:r w:rsidR="00396B23">
        <w:rPr>
          <w:rFonts w:ascii="Times New Roman" w:hAnsi="Times New Roman" w:cs="Times New Roman"/>
          <w:sz w:val="28"/>
          <w:szCs w:val="28"/>
        </w:rPr>
        <w:t>. К</w:t>
      </w:r>
      <w:r w:rsidR="00063A5B">
        <w:rPr>
          <w:rFonts w:ascii="Times New Roman" w:hAnsi="Times New Roman" w:cs="Times New Roman"/>
          <w:sz w:val="28"/>
          <w:szCs w:val="28"/>
        </w:rPr>
        <w:t>оличество</w:t>
      </w:r>
      <w:r w:rsidR="00694FFB">
        <w:rPr>
          <w:rFonts w:ascii="Times New Roman" w:hAnsi="Times New Roman" w:cs="Times New Roman"/>
          <w:sz w:val="28"/>
          <w:szCs w:val="28"/>
        </w:rPr>
        <w:t xml:space="preserve"> посетителей составило 33210 человек.</w:t>
      </w:r>
    </w:p>
    <w:p w:rsidR="00327CBB" w:rsidRDefault="00327CBB" w:rsidP="00EB4E94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мастеров прикладного искусства, посвященная празднику Шагаа (18 декабря),</w:t>
      </w:r>
    </w:p>
    <w:p w:rsidR="00327CBB" w:rsidRDefault="00327CBB" w:rsidP="00EB4E94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праздновании Шагаа (19 февраля),</w:t>
      </w:r>
    </w:p>
    <w:p w:rsidR="00327CBB" w:rsidRDefault="00327CBB" w:rsidP="00EB4E94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«Ретро-шлягер» (27 февраля),</w:t>
      </w:r>
    </w:p>
    <w:p w:rsidR="00002760" w:rsidRDefault="00276613" w:rsidP="00EB4E94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7CBB">
        <w:rPr>
          <w:rFonts w:ascii="Times New Roman" w:hAnsi="Times New Roman" w:cs="Times New Roman"/>
          <w:sz w:val="28"/>
          <w:szCs w:val="28"/>
        </w:rPr>
        <w:t>С успехом прошли</w:t>
      </w:r>
      <w:r w:rsidR="004D1A8C" w:rsidRPr="00327CBB">
        <w:rPr>
          <w:rFonts w:ascii="Times New Roman" w:hAnsi="Times New Roman" w:cs="Times New Roman"/>
          <w:sz w:val="28"/>
          <w:szCs w:val="28"/>
        </w:rPr>
        <w:t xml:space="preserve"> мероприятия в честь 70-летнего юбилея Победы в Великой Отечественной войне. </w:t>
      </w:r>
      <w:r w:rsidR="00F85C77" w:rsidRPr="00327CBB">
        <w:rPr>
          <w:rFonts w:ascii="Times New Roman" w:hAnsi="Times New Roman" w:cs="Times New Roman"/>
          <w:sz w:val="28"/>
          <w:szCs w:val="28"/>
        </w:rPr>
        <w:t xml:space="preserve">Самое крупное из них – </w:t>
      </w:r>
      <w:r w:rsidR="000F7695" w:rsidRPr="00327CBB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фестиваля народного творчества «Салют Победы</w:t>
      </w:r>
      <w:r w:rsidR="003407DF" w:rsidRPr="00327CBB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407DF" w:rsidRPr="00327CBB">
        <w:rPr>
          <w:rFonts w:ascii="Times New Roman" w:hAnsi="Times New Roman" w:cs="Times New Roman"/>
          <w:sz w:val="28"/>
          <w:szCs w:val="28"/>
        </w:rPr>
        <w:t xml:space="preserve">состоявшийся13-14 марта  в Доме народного творчества   </w:t>
      </w:r>
      <w:r w:rsidR="003407DF" w:rsidRPr="00327CBB">
        <w:rPr>
          <w:rFonts w:ascii="Times New Roman" w:hAnsi="Times New Roman" w:cs="Times New Roman"/>
          <w:b/>
          <w:sz w:val="28"/>
          <w:szCs w:val="28"/>
        </w:rPr>
        <w:t>по социально-творческому заказуМинистерства культуры республики.</w:t>
      </w:r>
      <w:r w:rsidR="003A17CB" w:rsidRPr="00327CBB">
        <w:rPr>
          <w:rFonts w:ascii="Times New Roman" w:hAnsi="Times New Roman" w:cs="Times New Roman"/>
          <w:sz w:val="28"/>
          <w:szCs w:val="28"/>
        </w:rPr>
        <w:t xml:space="preserve">В региональном отборочном этапеучаствовали </w:t>
      </w:r>
      <w:r w:rsidR="006037B8" w:rsidRPr="00327CBB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3A17CB" w:rsidRPr="00327CBB">
        <w:rPr>
          <w:rFonts w:ascii="Times New Roman" w:hAnsi="Times New Roman" w:cs="Times New Roman"/>
          <w:sz w:val="28"/>
          <w:szCs w:val="28"/>
        </w:rPr>
        <w:t>17 кожуунов и 2 город</w:t>
      </w:r>
      <w:r w:rsidR="006037B8" w:rsidRPr="00327CBB">
        <w:rPr>
          <w:rFonts w:ascii="Times New Roman" w:hAnsi="Times New Roman" w:cs="Times New Roman"/>
          <w:sz w:val="28"/>
          <w:szCs w:val="28"/>
        </w:rPr>
        <w:t>ов</w:t>
      </w:r>
      <w:r w:rsidR="003A17CB" w:rsidRPr="00327CBB">
        <w:rPr>
          <w:rFonts w:ascii="Times New Roman" w:hAnsi="Times New Roman" w:cs="Times New Roman"/>
          <w:sz w:val="28"/>
          <w:szCs w:val="28"/>
        </w:rPr>
        <w:t xml:space="preserve"> (г. Ак-Довурак и г. Кызыл). </w:t>
      </w:r>
      <w:r w:rsidR="006037B8" w:rsidRPr="00327CBB">
        <w:rPr>
          <w:rFonts w:ascii="Times New Roman" w:hAnsi="Times New Roman" w:cs="Times New Roman"/>
          <w:sz w:val="28"/>
          <w:szCs w:val="28"/>
        </w:rPr>
        <w:t>Это</w:t>
      </w:r>
      <w:r w:rsidR="003A17CB" w:rsidRPr="00327CBB">
        <w:rPr>
          <w:rFonts w:ascii="Times New Roman" w:hAnsi="Times New Roman" w:cs="Times New Roman"/>
          <w:sz w:val="28"/>
          <w:szCs w:val="28"/>
        </w:rPr>
        <w:t xml:space="preserve"> 1804  </w:t>
      </w:r>
      <w:r w:rsidR="006037B8" w:rsidRPr="00327CBB">
        <w:rPr>
          <w:rFonts w:ascii="Times New Roman" w:hAnsi="Times New Roman" w:cs="Times New Roman"/>
          <w:sz w:val="28"/>
          <w:szCs w:val="28"/>
        </w:rPr>
        <w:t>участника от 6 до 85 лет</w:t>
      </w:r>
      <w:r w:rsidR="003A17CB" w:rsidRPr="00327CBB">
        <w:rPr>
          <w:rFonts w:ascii="Times New Roman" w:hAnsi="Times New Roman" w:cs="Times New Roman"/>
          <w:sz w:val="28"/>
          <w:szCs w:val="28"/>
        </w:rPr>
        <w:t xml:space="preserve">, 917 женщин, 805 мужчин, детей </w:t>
      </w:r>
      <w:r w:rsidR="006037B8" w:rsidRPr="00327CBB">
        <w:rPr>
          <w:rFonts w:ascii="Times New Roman" w:hAnsi="Times New Roman" w:cs="Times New Roman"/>
          <w:sz w:val="28"/>
          <w:szCs w:val="28"/>
        </w:rPr>
        <w:t>–</w:t>
      </w:r>
      <w:r w:rsidR="003A17CB" w:rsidRPr="00327CBB">
        <w:rPr>
          <w:rFonts w:ascii="Times New Roman" w:hAnsi="Times New Roman" w:cs="Times New Roman"/>
          <w:sz w:val="28"/>
          <w:szCs w:val="28"/>
        </w:rPr>
        <w:t xml:space="preserve"> 82</w:t>
      </w:r>
      <w:r w:rsidR="00B0047E" w:rsidRPr="00327CBB">
        <w:rPr>
          <w:rFonts w:ascii="Times New Roman" w:hAnsi="Times New Roman" w:cs="Times New Roman"/>
          <w:sz w:val="28"/>
          <w:szCs w:val="28"/>
        </w:rPr>
        <w:t>. Было задейст</w:t>
      </w:r>
      <w:r w:rsidR="00306676" w:rsidRPr="00327CBB">
        <w:rPr>
          <w:rFonts w:ascii="Times New Roman" w:hAnsi="Times New Roman" w:cs="Times New Roman"/>
          <w:sz w:val="28"/>
          <w:szCs w:val="28"/>
        </w:rPr>
        <w:t>вовано 162 транспортных единиц.</w:t>
      </w:r>
      <w:r w:rsidR="003D5E63" w:rsidRPr="00327CBB">
        <w:rPr>
          <w:rFonts w:ascii="Times New Roman" w:hAnsi="Times New Roman" w:cs="Times New Roman"/>
          <w:sz w:val="28"/>
          <w:szCs w:val="28"/>
        </w:rPr>
        <w:t xml:space="preserve">Победитель регионального этапа – творческий коллектив Дзун-Хемчикского кожууна – представлявший Туву на </w:t>
      </w:r>
      <w:r w:rsidR="00393C0B" w:rsidRPr="00327CBB">
        <w:rPr>
          <w:rFonts w:ascii="Times New Roman" w:hAnsi="Times New Roman" w:cs="Times New Roman"/>
          <w:sz w:val="28"/>
          <w:szCs w:val="28"/>
        </w:rPr>
        <w:t>Сибирском</w:t>
      </w:r>
      <w:r w:rsidR="003D5E63" w:rsidRPr="00327CBB">
        <w:rPr>
          <w:rFonts w:ascii="Times New Roman" w:hAnsi="Times New Roman" w:cs="Times New Roman"/>
          <w:sz w:val="28"/>
          <w:szCs w:val="28"/>
        </w:rPr>
        <w:t xml:space="preserve"> этапе Всероссийского фестиваля, также получил высокую оценку жюри и интерес зрителей</w:t>
      </w:r>
      <w:r w:rsidR="00546AF7" w:rsidRPr="00327CBB">
        <w:rPr>
          <w:rFonts w:ascii="Times New Roman" w:hAnsi="Times New Roman" w:cs="Times New Roman"/>
          <w:sz w:val="28"/>
          <w:szCs w:val="28"/>
        </w:rPr>
        <w:t>,</w:t>
      </w:r>
      <w:r w:rsidR="003D5E63" w:rsidRPr="00327CBB">
        <w:rPr>
          <w:rFonts w:ascii="Times New Roman" w:hAnsi="Times New Roman" w:cs="Times New Roman"/>
          <w:sz w:val="28"/>
          <w:szCs w:val="28"/>
        </w:rPr>
        <w:t xml:space="preserve"> о ч</w:t>
      </w:r>
      <w:r w:rsidR="00546AF7" w:rsidRPr="00327CBB">
        <w:rPr>
          <w:rFonts w:ascii="Times New Roman" w:hAnsi="Times New Roman" w:cs="Times New Roman"/>
          <w:sz w:val="28"/>
          <w:szCs w:val="28"/>
        </w:rPr>
        <w:t xml:space="preserve">ем свидетельствует </w:t>
      </w:r>
      <w:r w:rsidR="00377C81" w:rsidRPr="00327CBB">
        <w:rPr>
          <w:rFonts w:ascii="Times New Roman" w:hAnsi="Times New Roman" w:cs="Times New Roman"/>
          <w:sz w:val="28"/>
          <w:szCs w:val="28"/>
        </w:rPr>
        <w:t>завоеванное коллективом второе место</w:t>
      </w:r>
      <w:r w:rsidR="00546AF7" w:rsidRPr="00327CBB">
        <w:rPr>
          <w:rFonts w:ascii="Times New Roman" w:hAnsi="Times New Roman" w:cs="Times New Roman"/>
          <w:sz w:val="28"/>
          <w:szCs w:val="28"/>
        </w:rPr>
        <w:t xml:space="preserve"> на окружном этапе.</w:t>
      </w:r>
    </w:p>
    <w:p w:rsidR="00327CBB" w:rsidRPr="00327CBB" w:rsidRDefault="00327CBB" w:rsidP="00EB4E94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с успехом состоялся Гала-концерт фестиваля-конкурса «Салют Победы».</w:t>
      </w:r>
    </w:p>
    <w:p w:rsidR="004A5DC5" w:rsidRPr="004A5DC5" w:rsidRDefault="004A5DC5" w:rsidP="00EB4E94">
      <w:pPr>
        <w:pStyle w:val="a3"/>
        <w:numPr>
          <w:ilvl w:val="0"/>
          <w:numId w:val="4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DC5">
        <w:rPr>
          <w:rFonts w:ascii="Times New Roman" w:hAnsi="Times New Roman" w:cs="Times New Roman"/>
          <w:sz w:val="28"/>
          <w:szCs w:val="28"/>
        </w:rPr>
        <w:t xml:space="preserve">В поддержку одаренных детей 18 и 19 апреля состоялся  </w:t>
      </w:r>
      <w:r w:rsidRPr="004A5DC5">
        <w:rPr>
          <w:rFonts w:ascii="Times New Roman" w:hAnsi="Times New Roman" w:cs="Times New Roman"/>
          <w:b/>
          <w:sz w:val="28"/>
          <w:szCs w:val="28"/>
        </w:rPr>
        <w:t>Республиканский конкурс юных исполнителей эстрадной песни «</w:t>
      </w:r>
      <w:proofErr w:type="spellStart"/>
      <w:r w:rsidRPr="004A5DC5">
        <w:rPr>
          <w:rFonts w:ascii="Times New Roman" w:hAnsi="Times New Roman" w:cs="Times New Roman"/>
          <w:b/>
          <w:sz w:val="28"/>
          <w:szCs w:val="28"/>
        </w:rPr>
        <w:t>Хамнаарак</w:t>
      </w:r>
      <w:proofErr w:type="spellEnd"/>
      <w:r w:rsidRPr="004A5DC5">
        <w:rPr>
          <w:rFonts w:ascii="Times New Roman" w:hAnsi="Times New Roman" w:cs="Times New Roman"/>
          <w:b/>
          <w:sz w:val="28"/>
          <w:szCs w:val="28"/>
        </w:rPr>
        <w:t xml:space="preserve">» – «Жаворонок», </w:t>
      </w:r>
      <w:r w:rsidRPr="004A5DC5">
        <w:rPr>
          <w:rFonts w:ascii="Times New Roman" w:hAnsi="Times New Roman" w:cs="Times New Roman"/>
          <w:sz w:val="28"/>
          <w:szCs w:val="28"/>
        </w:rPr>
        <w:t xml:space="preserve">где в честь юбилея Победы первая песня исполнителей была военно-патриотической.Как показывает анализ, репертуар конкурса, являющегося единственным конкурсом эстрадных песен для детей и юношества, с каждым годом становится все скуднее, что </w:t>
      </w:r>
      <w:r w:rsidRPr="004A5DC5">
        <w:rPr>
          <w:rFonts w:ascii="Times New Roman" w:hAnsi="Times New Roman" w:cs="Times New Roman"/>
          <w:sz w:val="28"/>
          <w:szCs w:val="28"/>
        </w:rPr>
        <w:lastRenderedPageBreak/>
        <w:t xml:space="preserve">объясняется тем, что все меньше композиторов уделяют внимание созданию детских песен. </w:t>
      </w:r>
    </w:p>
    <w:p w:rsidR="00731938" w:rsidRPr="00FF4B7A" w:rsidRDefault="00FF4B7A" w:rsidP="00EB4E94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7-13) </w:t>
      </w:r>
      <w:r w:rsidR="00731938" w:rsidRPr="00FF4B7A">
        <w:rPr>
          <w:rFonts w:ascii="Times New Roman" w:hAnsi="Times New Roman" w:cs="Times New Roman"/>
          <w:sz w:val="28"/>
          <w:szCs w:val="28"/>
        </w:rPr>
        <w:t xml:space="preserve">С целью реализации плана Года народных традиций в республике, а также стимулирования народных мастеров к участию в губернаторском проекте «Одно село – один продукт» особое внимание РЦНТД было уделено </w:t>
      </w:r>
      <w:r w:rsidR="00731938" w:rsidRPr="00FF4B7A">
        <w:rPr>
          <w:rFonts w:ascii="Times New Roman" w:hAnsi="Times New Roman" w:cs="Times New Roman"/>
          <w:b/>
          <w:sz w:val="28"/>
          <w:szCs w:val="28"/>
        </w:rPr>
        <w:t>выставкам НХП и ДПИ.</w:t>
      </w:r>
      <w:r w:rsidR="00731938" w:rsidRPr="00FF4B7A">
        <w:rPr>
          <w:rFonts w:ascii="Times New Roman" w:hAnsi="Times New Roman" w:cs="Times New Roman"/>
          <w:sz w:val="28"/>
          <w:szCs w:val="28"/>
        </w:rPr>
        <w:t xml:space="preserve"> Всего за год Центром народного творчества было организовано </w:t>
      </w:r>
      <w:r w:rsidR="00731938" w:rsidRPr="00FF4B7A">
        <w:rPr>
          <w:rFonts w:ascii="Times New Roman" w:hAnsi="Times New Roman" w:cs="Times New Roman"/>
          <w:b/>
          <w:sz w:val="28"/>
          <w:szCs w:val="28"/>
        </w:rPr>
        <w:t>семь выставок</w:t>
      </w:r>
      <w:r w:rsidR="00731938" w:rsidRPr="00FF4B7A">
        <w:rPr>
          <w:rFonts w:ascii="Times New Roman" w:hAnsi="Times New Roman" w:cs="Times New Roman"/>
          <w:sz w:val="28"/>
          <w:szCs w:val="28"/>
        </w:rPr>
        <w:t xml:space="preserve"> изделий народных мастеров. Это выставки в рамках празднования Шагаа, майских праздников, проведения республиканского конкурса «Зов предков» в </w:t>
      </w:r>
      <w:proofErr w:type="spellStart"/>
      <w:r w:rsidR="00731938" w:rsidRPr="00FF4B7A">
        <w:rPr>
          <w:rFonts w:ascii="Times New Roman" w:hAnsi="Times New Roman" w:cs="Times New Roman"/>
          <w:sz w:val="28"/>
          <w:szCs w:val="28"/>
        </w:rPr>
        <w:t>Тере-Хольскомкожууне</w:t>
      </w:r>
      <w:proofErr w:type="spellEnd"/>
      <w:r w:rsidR="00731938" w:rsidRPr="00FF4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938" w:rsidRPr="00FF4B7A">
        <w:rPr>
          <w:rFonts w:ascii="Times New Roman" w:hAnsi="Times New Roman" w:cs="Times New Roman"/>
          <w:sz w:val="28"/>
          <w:szCs w:val="28"/>
        </w:rPr>
        <w:t>Наадыма</w:t>
      </w:r>
      <w:proofErr w:type="spellEnd"/>
      <w:r w:rsidR="00731938" w:rsidRPr="00FF4B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1938" w:rsidRPr="00FF4B7A">
        <w:rPr>
          <w:rFonts w:ascii="Times New Roman" w:hAnsi="Times New Roman" w:cs="Times New Roman"/>
          <w:sz w:val="28"/>
          <w:szCs w:val="28"/>
        </w:rPr>
        <w:t>Дзун-Хемчикскомкожууне</w:t>
      </w:r>
      <w:proofErr w:type="spellEnd"/>
      <w:r w:rsidR="00731938" w:rsidRPr="00FF4B7A">
        <w:rPr>
          <w:rFonts w:ascii="Times New Roman" w:hAnsi="Times New Roman" w:cs="Times New Roman"/>
          <w:sz w:val="28"/>
          <w:szCs w:val="28"/>
        </w:rPr>
        <w:t>, Молодежного форума «Интеллектуальное Золото Евразии».</w:t>
      </w:r>
    </w:p>
    <w:p w:rsidR="00731938" w:rsidRPr="00CA5832" w:rsidRDefault="00731938" w:rsidP="00EB4E94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832">
        <w:rPr>
          <w:rFonts w:ascii="Times New Roman" w:hAnsi="Times New Roman" w:cs="Times New Roman"/>
          <w:b/>
          <w:sz w:val="28"/>
          <w:szCs w:val="28"/>
        </w:rPr>
        <w:t xml:space="preserve">По социально-творческому заказу Министерства культуры республики </w:t>
      </w:r>
      <w:r w:rsidRPr="00CA5832">
        <w:rPr>
          <w:rFonts w:ascii="Times New Roman" w:hAnsi="Times New Roman" w:cs="Times New Roman"/>
          <w:sz w:val="28"/>
          <w:szCs w:val="28"/>
        </w:rPr>
        <w:t xml:space="preserve">также был проведен </w:t>
      </w:r>
      <w:r w:rsidRPr="00CA5832">
        <w:rPr>
          <w:rFonts w:ascii="Times New Roman" w:hAnsi="Times New Roman" w:cs="Times New Roman"/>
          <w:b/>
          <w:sz w:val="28"/>
          <w:szCs w:val="28"/>
        </w:rPr>
        <w:t>Республиканский конкурс мастеров НХП и ДПИ «Символы Победы»,</w:t>
      </w:r>
      <w:r w:rsidRPr="00CA5832">
        <w:rPr>
          <w:rFonts w:ascii="Times New Roman" w:hAnsi="Times New Roman" w:cs="Times New Roman"/>
          <w:sz w:val="28"/>
          <w:szCs w:val="28"/>
        </w:rPr>
        <w:t xml:space="preserve"> посвященный 70-летию Великой Победы и 60-летию Героя России Сергей Шойгу. Выставка-ярмарка мастеров, развернувшаяся на Площади Арата, стала ярким дополнением праздничных мероприятий 8 и 9 мая.</w:t>
      </w:r>
    </w:p>
    <w:p w:rsidR="00731938" w:rsidRDefault="00731938" w:rsidP="00EB4E94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5832">
        <w:rPr>
          <w:rFonts w:ascii="Times New Roman" w:hAnsi="Times New Roman" w:cs="Times New Roman"/>
          <w:b/>
          <w:sz w:val="28"/>
          <w:szCs w:val="28"/>
        </w:rPr>
        <w:t xml:space="preserve">Выставка в честь юбилея Сергея </w:t>
      </w:r>
      <w:proofErr w:type="spellStart"/>
      <w:r w:rsidRPr="00CA5832">
        <w:rPr>
          <w:rFonts w:ascii="Times New Roman" w:hAnsi="Times New Roman" w:cs="Times New Roman"/>
          <w:b/>
          <w:sz w:val="28"/>
          <w:szCs w:val="28"/>
        </w:rPr>
        <w:t>Кужугетовича</w:t>
      </w:r>
      <w:proofErr w:type="spellEnd"/>
      <w:r w:rsidRPr="00CA5832">
        <w:rPr>
          <w:rFonts w:ascii="Times New Roman" w:hAnsi="Times New Roman" w:cs="Times New Roman"/>
          <w:sz w:val="28"/>
          <w:szCs w:val="28"/>
        </w:rPr>
        <w:t>, поразвившая посетителей многообразием использованной техники и материалов, была организована на Площади Арата и в день рождения министра обороны России 22 мая.</w:t>
      </w:r>
    </w:p>
    <w:p w:rsidR="00D873B3" w:rsidRDefault="00FF4B7A" w:rsidP="005A312F">
      <w:pPr>
        <w:tabs>
          <w:tab w:val="left" w:pos="0"/>
        </w:tabs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75215">
        <w:rPr>
          <w:rFonts w:ascii="Times New Roman" w:hAnsi="Times New Roman" w:cs="Times New Roman"/>
          <w:sz w:val="28"/>
          <w:szCs w:val="28"/>
        </w:rPr>
        <w:t>Немаловажной задачей</w:t>
      </w:r>
      <w:r w:rsidR="00F75215" w:rsidRPr="00E7135F">
        <w:rPr>
          <w:rFonts w:ascii="Times New Roman" w:hAnsi="Times New Roman" w:cs="Times New Roman"/>
          <w:sz w:val="28"/>
          <w:szCs w:val="28"/>
        </w:rPr>
        <w:t xml:space="preserve"> в </w:t>
      </w:r>
      <w:r w:rsidR="00F7521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75215" w:rsidRPr="00E7135F">
        <w:rPr>
          <w:rFonts w:ascii="Times New Roman" w:hAnsi="Times New Roman" w:cs="Times New Roman"/>
          <w:sz w:val="28"/>
          <w:szCs w:val="28"/>
        </w:rPr>
        <w:t>деятельности Центр</w:t>
      </w:r>
      <w:r w:rsidR="00F75215">
        <w:rPr>
          <w:rFonts w:ascii="Times New Roman" w:hAnsi="Times New Roman" w:cs="Times New Roman"/>
          <w:sz w:val="28"/>
          <w:szCs w:val="28"/>
        </w:rPr>
        <w:t xml:space="preserve"> выделяет работу по </w:t>
      </w:r>
      <w:r w:rsidR="00E7135F" w:rsidRPr="00E7135F">
        <w:rPr>
          <w:rFonts w:ascii="Times New Roman" w:hAnsi="Times New Roman" w:cs="Times New Roman"/>
          <w:sz w:val="28"/>
          <w:szCs w:val="28"/>
        </w:rPr>
        <w:t>приобщению подрастающего поколения к творче</w:t>
      </w:r>
      <w:r w:rsidR="00F75215">
        <w:rPr>
          <w:rFonts w:ascii="Times New Roman" w:hAnsi="Times New Roman" w:cs="Times New Roman"/>
          <w:sz w:val="28"/>
          <w:szCs w:val="28"/>
        </w:rPr>
        <w:t>ству, любви к искусству</w:t>
      </w:r>
      <w:r w:rsidR="00E7135F" w:rsidRPr="00E7135F">
        <w:rPr>
          <w:rFonts w:ascii="Times New Roman" w:hAnsi="Times New Roman" w:cs="Times New Roman"/>
          <w:sz w:val="28"/>
          <w:szCs w:val="28"/>
        </w:rPr>
        <w:t>.</w:t>
      </w:r>
      <w:r w:rsidR="004E48A7">
        <w:rPr>
          <w:rFonts w:ascii="Times New Roman" w:hAnsi="Times New Roman" w:cs="Times New Roman"/>
          <w:sz w:val="28"/>
          <w:szCs w:val="28"/>
        </w:rPr>
        <w:t xml:space="preserve"> Для выполнения задачи проводятся фестивали</w:t>
      </w:r>
      <w:r w:rsidR="00E7135F" w:rsidRPr="00E7135F">
        <w:rPr>
          <w:rFonts w:ascii="Times New Roman" w:hAnsi="Times New Roman" w:cs="Times New Roman"/>
          <w:sz w:val="28"/>
          <w:szCs w:val="28"/>
        </w:rPr>
        <w:t xml:space="preserve"> и конкур</w:t>
      </w:r>
      <w:r w:rsidR="00AF0A38">
        <w:rPr>
          <w:rFonts w:ascii="Times New Roman" w:hAnsi="Times New Roman" w:cs="Times New Roman"/>
          <w:sz w:val="28"/>
          <w:szCs w:val="28"/>
        </w:rPr>
        <w:t>сы</w:t>
      </w:r>
      <w:r w:rsidR="00E7135F" w:rsidRPr="00E7135F">
        <w:rPr>
          <w:rFonts w:ascii="Times New Roman" w:hAnsi="Times New Roman" w:cs="Times New Roman"/>
          <w:sz w:val="28"/>
          <w:szCs w:val="28"/>
        </w:rPr>
        <w:t xml:space="preserve"> в </w:t>
      </w:r>
      <w:r w:rsidR="00E7135F" w:rsidRPr="00E7135F">
        <w:rPr>
          <w:rFonts w:ascii="Times New Roman" w:hAnsi="Times New Roman" w:cs="Times New Roman"/>
          <w:b/>
          <w:sz w:val="28"/>
          <w:szCs w:val="28"/>
        </w:rPr>
        <w:t>поддержку семьи и детского творчества</w:t>
      </w:r>
      <w:r w:rsidR="00487E97">
        <w:rPr>
          <w:rFonts w:ascii="Times New Roman" w:hAnsi="Times New Roman" w:cs="Times New Roman"/>
          <w:sz w:val="28"/>
          <w:szCs w:val="28"/>
        </w:rPr>
        <w:t>.</w:t>
      </w:r>
      <w:r w:rsidR="000C36C3">
        <w:rPr>
          <w:rFonts w:ascii="Times New Roman" w:hAnsi="Times New Roman" w:cs="Times New Roman"/>
          <w:sz w:val="28"/>
          <w:szCs w:val="28"/>
        </w:rPr>
        <w:t xml:space="preserve">Так, по социально-творческому заказу Министерства культуры республики </w:t>
      </w:r>
      <w:r w:rsidR="00E7135F" w:rsidRPr="00E7135F">
        <w:rPr>
          <w:rFonts w:ascii="Times New Roman" w:hAnsi="Times New Roman" w:cs="Times New Roman"/>
          <w:sz w:val="28"/>
          <w:szCs w:val="28"/>
        </w:rPr>
        <w:t xml:space="preserve">15 мая </w:t>
      </w:r>
      <w:r w:rsidR="000C36C3">
        <w:rPr>
          <w:rFonts w:ascii="Times New Roman" w:hAnsi="Times New Roman" w:cs="Times New Roman"/>
          <w:sz w:val="28"/>
          <w:szCs w:val="28"/>
        </w:rPr>
        <w:t xml:space="preserve">был </w:t>
      </w:r>
      <w:r w:rsidR="00E7135F" w:rsidRPr="00E7135F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E7135F" w:rsidRPr="00E713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135F" w:rsidRPr="00E7135F">
        <w:rPr>
          <w:rFonts w:ascii="Times New Roman" w:hAnsi="Times New Roman" w:cs="Times New Roman"/>
          <w:b/>
          <w:sz w:val="28"/>
          <w:szCs w:val="28"/>
        </w:rPr>
        <w:t xml:space="preserve"> Республиканский фестиваль</w:t>
      </w:r>
      <w:r w:rsidR="004D1DCE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E7135F" w:rsidRPr="00E7135F">
        <w:rPr>
          <w:rFonts w:ascii="Times New Roman" w:hAnsi="Times New Roman" w:cs="Times New Roman"/>
          <w:b/>
          <w:sz w:val="28"/>
          <w:szCs w:val="28"/>
        </w:rPr>
        <w:t xml:space="preserve"> народного творчества «Моя семья» </w:t>
      </w:r>
      <w:r w:rsidR="00E7135F" w:rsidRPr="00E7135F">
        <w:rPr>
          <w:rFonts w:ascii="Times New Roman" w:hAnsi="Times New Roman" w:cs="Times New Roman"/>
          <w:sz w:val="28"/>
          <w:szCs w:val="28"/>
        </w:rPr>
        <w:t>среди семей находящих</w:t>
      </w:r>
      <w:r w:rsidR="004D1DCE">
        <w:rPr>
          <w:rFonts w:ascii="Times New Roman" w:hAnsi="Times New Roman" w:cs="Times New Roman"/>
          <w:sz w:val="28"/>
          <w:szCs w:val="28"/>
        </w:rPr>
        <w:t>ся в трудной жизненной ситуации, где приняли участие 15 семей из 14 кожуунов и города Кызыла.</w:t>
      </w:r>
      <w:r w:rsidR="00DC3AED" w:rsidRPr="00E7135F">
        <w:rPr>
          <w:rFonts w:ascii="Times New Roman" w:hAnsi="Times New Roman" w:cs="Times New Roman"/>
          <w:sz w:val="28"/>
          <w:szCs w:val="28"/>
        </w:rPr>
        <w:t>Количество участников составило – 76 человек, количество посетителей более 300 человек.</w:t>
      </w:r>
    </w:p>
    <w:p w:rsidR="005827B5" w:rsidRDefault="00D37690" w:rsidP="00EB4E9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827B5">
        <w:rPr>
          <w:rFonts w:ascii="Times New Roman" w:hAnsi="Times New Roman" w:cs="Times New Roman"/>
          <w:sz w:val="28"/>
          <w:szCs w:val="28"/>
        </w:rPr>
        <w:t xml:space="preserve">Из числа мероприятий, направленных на раскрытие талантов детей, не теряет </w:t>
      </w:r>
      <w:r w:rsidR="006638ED">
        <w:rPr>
          <w:rFonts w:ascii="Times New Roman" w:hAnsi="Times New Roman" w:cs="Times New Roman"/>
          <w:sz w:val="28"/>
          <w:szCs w:val="28"/>
        </w:rPr>
        <w:t xml:space="preserve">своей популярности и </w:t>
      </w:r>
      <w:r w:rsidR="006638ED" w:rsidRPr="00F70218">
        <w:rPr>
          <w:rFonts w:ascii="Times New Roman" w:hAnsi="Times New Roman" w:cs="Times New Roman"/>
          <w:b/>
          <w:sz w:val="28"/>
          <w:szCs w:val="28"/>
        </w:rPr>
        <w:t>Р</w:t>
      </w:r>
      <w:r w:rsidR="005827B5" w:rsidRPr="00F70218">
        <w:rPr>
          <w:rFonts w:ascii="Times New Roman" w:hAnsi="Times New Roman" w:cs="Times New Roman"/>
          <w:b/>
          <w:sz w:val="28"/>
          <w:szCs w:val="28"/>
        </w:rPr>
        <w:t>еспубликанский конкурс детского творчества «</w:t>
      </w:r>
      <w:r w:rsidR="00377C81">
        <w:rPr>
          <w:rFonts w:ascii="Times New Roman" w:hAnsi="Times New Roman" w:cs="Times New Roman"/>
          <w:b/>
          <w:sz w:val="28"/>
          <w:szCs w:val="28"/>
        </w:rPr>
        <w:t>Мини-Мисс</w:t>
      </w:r>
      <w:r w:rsidR="0053084B" w:rsidRPr="00F70218">
        <w:rPr>
          <w:rFonts w:ascii="Times New Roman" w:hAnsi="Times New Roman" w:cs="Times New Roman"/>
          <w:b/>
          <w:sz w:val="28"/>
          <w:szCs w:val="28"/>
        </w:rPr>
        <w:t>»</w:t>
      </w:r>
      <w:r w:rsidR="00133C89">
        <w:rPr>
          <w:rFonts w:ascii="Times New Roman" w:hAnsi="Times New Roman" w:cs="Times New Roman"/>
          <w:sz w:val="28"/>
          <w:szCs w:val="28"/>
        </w:rPr>
        <w:t>.</w:t>
      </w:r>
      <w:r w:rsidR="00377C81">
        <w:rPr>
          <w:rFonts w:ascii="Times New Roman" w:hAnsi="Times New Roman" w:cs="Times New Roman"/>
          <w:sz w:val="28"/>
          <w:szCs w:val="28"/>
        </w:rPr>
        <w:t xml:space="preserve"> В</w:t>
      </w:r>
      <w:r w:rsidR="00F21364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="00377C8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21364">
        <w:rPr>
          <w:rFonts w:ascii="Times New Roman" w:hAnsi="Times New Roman" w:cs="Times New Roman"/>
          <w:sz w:val="28"/>
          <w:szCs w:val="28"/>
        </w:rPr>
        <w:t>многократно подвергался критике общественности в связи с уподоблением взрослым конкурсам красоты. В 2016 году центр также проводит конкурс</w:t>
      </w:r>
      <w:r w:rsidR="00133C89">
        <w:rPr>
          <w:rFonts w:ascii="Times New Roman" w:hAnsi="Times New Roman" w:cs="Times New Roman"/>
          <w:sz w:val="28"/>
          <w:szCs w:val="28"/>
        </w:rPr>
        <w:t xml:space="preserve">, но уже под новым названием – </w:t>
      </w:r>
      <w:r w:rsidR="00F21364">
        <w:rPr>
          <w:rFonts w:ascii="Times New Roman" w:hAnsi="Times New Roman" w:cs="Times New Roman"/>
          <w:sz w:val="28"/>
          <w:szCs w:val="28"/>
        </w:rPr>
        <w:t>«Дюймовочка»,</w:t>
      </w:r>
      <w:r w:rsidR="00133C89">
        <w:rPr>
          <w:rFonts w:ascii="Times New Roman" w:hAnsi="Times New Roman" w:cs="Times New Roman"/>
          <w:sz w:val="28"/>
          <w:szCs w:val="28"/>
        </w:rPr>
        <w:t xml:space="preserve"> и </w:t>
      </w:r>
      <w:r w:rsidR="00F21364">
        <w:rPr>
          <w:rFonts w:ascii="Times New Roman" w:hAnsi="Times New Roman" w:cs="Times New Roman"/>
          <w:sz w:val="28"/>
          <w:szCs w:val="28"/>
        </w:rPr>
        <w:t xml:space="preserve">с новыми целями и задачами, </w:t>
      </w:r>
      <w:r w:rsidR="00F21364">
        <w:rPr>
          <w:rFonts w:ascii="Times New Roman" w:hAnsi="Times New Roman" w:cs="Times New Roman"/>
          <w:sz w:val="28"/>
          <w:szCs w:val="28"/>
        </w:rPr>
        <w:lastRenderedPageBreak/>
        <w:t>ориентированными больше на воспитательную функцию со стороны мампри участии пап.</w:t>
      </w:r>
    </w:p>
    <w:p w:rsidR="008F7FC3" w:rsidRDefault="008F7FC3" w:rsidP="00EB4E9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мероприятий, реализованных Центром народного творчества и досуга, есть концерты, вечера и конкурсы, проводимые совместно с другими учреждениями и ведомствами, где центр выступа</w:t>
      </w:r>
      <w:r w:rsidR="00480E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качестве куратора и соорганизатора.</w:t>
      </w:r>
    </w:p>
    <w:p w:rsidR="00F8503A" w:rsidRDefault="00F8503A" w:rsidP="00EB4E9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 рамках Международного молодежного форума «Интеллектуальное золото Евразии» Центром организован показ мод «Арт-стиль» 19 и 20 сентября.</w:t>
      </w:r>
    </w:p>
    <w:p w:rsidR="00F8503A" w:rsidRDefault="00F8503A" w:rsidP="00F8503A">
      <w:pPr>
        <w:spacing w:after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C69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253D1C">
        <w:rPr>
          <w:rFonts w:ascii="Times New Roman" w:hAnsi="Times New Roman" w:cs="Times New Roman"/>
          <w:sz w:val="28"/>
          <w:szCs w:val="28"/>
        </w:rPr>
        <w:t xml:space="preserve">в Доме народного творчества  </w:t>
      </w:r>
      <w:r>
        <w:rPr>
          <w:rFonts w:ascii="Times New Roman" w:hAnsi="Times New Roman" w:cs="Times New Roman"/>
          <w:sz w:val="28"/>
          <w:szCs w:val="28"/>
        </w:rPr>
        <w:t xml:space="preserve">РЦНТД и Национальной библиотекой имени Александра Пушкина в </w:t>
      </w:r>
      <w:r w:rsidRPr="00253D1C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253D1C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253D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3D1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 и проведен </w:t>
      </w:r>
      <w:r w:rsidRPr="00516C74">
        <w:rPr>
          <w:rFonts w:ascii="Times New Roman" w:hAnsi="Times New Roman" w:cs="Times New Roman"/>
          <w:b/>
          <w:sz w:val="28"/>
          <w:szCs w:val="28"/>
        </w:rPr>
        <w:t>творчески</w:t>
      </w:r>
      <w:r>
        <w:rPr>
          <w:rFonts w:ascii="Times New Roman" w:hAnsi="Times New Roman" w:cs="Times New Roman"/>
          <w:b/>
          <w:sz w:val="28"/>
          <w:szCs w:val="28"/>
        </w:rPr>
        <w:t>й вечер поэтессы, журналиста и З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аслуженного работника культуры Республики Тыва Лидии </w:t>
      </w:r>
      <w:proofErr w:type="spellStart"/>
      <w:r w:rsidRPr="00516C74">
        <w:rPr>
          <w:rFonts w:ascii="Times New Roman" w:hAnsi="Times New Roman" w:cs="Times New Roman"/>
          <w:b/>
          <w:sz w:val="28"/>
          <w:szCs w:val="28"/>
        </w:rPr>
        <w:t>ХерлииевныИргит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2AF" w:rsidRPr="00DA02AF" w:rsidRDefault="00DA02AF" w:rsidP="00F8503A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AF">
        <w:rPr>
          <w:rFonts w:ascii="Times New Roman" w:hAnsi="Times New Roman" w:cs="Times New Roman"/>
          <w:sz w:val="28"/>
          <w:szCs w:val="28"/>
        </w:rPr>
        <w:t xml:space="preserve">18) </w:t>
      </w:r>
      <w:r w:rsidR="007834D8">
        <w:rPr>
          <w:rFonts w:ascii="Times New Roman" w:hAnsi="Times New Roman" w:cs="Times New Roman"/>
          <w:sz w:val="28"/>
          <w:szCs w:val="28"/>
        </w:rPr>
        <w:t>Ко Дню народного единства организован концерт.</w:t>
      </w:r>
    </w:p>
    <w:p w:rsidR="00DA02AF" w:rsidRPr="00DA02AF" w:rsidRDefault="00DA02AF" w:rsidP="00DA02AF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02AF">
        <w:rPr>
          <w:rFonts w:ascii="Times New Roman" w:hAnsi="Times New Roman" w:cs="Times New Roman"/>
          <w:sz w:val="28"/>
          <w:szCs w:val="28"/>
        </w:rPr>
        <w:t xml:space="preserve">) В рамках выставки </w:t>
      </w:r>
      <w:r w:rsidRPr="00DA02AF">
        <w:rPr>
          <w:rFonts w:ascii="Times New Roman" w:hAnsi="Times New Roman" w:cs="Times New Roman"/>
          <w:b/>
          <w:sz w:val="28"/>
          <w:szCs w:val="28"/>
        </w:rPr>
        <w:t>Губернаторского проекта «Одно село – один продукт»</w:t>
      </w:r>
      <w:r w:rsidRPr="00DA02AF">
        <w:rPr>
          <w:rFonts w:ascii="Times New Roman" w:hAnsi="Times New Roman" w:cs="Times New Roman"/>
          <w:sz w:val="28"/>
          <w:szCs w:val="28"/>
        </w:rPr>
        <w:t>21 ноября в УСК «</w:t>
      </w:r>
      <w:proofErr w:type="spellStart"/>
      <w:r w:rsidRPr="00DA02AF">
        <w:rPr>
          <w:rFonts w:ascii="Times New Roman" w:hAnsi="Times New Roman" w:cs="Times New Roman"/>
          <w:sz w:val="28"/>
          <w:szCs w:val="28"/>
        </w:rPr>
        <w:t>Субедей</w:t>
      </w:r>
      <w:proofErr w:type="spellEnd"/>
      <w:r w:rsidRPr="00DA02AF">
        <w:rPr>
          <w:rFonts w:ascii="Times New Roman" w:hAnsi="Times New Roman" w:cs="Times New Roman"/>
          <w:sz w:val="28"/>
          <w:szCs w:val="28"/>
        </w:rPr>
        <w:t>» Центром народного творчества был организован концерт художественной самодеятельности кожуунов, где приняли  99 участников, из которых 57 из кожуунов.</w:t>
      </w:r>
    </w:p>
    <w:p w:rsidR="005429BD" w:rsidRDefault="007834D8" w:rsidP="00EB4E9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20-21</w:t>
      </w:r>
      <w:r w:rsidR="00F8503A">
        <w:rPr>
          <w:rFonts w:ascii="Times New Roman" w:hAnsi="Times New Roman" w:cs="Times New Roman"/>
          <w:sz w:val="28"/>
          <w:szCs w:val="28"/>
        </w:rPr>
        <w:t xml:space="preserve">) </w:t>
      </w:r>
      <w:r w:rsidR="005429BD">
        <w:rPr>
          <w:rFonts w:ascii="Times New Roman" w:hAnsi="Times New Roman" w:cs="Times New Roman"/>
          <w:sz w:val="28"/>
          <w:szCs w:val="28"/>
        </w:rPr>
        <w:t xml:space="preserve">К наиболее успешным </w:t>
      </w:r>
      <w:r w:rsidR="00F8503A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, где РЦНТД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FC4E67">
        <w:rPr>
          <w:rFonts w:ascii="Times New Roman" w:hAnsi="Times New Roman" w:cs="Times New Roman"/>
          <w:sz w:val="28"/>
          <w:szCs w:val="28"/>
        </w:rPr>
        <w:t xml:space="preserve"> наряду с Федерацией танцевального спорта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9BD">
        <w:rPr>
          <w:rFonts w:ascii="Times New Roman" w:hAnsi="Times New Roman" w:cs="Times New Roman"/>
          <w:sz w:val="28"/>
          <w:szCs w:val="28"/>
        </w:rPr>
        <w:t xml:space="preserve"> можно отнести два  отборочных этапа </w:t>
      </w:r>
      <w:r w:rsidR="004270A4" w:rsidRPr="00A948EE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="005429BD" w:rsidRPr="00A948E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270A4" w:rsidRPr="00A948EE">
        <w:rPr>
          <w:rFonts w:ascii="Times New Roman" w:hAnsi="Times New Roman" w:cs="Times New Roman"/>
          <w:b/>
          <w:sz w:val="28"/>
          <w:szCs w:val="28"/>
        </w:rPr>
        <w:t>а</w:t>
      </w:r>
      <w:r w:rsidR="005429BD" w:rsidRPr="00A948EE">
        <w:rPr>
          <w:rFonts w:ascii="Times New Roman" w:hAnsi="Times New Roman" w:cs="Times New Roman"/>
          <w:b/>
          <w:sz w:val="28"/>
          <w:szCs w:val="28"/>
        </w:rPr>
        <w:t xml:space="preserve"> по бальным танцам среди работников сферы образования и здравоохранения,</w:t>
      </w:r>
      <w:r w:rsidR="00F8503A">
        <w:rPr>
          <w:rFonts w:ascii="Times New Roman" w:hAnsi="Times New Roman" w:cs="Times New Roman"/>
          <w:sz w:val="28"/>
          <w:szCs w:val="28"/>
        </w:rPr>
        <w:t xml:space="preserve">и финал </w:t>
      </w:r>
      <w:r>
        <w:rPr>
          <w:rFonts w:ascii="Times New Roman" w:hAnsi="Times New Roman" w:cs="Times New Roman"/>
          <w:sz w:val="28"/>
          <w:szCs w:val="28"/>
        </w:rPr>
        <w:t>конкурса, состоявшийся 26 декабря в Национальном театре.</w:t>
      </w:r>
    </w:p>
    <w:p w:rsidR="00D4190D" w:rsidRDefault="00D158E3" w:rsidP="00EB4E9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35F">
        <w:rPr>
          <w:rFonts w:ascii="Times New Roman" w:hAnsi="Times New Roman" w:cs="Times New Roman"/>
          <w:sz w:val="28"/>
          <w:szCs w:val="28"/>
        </w:rPr>
        <w:t>8 октября</w:t>
      </w:r>
      <w:r>
        <w:rPr>
          <w:rFonts w:ascii="Times New Roman" w:hAnsi="Times New Roman" w:cs="Times New Roman"/>
          <w:sz w:val="28"/>
          <w:szCs w:val="28"/>
        </w:rPr>
        <w:t xml:space="preserve"> Центром и </w:t>
      </w:r>
      <w:r w:rsidR="005F7DF6" w:rsidRPr="00E7135F">
        <w:rPr>
          <w:rFonts w:ascii="Times New Roman" w:hAnsi="Times New Roman" w:cs="Times New Roman"/>
          <w:sz w:val="28"/>
          <w:szCs w:val="28"/>
        </w:rPr>
        <w:t>Агент</w:t>
      </w:r>
      <w:r w:rsidR="005F7DF6">
        <w:rPr>
          <w:rFonts w:ascii="Times New Roman" w:hAnsi="Times New Roman" w:cs="Times New Roman"/>
          <w:sz w:val="28"/>
          <w:szCs w:val="28"/>
        </w:rPr>
        <w:t xml:space="preserve">ством по делам семьи и детей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5F7DF6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7A6DF7">
        <w:rPr>
          <w:rFonts w:ascii="Times New Roman" w:hAnsi="Times New Roman" w:cs="Times New Roman"/>
          <w:b/>
          <w:sz w:val="28"/>
          <w:szCs w:val="28"/>
        </w:rPr>
        <w:t>благо</w:t>
      </w:r>
      <w:r w:rsidR="007A6DF7" w:rsidRPr="00D4190D">
        <w:rPr>
          <w:rFonts w:ascii="Times New Roman" w:hAnsi="Times New Roman" w:cs="Times New Roman"/>
          <w:b/>
          <w:sz w:val="28"/>
          <w:szCs w:val="28"/>
        </w:rPr>
        <w:t>творительный</w:t>
      </w:r>
      <w:r w:rsidR="00E7135F" w:rsidRPr="00D4190D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="00E7135F" w:rsidRPr="00E7135F">
        <w:rPr>
          <w:rFonts w:ascii="Times New Roman" w:hAnsi="Times New Roman" w:cs="Times New Roman"/>
          <w:sz w:val="28"/>
          <w:szCs w:val="28"/>
        </w:rPr>
        <w:t xml:space="preserve"> в помощь семье</w:t>
      </w:r>
      <w:r w:rsidR="005F7DF6">
        <w:rPr>
          <w:rFonts w:ascii="Times New Roman" w:hAnsi="Times New Roman" w:cs="Times New Roman"/>
          <w:sz w:val="28"/>
          <w:szCs w:val="28"/>
        </w:rPr>
        <w:t>, имеющей</w:t>
      </w:r>
      <w:r w:rsidR="00480EAA">
        <w:rPr>
          <w:rFonts w:ascii="Times New Roman" w:hAnsi="Times New Roman" w:cs="Times New Roman"/>
          <w:sz w:val="28"/>
          <w:szCs w:val="28"/>
        </w:rPr>
        <w:t xml:space="preserve">трехлетнего </w:t>
      </w:r>
      <w:r w:rsidR="00E7135F" w:rsidRPr="00E7135F">
        <w:rPr>
          <w:rFonts w:ascii="Times New Roman" w:hAnsi="Times New Roman" w:cs="Times New Roman"/>
          <w:sz w:val="28"/>
          <w:szCs w:val="28"/>
        </w:rPr>
        <w:t>ребенка-инвалида</w:t>
      </w:r>
      <w:r w:rsidR="00480EAA">
        <w:rPr>
          <w:rFonts w:ascii="Times New Roman" w:hAnsi="Times New Roman" w:cs="Times New Roman"/>
          <w:sz w:val="28"/>
          <w:szCs w:val="28"/>
        </w:rPr>
        <w:t xml:space="preserve">. </w:t>
      </w:r>
      <w:r w:rsidR="00D4190D">
        <w:rPr>
          <w:rFonts w:ascii="Times New Roman" w:hAnsi="Times New Roman" w:cs="Times New Roman"/>
          <w:sz w:val="28"/>
          <w:szCs w:val="28"/>
        </w:rPr>
        <w:t>Концерт собрал более 300 тысяч рублей, которые были потрачены на приобретение портативного  кислородного</w:t>
      </w:r>
      <w:r w:rsidR="00E7135F" w:rsidRPr="00E7135F">
        <w:rPr>
          <w:rFonts w:ascii="Times New Roman" w:hAnsi="Times New Roman" w:cs="Times New Roman"/>
          <w:sz w:val="28"/>
          <w:szCs w:val="28"/>
        </w:rPr>
        <w:t xml:space="preserve">  аппарат</w:t>
      </w:r>
      <w:r w:rsidR="00D4190D">
        <w:rPr>
          <w:rFonts w:ascii="Times New Roman" w:hAnsi="Times New Roman" w:cs="Times New Roman"/>
          <w:sz w:val="28"/>
          <w:szCs w:val="28"/>
        </w:rPr>
        <w:t>а необходимого для больного ребенка.</w:t>
      </w:r>
    </w:p>
    <w:p w:rsidR="00B94111" w:rsidRDefault="00995D70" w:rsidP="00EB4E9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0C6639">
        <w:rPr>
          <w:rFonts w:ascii="Times New Roman" w:hAnsi="Times New Roman" w:cs="Times New Roman"/>
          <w:sz w:val="28"/>
          <w:szCs w:val="28"/>
        </w:rPr>
        <w:t>бъявленный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 народных традиций </w:t>
      </w:r>
      <w:r w:rsidRPr="00995D70">
        <w:rPr>
          <w:rFonts w:ascii="Times New Roman" w:hAnsi="Times New Roman" w:cs="Times New Roman"/>
          <w:sz w:val="28"/>
          <w:szCs w:val="28"/>
        </w:rPr>
        <w:t xml:space="preserve"> п</w:t>
      </w:r>
      <w:r w:rsidR="002B4584" w:rsidRPr="00995D70">
        <w:rPr>
          <w:rFonts w:ascii="Times New Roman" w:hAnsi="Times New Roman" w:cs="Times New Roman"/>
          <w:sz w:val="28"/>
          <w:szCs w:val="28"/>
        </w:rPr>
        <w:t>о</w:t>
      </w:r>
      <w:r w:rsidR="002B4584">
        <w:rPr>
          <w:rFonts w:ascii="Times New Roman" w:hAnsi="Times New Roman" w:cs="Times New Roman"/>
          <w:sz w:val="28"/>
          <w:szCs w:val="28"/>
        </w:rPr>
        <w:t xml:space="preserve"> рекомендации Министерства культуры республики было обращено внимание на то</w:t>
      </w:r>
      <w:r w:rsidR="00253D1C" w:rsidRPr="00253D1C">
        <w:rPr>
          <w:rFonts w:ascii="Times New Roman" w:hAnsi="Times New Roman" w:cs="Times New Roman"/>
          <w:sz w:val="28"/>
          <w:szCs w:val="28"/>
        </w:rPr>
        <w:t xml:space="preserve">, </w:t>
      </w:r>
      <w:r w:rsidR="002B4584">
        <w:rPr>
          <w:rFonts w:ascii="Times New Roman" w:hAnsi="Times New Roman" w:cs="Times New Roman"/>
          <w:sz w:val="28"/>
          <w:szCs w:val="28"/>
        </w:rPr>
        <w:t xml:space="preserve">как </w:t>
      </w:r>
      <w:r w:rsidR="00253D1C" w:rsidRPr="00253D1C">
        <w:rPr>
          <w:rFonts w:ascii="Times New Roman" w:hAnsi="Times New Roman" w:cs="Times New Roman"/>
          <w:sz w:val="28"/>
          <w:szCs w:val="28"/>
        </w:rPr>
        <w:t xml:space="preserve">важно задействовать мощнейший воспитательный потенциал </w:t>
      </w:r>
      <w:r w:rsidR="00D4772F">
        <w:rPr>
          <w:rFonts w:ascii="Times New Roman" w:hAnsi="Times New Roman" w:cs="Times New Roman"/>
          <w:sz w:val="28"/>
          <w:szCs w:val="28"/>
        </w:rPr>
        <w:t>народной мудрости</w:t>
      </w:r>
      <w:r w:rsidR="00253D1C" w:rsidRPr="00253D1C">
        <w:rPr>
          <w:rFonts w:ascii="Times New Roman" w:hAnsi="Times New Roman" w:cs="Times New Roman"/>
          <w:sz w:val="28"/>
          <w:szCs w:val="28"/>
        </w:rPr>
        <w:t xml:space="preserve"> для решения острых социальных проблем</w:t>
      </w:r>
      <w:r w:rsidR="00480EAA">
        <w:rPr>
          <w:rFonts w:ascii="Times New Roman" w:hAnsi="Times New Roman" w:cs="Times New Roman"/>
          <w:sz w:val="28"/>
          <w:szCs w:val="28"/>
        </w:rPr>
        <w:t>.</w:t>
      </w:r>
    </w:p>
    <w:p w:rsidR="0044638C" w:rsidRDefault="002B3E67" w:rsidP="00EB4E94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народного творчества и д</w:t>
      </w:r>
      <w:r w:rsidR="0012305C">
        <w:rPr>
          <w:rFonts w:ascii="Times New Roman" w:hAnsi="Times New Roman" w:cs="Times New Roman"/>
          <w:sz w:val="28"/>
          <w:szCs w:val="28"/>
        </w:rPr>
        <w:t>осуга оказал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и организационную помощь в проведении нескольких крупных мероприятий республиканского уровня, проведенных в кожуунах Тувы</w:t>
      </w:r>
      <w:r w:rsidR="00876E42">
        <w:rPr>
          <w:rFonts w:ascii="Times New Roman" w:hAnsi="Times New Roman" w:cs="Times New Roman"/>
          <w:sz w:val="28"/>
          <w:szCs w:val="28"/>
        </w:rPr>
        <w:t xml:space="preserve"> в рамках Года </w:t>
      </w:r>
      <w:r w:rsidR="00876E42">
        <w:rPr>
          <w:rFonts w:ascii="Times New Roman" w:hAnsi="Times New Roman" w:cs="Times New Roman"/>
          <w:sz w:val="28"/>
          <w:szCs w:val="28"/>
        </w:rPr>
        <w:lastRenderedPageBreak/>
        <w:t>народных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B20CC7" w:rsidRPr="00B20C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5AF0">
        <w:rPr>
          <w:rFonts w:ascii="Times New Roman" w:hAnsi="Times New Roman" w:cs="Times New Roman"/>
          <w:b/>
          <w:sz w:val="28"/>
          <w:szCs w:val="28"/>
        </w:rPr>
        <w:t xml:space="preserve"> Республиканский конкурс  </w:t>
      </w:r>
      <w:r w:rsidRPr="00CE4375">
        <w:rPr>
          <w:rFonts w:ascii="Times New Roman" w:hAnsi="Times New Roman" w:cs="Times New Roman"/>
          <w:b/>
          <w:sz w:val="28"/>
          <w:szCs w:val="28"/>
        </w:rPr>
        <w:t>рус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гармошки «Играй, гармонь!», </w:t>
      </w:r>
      <w:r w:rsidRPr="0017155F">
        <w:rPr>
          <w:rFonts w:ascii="Times New Roman" w:hAnsi="Times New Roman" w:cs="Times New Roman"/>
          <w:sz w:val="28"/>
          <w:szCs w:val="28"/>
        </w:rPr>
        <w:t>проведенный в октябр</w:t>
      </w:r>
      <w:r w:rsidR="0017155F">
        <w:rPr>
          <w:rFonts w:ascii="Times New Roman" w:hAnsi="Times New Roman" w:cs="Times New Roman"/>
          <w:sz w:val="28"/>
          <w:szCs w:val="28"/>
        </w:rPr>
        <w:t xml:space="preserve">е в городе </w:t>
      </w:r>
      <w:proofErr w:type="spellStart"/>
      <w:r w:rsidR="0017155F">
        <w:rPr>
          <w:rFonts w:ascii="Times New Roman" w:hAnsi="Times New Roman" w:cs="Times New Roman"/>
          <w:sz w:val="28"/>
          <w:szCs w:val="28"/>
        </w:rPr>
        <w:t>Т</w:t>
      </w:r>
      <w:r w:rsidR="002E5D9A">
        <w:rPr>
          <w:rFonts w:ascii="Times New Roman" w:hAnsi="Times New Roman" w:cs="Times New Roman"/>
          <w:sz w:val="28"/>
          <w:szCs w:val="28"/>
        </w:rPr>
        <w:t>уране</w:t>
      </w:r>
      <w:r w:rsidR="002269DA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="00226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D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269DA">
        <w:rPr>
          <w:rFonts w:ascii="Times New Roman" w:hAnsi="Times New Roman" w:cs="Times New Roman"/>
          <w:sz w:val="28"/>
          <w:szCs w:val="28"/>
        </w:rPr>
        <w:t xml:space="preserve"> и </w:t>
      </w:r>
      <w:r w:rsidR="005674F5">
        <w:rPr>
          <w:rFonts w:ascii="Times New Roman" w:hAnsi="Times New Roman" w:cs="Times New Roman"/>
          <w:b/>
          <w:sz w:val="28"/>
          <w:szCs w:val="28"/>
        </w:rPr>
        <w:t>III Р</w:t>
      </w:r>
      <w:r w:rsidR="002269DA">
        <w:rPr>
          <w:rFonts w:ascii="Times New Roman" w:hAnsi="Times New Roman" w:cs="Times New Roman"/>
          <w:b/>
          <w:sz w:val="28"/>
          <w:szCs w:val="28"/>
        </w:rPr>
        <w:t>еспубликанский   фестиваль</w:t>
      </w:r>
      <w:r w:rsidR="0044638C" w:rsidRPr="00516C74">
        <w:rPr>
          <w:rFonts w:ascii="Times New Roman" w:hAnsi="Times New Roman" w:cs="Times New Roman"/>
          <w:b/>
          <w:sz w:val="28"/>
          <w:szCs w:val="28"/>
        </w:rPr>
        <w:t>-кон</w:t>
      </w:r>
      <w:r w:rsidR="002269DA">
        <w:rPr>
          <w:rFonts w:ascii="Times New Roman" w:hAnsi="Times New Roman" w:cs="Times New Roman"/>
          <w:b/>
          <w:sz w:val="28"/>
          <w:szCs w:val="28"/>
        </w:rPr>
        <w:t>курс</w:t>
      </w:r>
      <w:r w:rsidR="0044638C" w:rsidRPr="00516C74">
        <w:rPr>
          <w:rFonts w:ascii="Times New Roman" w:hAnsi="Times New Roman" w:cs="Times New Roman"/>
          <w:b/>
          <w:sz w:val="28"/>
          <w:szCs w:val="28"/>
        </w:rPr>
        <w:t xml:space="preserve"> тувинских праздничных традиций и  театрализованных представлений «</w:t>
      </w:r>
      <w:proofErr w:type="spellStart"/>
      <w:r w:rsidR="0044638C" w:rsidRPr="00516C74">
        <w:rPr>
          <w:rFonts w:ascii="Times New Roman" w:hAnsi="Times New Roman" w:cs="Times New Roman"/>
          <w:b/>
          <w:sz w:val="28"/>
          <w:szCs w:val="28"/>
        </w:rPr>
        <w:t>Тосёзулал</w:t>
      </w:r>
      <w:proofErr w:type="spellEnd"/>
      <w:r w:rsidR="0044638C" w:rsidRPr="00516C74">
        <w:rPr>
          <w:rFonts w:ascii="Times New Roman" w:hAnsi="Times New Roman" w:cs="Times New Roman"/>
          <w:b/>
          <w:sz w:val="28"/>
          <w:szCs w:val="28"/>
        </w:rPr>
        <w:t>»</w:t>
      </w:r>
      <w:r w:rsidR="005674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69DA">
        <w:rPr>
          <w:rFonts w:ascii="Times New Roman" w:hAnsi="Times New Roman" w:cs="Times New Roman"/>
          <w:sz w:val="28"/>
          <w:szCs w:val="28"/>
        </w:rPr>
        <w:t>прошедший</w:t>
      </w:r>
      <w:r w:rsidR="005674F5">
        <w:rPr>
          <w:rFonts w:ascii="Times New Roman" w:hAnsi="Times New Roman" w:cs="Times New Roman"/>
          <w:sz w:val="28"/>
          <w:szCs w:val="28"/>
        </w:rPr>
        <w:t>16 мая в городе</w:t>
      </w:r>
      <w:r w:rsidR="0044638C" w:rsidRPr="00253D1C">
        <w:rPr>
          <w:rFonts w:ascii="Times New Roman" w:hAnsi="Times New Roman" w:cs="Times New Roman"/>
          <w:sz w:val="28"/>
          <w:szCs w:val="28"/>
        </w:rPr>
        <w:t xml:space="preserve"> Чадане Дзун-Хемчикского  кожууна. </w:t>
      </w:r>
    </w:p>
    <w:p w:rsidR="00C9084A" w:rsidRDefault="00DB3747" w:rsidP="00DB374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активизации деятельности отдельных творческих групп в 2015 году при РЦНТД было создано </w:t>
      </w:r>
      <w:r w:rsidR="00C9084A">
        <w:rPr>
          <w:rFonts w:ascii="Times New Roman" w:hAnsi="Times New Roman" w:cs="Times New Roman"/>
          <w:sz w:val="28"/>
          <w:szCs w:val="28"/>
        </w:rPr>
        <w:t xml:space="preserve">два творческих объединения. Продуктивно работает </w:t>
      </w:r>
      <w:r w:rsidR="00C9084A" w:rsidRPr="00CB6ED6">
        <w:rPr>
          <w:rFonts w:ascii="Times New Roman" w:hAnsi="Times New Roman" w:cs="Times New Roman"/>
          <w:b/>
          <w:sz w:val="28"/>
          <w:szCs w:val="28"/>
        </w:rPr>
        <w:t>Союз дизайнеров республики</w:t>
      </w:r>
      <w:r w:rsidR="00C9084A">
        <w:rPr>
          <w:rFonts w:ascii="Times New Roman" w:hAnsi="Times New Roman" w:cs="Times New Roman"/>
          <w:sz w:val="28"/>
          <w:szCs w:val="28"/>
        </w:rPr>
        <w:t>, основанный в мае 2015 года. Сплотить дизайнеров, мастеров и портных удалось, благодаря Республиканскому конкурсу «Арт-Стиль», проведенного при поддержке Министерства экономики и Министерства культуры республики. На сегодняшний день в Союзе состоят 39 членов, 4 из которых являются юридически оформленными индивидуальными предпринимателями.</w:t>
      </w:r>
    </w:p>
    <w:p w:rsidR="00CA5832" w:rsidRDefault="00753C93" w:rsidP="000955F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культурного уровня</w:t>
      </w:r>
      <w:r w:rsidR="006D4E5C">
        <w:rPr>
          <w:rFonts w:ascii="Times New Roman" w:hAnsi="Times New Roman" w:cs="Times New Roman"/>
          <w:sz w:val="28"/>
          <w:szCs w:val="28"/>
        </w:rPr>
        <w:t xml:space="preserve">, </w:t>
      </w:r>
      <w:r w:rsidR="009C0B04">
        <w:rPr>
          <w:rFonts w:ascii="Times New Roman" w:hAnsi="Times New Roman" w:cs="Times New Roman"/>
          <w:sz w:val="28"/>
          <w:szCs w:val="28"/>
        </w:rPr>
        <w:t>качества проводимых мероприятий</w:t>
      </w:r>
      <w:r w:rsidR="00E152FB">
        <w:rPr>
          <w:rFonts w:ascii="Times New Roman" w:hAnsi="Times New Roman" w:cs="Times New Roman"/>
          <w:sz w:val="28"/>
          <w:szCs w:val="28"/>
        </w:rPr>
        <w:t xml:space="preserve"> и</w:t>
      </w:r>
      <w:r w:rsidR="009C0B04">
        <w:rPr>
          <w:rFonts w:ascii="Times New Roman" w:hAnsi="Times New Roman" w:cs="Times New Roman"/>
          <w:sz w:val="28"/>
          <w:szCs w:val="28"/>
        </w:rPr>
        <w:t xml:space="preserve"> снижения употребления алкогольных напитков на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при Республиканском центре народного творчества </w:t>
      </w:r>
      <w:r w:rsidR="00B71691">
        <w:rPr>
          <w:rFonts w:ascii="Times New Roman" w:hAnsi="Times New Roman" w:cs="Times New Roman"/>
          <w:sz w:val="28"/>
          <w:szCs w:val="28"/>
        </w:rPr>
        <w:t xml:space="preserve">в ноябре </w:t>
      </w:r>
      <w:r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Pr="00E032FA">
        <w:rPr>
          <w:rFonts w:ascii="Times New Roman" w:hAnsi="Times New Roman" w:cs="Times New Roman"/>
          <w:b/>
          <w:sz w:val="28"/>
          <w:szCs w:val="28"/>
        </w:rPr>
        <w:t>Союз ведущих республи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757530">
        <w:rPr>
          <w:rFonts w:ascii="Times New Roman" w:hAnsi="Times New Roman" w:cs="Times New Roman"/>
          <w:sz w:val="28"/>
          <w:szCs w:val="28"/>
        </w:rPr>
        <w:t>,</w:t>
      </w:r>
      <w:r w:rsidR="00757530" w:rsidRPr="00757530">
        <w:rPr>
          <w:rFonts w:ascii="Times New Roman" w:hAnsi="Times New Roman" w:cs="Times New Roman"/>
          <w:sz w:val="28"/>
          <w:szCs w:val="28"/>
        </w:rPr>
        <w:t>где на сегодняшний день состоят 30 человек.</w:t>
      </w:r>
    </w:p>
    <w:p w:rsidR="00B80497" w:rsidRPr="00B80497" w:rsidRDefault="00545AF0" w:rsidP="00B804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итоги </w:t>
      </w:r>
      <w:r w:rsidR="00B80497" w:rsidRPr="00B80497"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можно сделать вывод, что </w:t>
      </w:r>
      <w:r w:rsidR="00B80497" w:rsidRPr="00B80497">
        <w:rPr>
          <w:rFonts w:ascii="Times New Roman" w:hAnsi="Times New Roman" w:cs="Times New Roman"/>
          <w:sz w:val="28"/>
          <w:szCs w:val="28"/>
        </w:rPr>
        <w:t>в республике практикуется хоровое, хореографическое, вокальное, театральное и</w:t>
      </w:r>
      <w:r w:rsidR="00BF029F">
        <w:rPr>
          <w:rFonts w:ascii="Times New Roman" w:hAnsi="Times New Roman" w:cs="Times New Roman"/>
          <w:sz w:val="28"/>
          <w:szCs w:val="28"/>
        </w:rPr>
        <w:t>,</w:t>
      </w:r>
      <w:r w:rsidR="00B80497" w:rsidRPr="00B80497">
        <w:rPr>
          <w:rFonts w:ascii="Times New Roman" w:hAnsi="Times New Roman" w:cs="Times New Roman"/>
          <w:sz w:val="28"/>
          <w:szCs w:val="28"/>
        </w:rPr>
        <w:t xml:space="preserve"> в меньшей степени</w:t>
      </w:r>
      <w:r w:rsidR="00BF029F">
        <w:rPr>
          <w:rFonts w:ascii="Times New Roman" w:hAnsi="Times New Roman" w:cs="Times New Roman"/>
          <w:sz w:val="28"/>
          <w:szCs w:val="28"/>
        </w:rPr>
        <w:t>,</w:t>
      </w:r>
      <w:r w:rsidR="00B80497" w:rsidRPr="00B80497">
        <w:rPr>
          <w:rFonts w:ascii="Times New Roman" w:hAnsi="Times New Roman" w:cs="Times New Roman"/>
          <w:sz w:val="28"/>
          <w:szCs w:val="28"/>
        </w:rPr>
        <w:t xml:space="preserve"> цирковое искусство. Возрождение вокально-инструментальных ансамблей </w:t>
      </w:r>
      <w:r w:rsidR="000E5924">
        <w:rPr>
          <w:rFonts w:ascii="Times New Roman" w:hAnsi="Times New Roman" w:cs="Times New Roman"/>
          <w:sz w:val="28"/>
          <w:szCs w:val="28"/>
        </w:rPr>
        <w:t>наблюдается</w:t>
      </w:r>
      <w:r w:rsidR="00B80497" w:rsidRPr="00B804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Тандынском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. Хорошую работу </w:t>
      </w:r>
      <w:r w:rsidR="00A612EC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B80497" w:rsidRPr="00B80497">
        <w:rPr>
          <w:rFonts w:ascii="Times New Roman" w:hAnsi="Times New Roman" w:cs="Times New Roman"/>
          <w:sz w:val="28"/>
          <w:szCs w:val="28"/>
        </w:rPr>
        <w:t xml:space="preserve">показали народные театры города Ак-Довурака,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Дзун-Хемчиского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497" w:rsidRPr="00B80497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B80497" w:rsidRPr="00B80497">
        <w:rPr>
          <w:rFonts w:ascii="Times New Roman" w:hAnsi="Times New Roman" w:cs="Times New Roman"/>
          <w:sz w:val="28"/>
          <w:szCs w:val="28"/>
        </w:rPr>
        <w:t>.</w:t>
      </w:r>
    </w:p>
    <w:p w:rsidR="00B80497" w:rsidRPr="00B80497" w:rsidRDefault="00B80497" w:rsidP="00B804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97">
        <w:rPr>
          <w:rFonts w:ascii="Times New Roman" w:hAnsi="Times New Roman" w:cs="Times New Roman"/>
          <w:sz w:val="28"/>
          <w:szCs w:val="28"/>
        </w:rPr>
        <w:t xml:space="preserve">Республиканский центр народного творчества и досуга поддерживает связь и с Российским Государственным Домом народного творчества. В юбилейных мероприятиях в честь 100-летия Российского  Государственного Дома народного творчества, состоявшихся в Москве с 9 по 14 декабря 2015 года побывала директор Центра Елена Николаевна Ондар. </w:t>
      </w:r>
    </w:p>
    <w:p w:rsidR="00FA397F" w:rsidRPr="00593B8C" w:rsidRDefault="00FE4686" w:rsidP="00593B8C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8C">
        <w:rPr>
          <w:rFonts w:ascii="Times New Roman" w:hAnsi="Times New Roman" w:cs="Times New Roman"/>
          <w:b/>
          <w:sz w:val="28"/>
          <w:szCs w:val="28"/>
        </w:rPr>
        <w:t>Информационно-методическая деятельность</w:t>
      </w:r>
    </w:p>
    <w:p w:rsidR="00C61256" w:rsidRDefault="00036751" w:rsidP="000367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751">
        <w:rPr>
          <w:rFonts w:ascii="Times New Roman" w:hAnsi="Times New Roman" w:cs="Times New Roman"/>
          <w:sz w:val="28"/>
          <w:szCs w:val="28"/>
        </w:rPr>
        <w:t xml:space="preserve">Деятельность Центра направлена на оказание практической и методической помощи  143 культурно-досуговым учреждениям, 11 КОМЦ, 15 народным театрам, творческим коллективам. </w:t>
      </w:r>
    </w:p>
    <w:p w:rsidR="00C61256" w:rsidRDefault="00C61256" w:rsidP="00C612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56">
        <w:rPr>
          <w:rFonts w:ascii="Times New Roman" w:hAnsi="Times New Roman" w:cs="Times New Roman"/>
          <w:sz w:val="28"/>
          <w:szCs w:val="28"/>
        </w:rPr>
        <w:t>Особое место в деятельности Центра отведено методическому сопровождению муниципальных культурно-досуговых учреждений</w:t>
      </w:r>
      <w:r w:rsidR="00570FF0">
        <w:rPr>
          <w:rFonts w:ascii="Times New Roman" w:hAnsi="Times New Roman" w:cs="Times New Roman"/>
          <w:sz w:val="28"/>
          <w:szCs w:val="28"/>
        </w:rPr>
        <w:t xml:space="preserve">. </w:t>
      </w:r>
      <w:r w:rsidR="00570FF0" w:rsidRPr="00C6125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 методической направленности (семинарами, мастер-классами, консультациями), организованными и проводимыми в течение отчетного года, было охвачено 143 муниципальных культурно-досуговых учреждений и 19 управлений культуры муниципальных образований. </w:t>
      </w:r>
      <w:r w:rsidRPr="00C61256">
        <w:rPr>
          <w:rFonts w:ascii="Times New Roman" w:hAnsi="Times New Roman" w:cs="Times New Roman"/>
          <w:sz w:val="28"/>
          <w:szCs w:val="28"/>
        </w:rPr>
        <w:t>Самой распространенной формой оказания методической помощи по-прежнему является консультирование сотрудников муниципальных культурно-досуговых учреждений и специалистов КДУ по различным вопросам культурно-досуговой деятельности.Посредством интернет-рассылки, телефонных звонков и личных встреч осуществлялось регулярное информирование муниципальных культурно-досуговых учреждений о возможностях участия в семинарах, фестивалях, конкурсах и других мероприятиях на территории республики и за ее пределами.</w:t>
      </w:r>
    </w:p>
    <w:p w:rsidR="00320C24" w:rsidRDefault="00C61256" w:rsidP="00C612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5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5822AE">
        <w:rPr>
          <w:rFonts w:ascii="Times New Roman" w:hAnsi="Times New Roman" w:cs="Times New Roman"/>
          <w:sz w:val="28"/>
          <w:szCs w:val="28"/>
        </w:rPr>
        <w:t>9 семинаров,</w:t>
      </w:r>
      <w:r w:rsidRPr="00C61256">
        <w:rPr>
          <w:rFonts w:ascii="Times New Roman" w:hAnsi="Times New Roman" w:cs="Times New Roman"/>
          <w:sz w:val="28"/>
          <w:szCs w:val="28"/>
        </w:rPr>
        <w:t xml:space="preserve"> в </w:t>
      </w:r>
      <w:r w:rsidR="00570FF0">
        <w:rPr>
          <w:rFonts w:ascii="Times New Roman" w:hAnsi="Times New Roman" w:cs="Times New Roman"/>
          <w:sz w:val="28"/>
          <w:szCs w:val="28"/>
        </w:rPr>
        <w:t>котором</w:t>
      </w:r>
      <w:r w:rsidRPr="00C61256">
        <w:rPr>
          <w:rFonts w:ascii="Times New Roman" w:hAnsi="Times New Roman" w:cs="Times New Roman"/>
          <w:sz w:val="28"/>
          <w:szCs w:val="28"/>
        </w:rPr>
        <w:t xml:space="preserve"> приняли участие 143 человек</w:t>
      </w:r>
      <w:r w:rsidR="00570FF0">
        <w:rPr>
          <w:rFonts w:ascii="Times New Roman" w:hAnsi="Times New Roman" w:cs="Times New Roman"/>
          <w:sz w:val="28"/>
          <w:szCs w:val="28"/>
        </w:rPr>
        <w:t>а</w:t>
      </w:r>
      <w:r w:rsidRPr="00C61256">
        <w:rPr>
          <w:rFonts w:ascii="Times New Roman" w:hAnsi="Times New Roman" w:cs="Times New Roman"/>
          <w:sz w:val="28"/>
          <w:szCs w:val="28"/>
        </w:rPr>
        <w:t xml:space="preserve">. 30 апреля 2015 года проведен республиканский  семинар-совещание с участием заведующего отдела координационно-аналитической работы и инновационных программ Государственного Российского Дома народного творчества, Заслуженного работника культуры РФ Фурмановой Галины Григорьевны. В нем участвовали 98 чел. </w:t>
      </w:r>
    </w:p>
    <w:p w:rsidR="00C61256" w:rsidRPr="00C61256" w:rsidRDefault="00C61256" w:rsidP="00C612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56">
        <w:rPr>
          <w:rFonts w:ascii="Times New Roman" w:hAnsi="Times New Roman" w:cs="Times New Roman"/>
          <w:sz w:val="28"/>
          <w:szCs w:val="28"/>
        </w:rPr>
        <w:t>С целью сохранения единого культурного пространства и развития хореографии</w:t>
      </w:r>
      <w:r w:rsidR="00C446B6">
        <w:rPr>
          <w:rFonts w:ascii="Times New Roman" w:hAnsi="Times New Roman" w:cs="Times New Roman"/>
          <w:sz w:val="28"/>
          <w:szCs w:val="28"/>
        </w:rPr>
        <w:t>, в частности бальных танцев,</w:t>
      </w:r>
      <w:r w:rsidRPr="00C6125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086C80">
        <w:rPr>
          <w:rFonts w:ascii="Times New Roman" w:hAnsi="Times New Roman" w:cs="Times New Roman"/>
          <w:sz w:val="28"/>
          <w:szCs w:val="28"/>
        </w:rPr>
        <w:t>6 семинаров,</w:t>
      </w:r>
      <w:r w:rsidRPr="00C61256">
        <w:rPr>
          <w:rFonts w:ascii="Times New Roman" w:hAnsi="Times New Roman" w:cs="Times New Roman"/>
          <w:sz w:val="28"/>
          <w:szCs w:val="28"/>
        </w:rPr>
        <w:t xml:space="preserve"> где общее количество участников составило 112 человек.</w:t>
      </w:r>
    </w:p>
    <w:p w:rsidR="00C61256" w:rsidRPr="00C61256" w:rsidRDefault="007C7138" w:rsidP="00C612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C61256" w:rsidRPr="00C61256">
        <w:rPr>
          <w:rFonts w:ascii="Times New Roman" w:hAnsi="Times New Roman" w:cs="Times New Roman"/>
          <w:sz w:val="28"/>
          <w:szCs w:val="28"/>
        </w:rPr>
        <w:t xml:space="preserve">в Доме народного творчества прошел республиканский семинар-практикум по теме: «Проектирование коллекций в дизайне одежды».   Количество участников составило  </w:t>
      </w:r>
      <w:r>
        <w:rPr>
          <w:rFonts w:ascii="Times New Roman" w:hAnsi="Times New Roman" w:cs="Times New Roman"/>
          <w:sz w:val="28"/>
          <w:szCs w:val="28"/>
        </w:rPr>
        <w:t>38 человек.</w:t>
      </w:r>
    </w:p>
    <w:p w:rsidR="00C61256" w:rsidRPr="00C61256" w:rsidRDefault="00C61256" w:rsidP="00C612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56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7C7138">
        <w:rPr>
          <w:rFonts w:ascii="Times New Roman" w:hAnsi="Times New Roman" w:cs="Times New Roman"/>
          <w:sz w:val="28"/>
          <w:szCs w:val="28"/>
        </w:rPr>
        <w:t>состоялись республиканские</w:t>
      </w:r>
      <w:r w:rsidRPr="00C6125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C7138">
        <w:rPr>
          <w:rFonts w:ascii="Times New Roman" w:hAnsi="Times New Roman" w:cs="Times New Roman"/>
          <w:sz w:val="28"/>
          <w:szCs w:val="28"/>
        </w:rPr>
        <w:t>ы</w:t>
      </w:r>
      <w:r w:rsidRPr="00C61256">
        <w:rPr>
          <w:rFonts w:ascii="Times New Roman" w:hAnsi="Times New Roman" w:cs="Times New Roman"/>
          <w:sz w:val="28"/>
          <w:szCs w:val="28"/>
        </w:rPr>
        <w:t xml:space="preserve"> «Патриотическое воспитани</w:t>
      </w:r>
      <w:r w:rsidR="007C7138">
        <w:rPr>
          <w:rFonts w:ascii="Times New Roman" w:hAnsi="Times New Roman" w:cs="Times New Roman"/>
          <w:sz w:val="28"/>
          <w:szCs w:val="28"/>
        </w:rPr>
        <w:t>е</w:t>
      </w:r>
      <w:r w:rsidRPr="00C61256">
        <w:rPr>
          <w:rFonts w:ascii="Times New Roman" w:hAnsi="Times New Roman" w:cs="Times New Roman"/>
          <w:sz w:val="28"/>
          <w:szCs w:val="28"/>
        </w:rPr>
        <w:t xml:space="preserve"> в КДУ» и «Формировани</w:t>
      </w:r>
      <w:r w:rsidR="007C7138">
        <w:rPr>
          <w:rFonts w:ascii="Times New Roman" w:hAnsi="Times New Roman" w:cs="Times New Roman"/>
          <w:sz w:val="28"/>
          <w:szCs w:val="28"/>
        </w:rPr>
        <w:t>е</w:t>
      </w:r>
      <w:r w:rsidRPr="00C61256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и других</w:t>
      </w:r>
      <w:r w:rsidR="007C7138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населения», где принял участие</w:t>
      </w:r>
      <w:r w:rsidRPr="00C61256">
        <w:rPr>
          <w:rFonts w:ascii="Times New Roman" w:hAnsi="Times New Roman" w:cs="Times New Roman"/>
          <w:sz w:val="28"/>
          <w:szCs w:val="28"/>
        </w:rPr>
        <w:t xml:space="preserve">  41 человек.  </w:t>
      </w:r>
    </w:p>
    <w:p w:rsidR="00387C8D" w:rsidRPr="00387C8D" w:rsidRDefault="00387C8D" w:rsidP="00387C8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К</w:t>
      </w:r>
      <w:r w:rsidR="00B578FF">
        <w:rPr>
          <w:rFonts w:ascii="Times New Roman" w:hAnsi="Times New Roman" w:cs="Times New Roman"/>
          <w:sz w:val="28"/>
          <w:szCs w:val="28"/>
        </w:rPr>
        <w:t xml:space="preserve">о всем семинарам </w:t>
      </w:r>
      <w:r w:rsidRPr="00387C8D">
        <w:rPr>
          <w:rFonts w:ascii="Times New Roman" w:hAnsi="Times New Roman" w:cs="Times New Roman"/>
          <w:sz w:val="28"/>
          <w:szCs w:val="28"/>
        </w:rPr>
        <w:t xml:space="preserve">были подготовлены пакеты информационно-методических материалов по заявленным темам, которые были распространены по всем муниципальным образованиям Республики </w:t>
      </w:r>
      <w:r w:rsidR="00B578FF">
        <w:rPr>
          <w:rFonts w:ascii="Times New Roman" w:hAnsi="Times New Roman" w:cs="Times New Roman"/>
          <w:sz w:val="28"/>
          <w:szCs w:val="28"/>
        </w:rPr>
        <w:t>Тыва через электронную почту, так как</w:t>
      </w:r>
      <w:r w:rsidRPr="00387C8D">
        <w:rPr>
          <w:rFonts w:ascii="Times New Roman" w:hAnsi="Times New Roman" w:cs="Times New Roman"/>
          <w:sz w:val="28"/>
          <w:szCs w:val="28"/>
        </w:rPr>
        <w:t xml:space="preserve"> материальная база РЦНТД не позволяет обширный выпуск сборников, аннотированных каталогов (фото, видео, аудио, книжных и</w:t>
      </w:r>
      <w:r w:rsidR="001C225A">
        <w:rPr>
          <w:rFonts w:ascii="Times New Roman" w:hAnsi="Times New Roman" w:cs="Times New Roman"/>
          <w:sz w:val="28"/>
          <w:szCs w:val="28"/>
        </w:rPr>
        <w:t>зданий).</w:t>
      </w:r>
    </w:p>
    <w:p w:rsidR="00387C8D" w:rsidRPr="00387C8D" w:rsidRDefault="00387C8D" w:rsidP="00387C8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 xml:space="preserve">За 2015 год специалистами РЦНТД </w:t>
      </w:r>
      <w:proofErr w:type="gramStart"/>
      <w:r w:rsidRPr="00387C8D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387C8D">
        <w:rPr>
          <w:rFonts w:ascii="Times New Roman" w:hAnsi="Times New Roman" w:cs="Times New Roman"/>
          <w:sz w:val="28"/>
          <w:szCs w:val="28"/>
        </w:rPr>
        <w:t xml:space="preserve"> и </w:t>
      </w:r>
      <w:r w:rsidR="00251300">
        <w:rPr>
          <w:rFonts w:ascii="Times New Roman" w:hAnsi="Times New Roman" w:cs="Times New Roman"/>
          <w:sz w:val="28"/>
          <w:szCs w:val="28"/>
        </w:rPr>
        <w:t>выпущены</w:t>
      </w:r>
      <w:r w:rsidRPr="00387C8D">
        <w:rPr>
          <w:rFonts w:ascii="Times New Roman" w:hAnsi="Times New Roman" w:cs="Times New Roman"/>
          <w:sz w:val="28"/>
          <w:szCs w:val="28"/>
        </w:rPr>
        <w:t xml:space="preserve"> 1</w:t>
      </w:r>
      <w:r w:rsidR="00C91BD2">
        <w:rPr>
          <w:rFonts w:ascii="Times New Roman" w:hAnsi="Times New Roman" w:cs="Times New Roman"/>
          <w:sz w:val="28"/>
          <w:szCs w:val="28"/>
        </w:rPr>
        <w:t>8</w:t>
      </w:r>
      <w:r w:rsidRPr="00387C8D">
        <w:rPr>
          <w:rFonts w:ascii="Times New Roman" w:hAnsi="Times New Roman" w:cs="Times New Roman"/>
          <w:sz w:val="28"/>
          <w:szCs w:val="28"/>
        </w:rPr>
        <w:t>методических  рекомендаций</w:t>
      </w:r>
      <w:r w:rsidR="00C91BD2">
        <w:rPr>
          <w:rFonts w:ascii="Times New Roman" w:hAnsi="Times New Roman" w:cs="Times New Roman"/>
          <w:sz w:val="28"/>
          <w:szCs w:val="28"/>
        </w:rPr>
        <w:t xml:space="preserve"> (по плану – 8)</w:t>
      </w:r>
      <w:r w:rsidRPr="00387C8D">
        <w:rPr>
          <w:rFonts w:ascii="Times New Roman" w:hAnsi="Times New Roman" w:cs="Times New Roman"/>
          <w:sz w:val="28"/>
          <w:szCs w:val="28"/>
        </w:rPr>
        <w:t>:</w:t>
      </w:r>
    </w:p>
    <w:p w:rsidR="00190C41" w:rsidRPr="00387C8D" w:rsidRDefault="00C15860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Русский народный праздник «Масленица»</w:t>
      </w:r>
      <w:r w:rsidR="00524E13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C15860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Тувинский национальный праздник «Шагаа»</w:t>
      </w:r>
      <w:r w:rsidR="00524E13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837D2D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lastRenderedPageBreak/>
        <w:t>«Безалкогольная свадьба»</w:t>
      </w:r>
      <w:r w:rsidR="00524E13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C15860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«Тувинские  национальные костюмы»</w:t>
      </w:r>
      <w:r w:rsidR="00524E13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C15860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«Тувинские национальные игры на современном этапе»</w:t>
      </w:r>
      <w:r w:rsidR="00524E13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524E13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с</w:t>
      </w:r>
      <w:r w:rsidR="00C15860" w:rsidRPr="00387C8D">
        <w:rPr>
          <w:rFonts w:ascii="Times New Roman" w:hAnsi="Times New Roman" w:cs="Times New Roman"/>
          <w:sz w:val="28"/>
          <w:szCs w:val="28"/>
        </w:rPr>
        <w:t xml:space="preserve">ценарий творческого вечера «Мои стихи </w:t>
      </w:r>
      <w:r w:rsidR="00190C41" w:rsidRPr="00387C8D">
        <w:rPr>
          <w:rFonts w:ascii="Times New Roman" w:hAnsi="Times New Roman" w:cs="Times New Roman"/>
          <w:sz w:val="28"/>
          <w:szCs w:val="28"/>
        </w:rPr>
        <w:t>–</w:t>
      </w:r>
      <w:r w:rsidR="00C15860" w:rsidRPr="00387C8D">
        <w:rPr>
          <w:rFonts w:ascii="Times New Roman" w:hAnsi="Times New Roman" w:cs="Times New Roman"/>
          <w:sz w:val="28"/>
          <w:szCs w:val="28"/>
        </w:rPr>
        <w:t xml:space="preserve"> мои крылья, Монгун-Тайга – опора и сила мне»,</w:t>
      </w:r>
    </w:p>
    <w:p w:rsidR="00190C41" w:rsidRPr="00387C8D" w:rsidRDefault="000C1817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с</w:t>
      </w:r>
      <w:r w:rsidR="00C15860" w:rsidRPr="00387C8D">
        <w:rPr>
          <w:rFonts w:ascii="Times New Roman" w:hAnsi="Times New Roman" w:cs="Times New Roman"/>
          <w:sz w:val="28"/>
          <w:szCs w:val="28"/>
        </w:rPr>
        <w:t>ценари</w:t>
      </w:r>
      <w:r w:rsidR="0003747F">
        <w:rPr>
          <w:rFonts w:ascii="Times New Roman" w:hAnsi="Times New Roman" w:cs="Times New Roman"/>
          <w:sz w:val="28"/>
          <w:szCs w:val="28"/>
        </w:rPr>
        <w:t>и</w:t>
      </w:r>
      <w:r w:rsidR="00C15860" w:rsidRPr="00387C8D">
        <w:rPr>
          <w:rFonts w:ascii="Times New Roman" w:hAnsi="Times New Roman" w:cs="Times New Roman"/>
          <w:sz w:val="28"/>
          <w:szCs w:val="28"/>
        </w:rPr>
        <w:t xml:space="preserve"> ко дню народного Еди</w:t>
      </w:r>
      <w:r w:rsidR="00837D2D" w:rsidRPr="00387C8D">
        <w:rPr>
          <w:rFonts w:ascii="Times New Roman" w:hAnsi="Times New Roman" w:cs="Times New Roman"/>
          <w:sz w:val="28"/>
          <w:szCs w:val="28"/>
        </w:rPr>
        <w:t xml:space="preserve">нства России (на </w:t>
      </w:r>
      <w:r w:rsidR="0003747F">
        <w:rPr>
          <w:rFonts w:ascii="Times New Roman" w:hAnsi="Times New Roman" w:cs="Times New Roman"/>
          <w:sz w:val="28"/>
          <w:szCs w:val="28"/>
        </w:rPr>
        <w:t xml:space="preserve">тувинском и </w:t>
      </w:r>
      <w:r w:rsidR="00837D2D" w:rsidRPr="00387C8D">
        <w:rPr>
          <w:rFonts w:ascii="Times New Roman" w:hAnsi="Times New Roman" w:cs="Times New Roman"/>
          <w:sz w:val="28"/>
          <w:szCs w:val="28"/>
        </w:rPr>
        <w:t>русско</w:t>
      </w:r>
      <w:r w:rsidR="0003747F">
        <w:rPr>
          <w:rFonts w:ascii="Times New Roman" w:hAnsi="Times New Roman" w:cs="Times New Roman"/>
          <w:sz w:val="28"/>
          <w:szCs w:val="28"/>
        </w:rPr>
        <w:t>м языках</w:t>
      </w:r>
      <w:r w:rsidR="00837D2D" w:rsidRPr="00387C8D">
        <w:rPr>
          <w:rFonts w:ascii="Times New Roman" w:hAnsi="Times New Roman" w:cs="Times New Roman"/>
          <w:sz w:val="28"/>
          <w:szCs w:val="28"/>
        </w:rPr>
        <w:t>)</w:t>
      </w:r>
      <w:r w:rsidRPr="00387C8D">
        <w:rPr>
          <w:rFonts w:ascii="Times New Roman" w:hAnsi="Times New Roman" w:cs="Times New Roman"/>
          <w:sz w:val="28"/>
          <w:szCs w:val="28"/>
        </w:rPr>
        <w:t>,</w:t>
      </w:r>
    </w:p>
    <w:p w:rsidR="00190C41" w:rsidRPr="00387C8D" w:rsidRDefault="006B3118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рекомендация-п</w:t>
      </w:r>
      <w:r w:rsidR="00C15860" w:rsidRPr="00387C8D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5860" w:rsidRPr="00387C8D">
        <w:rPr>
          <w:rFonts w:ascii="Times New Roman" w:hAnsi="Times New Roman" w:cs="Times New Roman"/>
          <w:sz w:val="28"/>
          <w:szCs w:val="28"/>
        </w:rPr>
        <w:t>Об общих принципах планирования, организации и проведения мероприятий, проводимых</w:t>
      </w:r>
      <w:r w:rsidR="00837D2D" w:rsidRPr="00387C8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Тыва»</w:t>
      </w:r>
      <w:r w:rsidR="000C1817" w:rsidRPr="00387C8D">
        <w:rPr>
          <w:rFonts w:ascii="Times New Roman" w:hAnsi="Times New Roman" w:cs="Times New Roman"/>
          <w:sz w:val="28"/>
          <w:szCs w:val="28"/>
        </w:rPr>
        <w:t>,</w:t>
      </w:r>
    </w:p>
    <w:p w:rsidR="00190C41" w:rsidRPr="00387C8D" w:rsidRDefault="000C1817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м</w:t>
      </w:r>
      <w:r w:rsidR="00C15860" w:rsidRPr="00387C8D">
        <w:rPr>
          <w:rFonts w:ascii="Times New Roman" w:hAnsi="Times New Roman" w:cs="Times New Roman"/>
          <w:sz w:val="28"/>
          <w:szCs w:val="28"/>
        </w:rPr>
        <w:t>етодические рекомендации по  организации и проведению мероприятий в  рамках Года  народных традиций в  Республике Тыва</w:t>
      </w:r>
      <w:r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C15860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«Тыва всегда с тобой, Россия!»</w:t>
      </w:r>
      <w:r w:rsidR="00BF07AE" w:rsidRPr="00387C8D">
        <w:rPr>
          <w:rFonts w:ascii="Times New Roman" w:hAnsi="Times New Roman" w:cs="Times New Roman"/>
          <w:sz w:val="28"/>
          <w:szCs w:val="28"/>
        </w:rPr>
        <w:t xml:space="preserve"> ко Дню России</w:t>
      </w:r>
      <w:r w:rsidR="000C1817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C15860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 xml:space="preserve">«День Кирилла и Мефодия»  </w:t>
      </w:r>
      <w:r w:rsidR="002C2CC0">
        <w:rPr>
          <w:rFonts w:ascii="Times New Roman" w:hAnsi="Times New Roman" w:cs="Times New Roman"/>
          <w:sz w:val="28"/>
          <w:szCs w:val="28"/>
        </w:rPr>
        <w:t>к</w:t>
      </w:r>
      <w:r w:rsidRPr="00387C8D">
        <w:rPr>
          <w:rFonts w:ascii="Times New Roman" w:hAnsi="Times New Roman" w:cs="Times New Roman"/>
          <w:sz w:val="28"/>
          <w:szCs w:val="28"/>
        </w:rPr>
        <w:t xml:space="preserve"> празднованию Дня славянской  письменности и культуры</w:t>
      </w:r>
      <w:r w:rsidR="000C1817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0C1817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м</w:t>
      </w:r>
      <w:r w:rsidR="00C15860" w:rsidRPr="00387C8D">
        <w:rPr>
          <w:rFonts w:ascii="Times New Roman" w:hAnsi="Times New Roman" w:cs="Times New Roman"/>
          <w:sz w:val="28"/>
          <w:szCs w:val="28"/>
        </w:rPr>
        <w:t>етодические рекомендации по проведению мероприятий в культурно-досуговых учреждениях Республики Тыва, посвященных открытию Года литературы в России</w:t>
      </w:r>
      <w:r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C15860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Пушкинский день России (День Русского языка)</w:t>
      </w:r>
      <w:r w:rsidR="000C1817" w:rsidRPr="00387C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C41" w:rsidRPr="00387C8D" w:rsidRDefault="000C1817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м</w:t>
      </w:r>
      <w:r w:rsidR="00C15860" w:rsidRPr="00387C8D">
        <w:rPr>
          <w:rFonts w:ascii="Times New Roman" w:hAnsi="Times New Roman" w:cs="Times New Roman"/>
          <w:sz w:val="28"/>
          <w:szCs w:val="28"/>
        </w:rPr>
        <w:t>етодические рекомендации по организации  танцевальных площадок для пожилых людей</w:t>
      </w:r>
      <w:r w:rsidR="00635F87">
        <w:rPr>
          <w:rFonts w:ascii="Times New Roman" w:hAnsi="Times New Roman" w:cs="Times New Roman"/>
          <w:sz w:val="28"/>
          <w:szCs w:val="28"/>
        </w:rPr>
        <w:t>,</w:t>
      </w:r>
    </w:p>
    <w:p w:rsidR="00190C41" w:rsidRPr="00387C8D" w:rsidRDefault="000C1817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м</w:t>
      </w:r>
      <w:r w:rsidR="00190C41" w:rsidRPr="00387C8D">
        <w:rPr>
          <w:rFonts w:ascii="Times New Roman" w:hAnsi="Times New Roman" w:cs="Times New Roman"/>
          <w:sz w:val="28"/>
          <w:szCs w:val="28"/>
        </w:rPr>
        <w:t>етодические рекомендации по разработке сценариев</w:t>
      </w:r>
      <w:r w:rsidR="00C15860" w:rsidRPr="00387C8D">
        <w:rPr>
          <w:rFonts w:ascii="Times New Roman" w:hAnsi="Times New Roman" w:cs="Times New Roman"/>
          <w:sz w:val="28"/>
          <w:szCs w:val="28"/>
        </w:rPr>
        <w:t xml:space="preserve"> праздников  «Масленица», «Шагаа», «Покров», «Пасха»</w:t>
      </w:r>
      <w:r w:rsidR="00387C8D" w:rsidRPr="00387C8D">
        <w:rPr>
          <w:rFonts w:ascii="Times New Roman" w:hAnsi="Times New Roman" w:cs="Times New Roman"/>
          <w:sz w:val="28"/>
          <w:szCs w:val="28"/>
        </w:rPr>
        <w:t>,</w:t>
      </w:r>
    </w:p>
    <w:p w:rsidR="00387C8D" w:rsidRPr="00387C8D" w:rsidRDefault="000C1817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с</w:t>
      </w:r>
      <w:r w:rsidR="00C15860" w:rsidRPr="00387C8D">
        <w:rPr>
          <w:rFonts w:ascii="Times New Roman" w:hAnsi="Times New Roman" w:cs="Times New Roman"/>
          <w:sz w:val="28"/>
          <w:szCs w:val="28"/>
        </w:rPr>
        <w:t>ценарий народного праздника «Шагаа»</w:t>
      </w:r>
      <w:r w:rsidR="00387C8D" w:rsidRPr="00387C8D">
        <w:rPr>
          <w:rFonts w:ascii="Times New Roman" w:hAnsi="Times New Roman" w:cs="Times New Roman"/>
          <w:sz w:val="28"/>
          <w:szCs w:val="28"/>
        </w:rPr>
        <w:t>,</w:t>
      </w:r>
    </w:p>
    <w:p w:rsidR="00190C41" w:rsidRPr="00387C8D" w:rsidRDefault="00387C8D" w:rsidP="00641D84">
      <w:pPr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7C8D">
        <w:rPr>
          <w:rFonts w:ascii="Times New Roman" w:hAnsi="Times New Roman" w:cs="Times New Roman"/>
          <w:sz w:val="28"/>
          <w:szCs w:val="28"/>
        </w:rPr>
        <w:t>методический материал по патриотическому воспитанию «Особенности клубной работы с д</w:t>
      </w:r>
      <w:r w:rsidR="00641D84">
        <w:rPr>
          <w:rFonts w:ascii="Times New Roman" w:hAnsi="Times New Roman" w:cs="Times New Roman"/>
          <w:sz w:val="28"/>
          <w:szCs w:val="28"/>
        </w:rPr>
        <w:t>етьми».</w:t>
      </w:r>
    </w:p>
    <w:p w:rsidR="00394E26" w:rsidRDefault="00593B8C" w:rsidP="000367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год сотрудниками Центра </w:t>
      </w:r>
      <w:r w:rsidR="00261471">
        <w:rPr>
          <w:rFonts w:ascii="Times New Roman" w:hAnsi="Times New Roman" w:cs="Times New Roman"/>
          <w:sz w:val="28"/>
          <w:szCs w:val="28"/>
        </w:rPr>
        <w:t xml:space="preserve">с целью оказания организационной и методической помощи кожуунным и сельским учреждениям культуры </w:t>
      </w:r>
      <w:r>
        <w:rPr>
          <w:rFonts w:ascii="Times New Roman" w:hAnsi="Times New Roman" w:cs="Times New Roman"/>
          <w:sz w:val="28"/>
          <w:szCs w:val="28"/>
        </w:rPr>
        <w:t xml:space="preserve">было совершено </w:t>
      </w:r>
      <w:r w:rsidR="001531CA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командировочных </w:t>
      </w:r>
      <w:r w:rsidR="001531CA">
        <w:rPr>
          <w:rFonts w:ascii="Times New Roman" w:hAnsi="Times New Roman" w:cs="Times New Roman"/>
          <w:sz w:val="28"/>
          <w:szCs w:val="28"/>
        </w:rPr>
        <w:t>выездов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республике.</w:t>
      </w:r>
    </w:p>
    <w:p w:rsidR="00036751" w:rsidRPr="00036751" w:rsidRDefault="00394E26" w:rsidP="000367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о</w:t>
      </w:r>
      <w:r w:rsidR="00593B8C">
        <w:rPr>
          <w:rFonts w:ascii="Times New Roman" w:hAnsi="Times New Roman" w:cs="Times New Roman"/>
          <w:sz w:val="28"/>
          <w:szCs w:val="28"/>
        </w:rPr>
        <w:t>б</w:t>
      </w:r>
      <w:r w:rsidR="00036751" w:rsidRPr="00036751">
        <w:rPr>
          <w:rFonts w:ascii="Times New Roman" w:hAnsi="Times New Roman" w:cs="Times New Roman"/>
          <w:sz w:val="28"/>
          <w:szCs w:val="28"/>
        </w:rPr>
        <w:t>работано 527 входящих и 173 исходящих документов,  исполнено 11 постановлений и распоряжений Главы-Правительства Республики Тыва.</w:t>
      </w:r>
    </w:p>
    <w:p w:rsidR="00FA397F" w:rsidRPr="00FA397F" w:rsidRDefault="00FA397F" w:rsidP="001346B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7F">
        <w:rPr>
          <w:rFonts w:ascii="Times New Roman" w:hAnsi="Times New Roman" w:cs="Times New Roman"/>
          <w:sz w:val="28"/>
          <w:szCs w:val="28"/>
        </w:rPr>
        <w:t xml:space="preserve">В январе-феврале сотрудниками РЦНТД принят и сдан в Госкомстат, Министерство культуры РФ, Министерство культуры РТ годовой </w:t>
      </w:r>
      <w:r w:rsidRPr="00FA397F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статистический отчет </w:t>
      </w:r>
      <w:r w:rsidR="009A218B" w:rsidRPr="00D720BD">
        <w:rPr>
          <w:rFonts w:ascii="Times New Roman" w:hAnsi="Times New Roman" w:cs="Times New Roman"/>
          <w:sz w:val="28"/>
          <w:szCs w:val="28"/>
        </w:rPr>
        <w:t>формы 7</w:t>
      </w:r>
      <w:r w:rsidR="003C6F1D">
        <w:rPr>
          <w:rFonts w:ascii="Times New Roman" w:hAnsi="Times New Roman" w:cs="Times New Roman"/>
          <w:sz w:val="28"/>
          <w:szCs w:val="28"/>
        </w:rPr>
        <w:t>-</w:t>
      </w:r>
      <w:r w:rsidR="009A218B" w:rsidRPr="00D720BD">
        <w:rPr>
          <w:rFonts w:ascii="Times New Roman" w:hAnsi="Times New Roman" w:cs="Times New Roman"/>
          <w:sz w:val="28"/>
          <w:szCs w:val="28"/>
        </w:rPr>
        <w:t>НК</w:t>
      </w:r>
      <w:r w:rsidRPr="00FA397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DA6">
        <w:rPr>
          <w:rFonts w:ascii="Times New Roman" w:hAnsi="Times New Roman" w:cs="Times New Roman"/>
          <w:sz w:val="28"/>
          <w:szCs w:val="28"/>
        </w:rPr>
        <w:t>П</w:t>
      </w:r>
      <w:r w:rsidR="00C92DA6" w:rsidRPr="00D720BD">
        <w:rPr>
          <w:rFonts w:ascii="Times New Roman" w:hAnsi="Times New Roman" w:cs="Times New Roman"/>
          <w:sz w:val="28"/>
          <w:szCs w:val="28"/>
        </w:rPr>
        <w:t>роанализирован</w:t>
      </w:r>
      <w:r w:rsidR="00C92DA6">
        <w:rPr>
          <w:rFonts w:ascii="Times New Roman" w:hAnsi="Times New Roman" w:cs="Times New Roman"/>
          <w:sz w:val="28"/>
          <w:szCs w:val="28"/>
        </w:rPr>
        <w:t>ы</w:t>
      </w:r>
      <w:r w:rsidR="00C92DA6" w:rsidRPr="00D720BD">
        <w:rPr>
          <w:rFonts w:ascii="Times New Roman" w:hAnsi="Times New Roman" w:cs="Times New Roman"/>
          <w:sz w:val="28"/>
          <w:szCs w:val="28"/>
        </w:rPr>
        <w:t xml:space="preserve"> и подтверждены соответствующие группы оплаты труда каждого клубного учреждения по итогам годовой статистической отчетности.</w:t>
      </w:r>
    </w:p>
    <w:p w:rsidR="00FE4686" w:rsidRDefault="00494CA5" w:rsidP="001346B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</w:t>
      </w:r>
      <w:r w:rsidR="00D720BD" w:rsidRPr="00D720BD">
        <w:rPr>
          <w:rFonts w:ascii="Times New Roman" w:hAnsi="Times New Roman" w:cs="Times New Roman"/>
          <w:sz w:val="28"/>
          <w:szCs w:val="28"/>
        </w:rPr>
        <w:t>роводил</w:t>
      </w:r>
      <w:r w:rsidR="00B4518A">
        <w:rPr>
          <w:rFonts w:ascii="Times New Roman" w:hAnsi="Times New Roman" w:cs="Times New Roman"/>
          <w:sz w:val="28"/>
          <w:szCs w:val="28"/>
        </w:rPr>
        <w:t>ись</w:t>
      </w:r>
      <w:r w:rsidR="00D720BD" w:rsidRPr="00D720BD">
        <w:rPr>
          <w:rFonts w:ascii="Times New Roman" w:hAnsi="Times New Roman" w:cs="Times New Roman"/>
          <w:sz w:val="28"/>
          <w:szCs w:val="28"/>
        </w:rPr>
        <w:t xml:space="preserve"> ежеквартальные мониторинги «Удовлетворенность населения качеством и доступностью предлагаемых услуг в сфере культуры» и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D720BD" w:rsidRPr="00D720BD">
        <w:rPr>
          <w:rFonts w:ascii="Times New Roman" w:hAnsi="Times New Roman" w:cs="Times New Roman"/>
          <w:sz w:val="28"/>
          <w:szCs w:val="28"/>
        </w:rPr>
        <w:t>дельный вес населения, участвующего в к</w:t>
      </w:r>
      <w:r w:rsidR="00EF2794">
        <w:rPr>
          <w:rFonts w:ascii="Times New Roman" w:hAnsi="Times New Roman" w:cs="Times New Roman"/>
          <w:sz w:val="28"/>
          <w:szCs w:val="28"/>
        </w:rPr>
        <w:t>ультурно-досуговых мероприятиях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04A9" w:rsidRDefault="00EF2794" w:rsidP="001346B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сданы в Министерство культуры мониторинги </w:t>
      </w:r>
      <w:r w:rsidR="000304A9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атериально-технический ресурс</w:t>
      </w:r>
      <w:r w:rsidR="000304A9">
        <w:rPr>
          <w:rFonts w:ascii="Times New Roman" w:hAnsi="Times New Roman" w:cs="Times New Roman"/>
          <w:sz w:val="28"/>
          <w:szCs w:val="28"/>
        </w:rPr>
        <w:t>», «М</w:t>
      </w:r>
      <w:r>
        <w:rPr>
          <w:rFonts w:ascii="Times New Roman" w:hAnsi="Times New Roman" w:cs="Times New Roman"/>
          <w:sz w:val="28"/>
          <w:szCs w:val="28"/>
        </w:rPr>
        <w:t>атериально-техническая база</w:t>
      </w:r>
      <w:r w:rsidR="00030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4A9">
        <w:rPr>
          <w:rFonts w:ascii="Times New Roman" w:hAnsi="Times New Roman" w:cs="Times New Roman"/>
          <w:sz w:val="28"/>
          <w:szCs w:val="28"/>
        </w:rPr>
        <w:t>«Кадровый ресурс культурно-досуговых учреждений» и м</w:t>
      </w:r>
      <w:r w:rsidR="00842C81">
        <w:rPr>
          <w:rFonts w:ascii="Times New Roman" w:hAnsi="Times New Roman" w:cs="Times New Roman"/>
          <w:sz w:val="28"/>
          <w:szCs w:val="28"/>
        </w:rPr>
        <w:t>ониторинг мастеров НХП и ДПИ.</w:t>
      </w:r>
    </w:p>
    <w:p w:rsidR="00EF2794" w:rsidRDefault="00EF2794" w:rsidP="001346B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поручений Главы Республики Тыва от 24 февраля 2014г. №17 и совещания Главы Республики Тыва от 12 мая 2014г. №35 по утвержденному Плану мероприятий разработан и издан методический материал по патриотическому воспитанию «Особенн</w:t>
      </w:r>
      <w:r w:rsidR="003A5C61">
        <w:rPr>
          <w:rFonts w:ascii="Times New Roman" w:hAnsi="Times New Roman" w:cs="Times New Roman"/>
          <w:sz w:val="28"/>
          <w:szCs w:val="28"/>
        </w:rPr>
        <w:t xml:space="preserve">ости клубной работы с детьми» тиражом </w:t>
      </w:r>
      <w:r w:rsidR="005674AD">
        <w:rPr>
          <w:rFonts w:ascii="Times New Roman" w:hAnsi="Times New Roman" w:cs="Times New Roman"/>
          <w:sz w:val="28"/>
          <w:szCs w:val="28"/>
        </w:rPr>
        <w:t>200 экземпляров.</w:t>
      </w:r>
    </w:p>
    <w:p w:rsidR="002A7B98" w:rsidRDefault="002A7B98" w:rsidP="001346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71A98" w:rsidRDefault="007B103F" w:rsidP="00671A98">
      <w:pPr>
        <w:spacing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F">
        <w:rPr>
          <w:rFonts w:ascii="Times New Roman" w:hAnsi="Times New Roman" w:cs="Times New Roman"/>
          <w:b/>
          <w:sz w:val="28"/>
          <w:szCs w:val="28"/>
        </w:rPr>
        <w:t>Основные приоритетные направления деятельности</w:t>
      </w:r>
    </w:p>
    <w:p w:rsidR="00BB6845" w:rsidRDefault="00671A98" w:rsidP="00671A98">
      <w:pPr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7B103F" w:rsidRPr="007B103F">
        <w:rPr>
          <w:rFonts w:ascii="Times New Roman" w:hAnsi="Times New Roman" w:cs="Times New Roman"/>
          <w:b/>
          <w:sz w:val="28"/>
          <w:szCs w:val="28"/>
        </w:rPr>
        <w:t>на 201</w:t>
      </w:r>
      <w:r w:rsidR="00331DDF">
        <w:rPr>
          <w:rFonts w:ascii="Times New Roman" w:hAnsi="Times New Roman" w:cs="Times New Roman"/>
          <w:b/>
          <w:sz w:val="28"/>
          <w:szCs w:val="28"/>
        </w:rPr>
        <w:t>6</w:t>
      </w:r>
      <w:r w:rsidR="007B103F" w:rsidRPr="007B10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7CCA" w:rsidRDefault="009E7AEB" w:rsidP="001346B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CCA">
        <w:rPr>
          <w:rFonts w:ascii="Times New Roman" w:hAnsi="Times New Roman" w:cs="Times New Roman"/>
          <w:sz w:val="28"/>
          <w:szCs w:val="28"/>
        </w:rPr>
        <w:t xml:space="preserve"> Участие  в реализации ФЦП «Культура России» (2015-2018 годы)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CCA" w:rsidRDefault="009E7AEB" w:rsidP="001346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2.Участие  в реализации культурно-массовых мероприятий</w:t>
      </w:r>
      <w:r w:rsidR="00503AA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0E03EB">
        <w:rPr>
          <w:rFonts w:ascii="Times New Roman" w:hAnsi="Times New Roman" w:cs="Times New Roman"/>
          <w:sz w:val="28"/>
          <w:szCs w:val="28"/>
        </w:rPr>
        <w:t xml:space="preserve">Году кино в России и </w:t>
      </w:r>
      <w:r w:rsidR="00390B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тувинского </w:t>
      </w:r>
      <w:r w:rsidR="00390B9F">
        <w:rPr>
          <w:rFonts w:ascii="Times New Roman" w:hAnsi="Times New Roman" w:cs="Times New Roman"/>
          <w:sz w:val="28"/>
          <w:szCs w:val="28"/>
        </w:rPr>
        <w:t xml:space="preserve"> Гостеприимства 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22D46">
        <w:rPr>
          <w:rFonts w:ascii="Times New Roman" w:hAnsi="Times New Roman" w:cs="Times New Roman"/>
          <w:sz w:val="28"/>
          <w:szCs w:val="28"/>
        </w:rPr>
        <w:t xml:space="preserve">95-летию Тувинской народной Республики и </w:t>
      </w:r>
      <w:r>
        <w:rPr>
          <w:rFonts w:ascii="Times New Roman" w:hAnsi="Times New Roman" w:cs="Times New Roman"/>
          <w:sz w:val="28"/>
          <w:szCs w:val="28"/>
        </w:rPr>
        <w:t xml:space="preserve">поддержке молодых дарований, </w:t>
      </w:r>
    </w:p>
    <w:p w:rsidR="006F7D8C" w:rsidRDefault="009C0FAE" w:rsidP="001346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03EB"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Центра.</w:t>
      </w:r>
    </w:p>
    <w:sectPr w:rsidR="006F7D8C" w:rsidSect="00B723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759"/>
    <w:multiLevelType w:val="hybridMultilevel"/>
    <w:tmpl w:val="B1C693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20265"/>
    <w:multiLevelType w:val="hybridMultilevel"/>
    <w:tmpl w:val="640CA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952"/>
    <w:multiLevelType w:val="multilevel"/>
    <w:tmpl w:val="B0762CE2"/>
    <w:lvl w:ilvl="0">
      <w:start w:val="7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4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393170C"/>
    <w:multiLevelType w:val="hybridMultilevel"/>
    <w:tmpl w:val="C85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C180E"/>
    <w:multiLevelType w:val="hybridMultilevel"/>
    <w:tmpl w:val="211C7B9A"/>
    <w:lvl w:ilvl="0" w:tplc="892E1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34"/>
    <w:rsid w:val="00002760"/>
    <w:rsid w:val="000077D1"/>
    <w:rsid w:val="000235DB"/>
    <w:rsid w:val="00024A0A"/>
    <w:rsid w:val="000267DD"/>
    <w:rsid w:val="000304A9"/>
    <w:rsid w:val="000335E7"/>
    <w:rsid w:val="00033660"/>
    <w:rsid w:val="000354DE"/>
    <w:rsid w:val="00036751"/>
    <w:rsid w:val="0003747F"/>
    <w:rsid w:val="00054839"/>
    <w:rsid w:val="00063A5B"/>
    <w:rsid w:val="00063D39"/>
    <w:rsid w:val="00063D64"/>
    <w:rsid w:val="000660D9"/>
    <w:rsid w:val="00070DDB"/>
    <w:rsid w:val="00074086"/>
    <w:rsid w:val="000802CC"/>
    <w:rsid w:val="00080A26"/>
    <w:rsid w:val="00082CDA"/>
    <w:rsid w:val="00086C80"/>
    <w:rsid w:val="00090694"/>
    <w:rsid w:val="000933C3"/>
    <w:rsid w:val="000955FF"/>
    <w:rsid w:val="000A0194"/>
    <w:rsid w:val="000A127E"/>
    <w:rsid w:val="000A24B7"/>
    <w:rsid w:val="000A316F"/>
    <w:rsid w:val="000A5A94"/>
    <w:rsid w:val="000A5B50"/>
    <w:rsid w:val="000B1164"/>
    <w:rsid w:val="000B1BC0"/>
    <w:rsid w:val="000B2B4D"/>
    <w:rsid w:val="000B3812"/>
    <w:rsid w:val="000B5C7E"/>
    <w:rsid w:val="000B7F8D"/>
    <w:rsid w:val="000C1817"/>
    <w:rsid w:val="000C1E1C"/>
    <w:rsid w:val="000C3689"/>
    <w:rsid w:val="000C36C3"/>
    <w:rsid w:val="000C6639"/>
    <w:rsid w:val="000D0873"/>
    <w:rsid w:val="000D22FF"/>
    <w:rsid w:val="000D3CB4"/>
    <w:rsid w:val="000D7B04"/>
    <w:rsid w:val="000E03EB"/>
    <w:rsid w:val="000E393C"/>
    <w:rsid w:val="000E5924"/>
    <w:rsid w:val="000F15DC"/>
    <w:rsid w:val="000F26A2"/>
    <w:rsid w:val="000F7695"/>
    <w:rsid w:val="00104975"/>
    <w:rsid w:val="00105176"/>
    <w:rsid w:val="00107B98"/>
    <w:rsid w:val="001105FD"/>
    <w:rsid w:val="00111A6F"/>
    <w:rsid w:val="00115527"/>
    <w:rsid w:val="00115626"/>
    <w:rsid w:val="00122A0A"/>
    <w:rsid w:val="0012305C"/>
    <w:rsid w:val="001252B2"/>
    <w:rsid w:val="00125E33"/>
    <w:rsid w:val="001300EA"/>
    <w:rsid w:val="00133C89"/>
    <w:rsid w:val="001346BF"/>
    <w:rsid w:val="0014482F"/>
    <w:rsid w:val="001531CA"/>
    <w:rsid w:val="0016063A"/>
    <w:rsid w:val="00167F48"/>
    <w:rsid w:val="0017155F"/>
    <w:rsid w:val="00171979"/>
    <w:rsid w:val="001800B0"/>
    <w:rsid w:val="00181D03"/>
    <w:rsid w:val="00182BDF"/>
    <w:rsid w:val="00186133"/>
    <w:rsid w:val="00190C3E"/>
    <w:rsid w:val="00190C41"/>
    <w:rsid w:val="00191ACF"/>
    <w:rsid w:val="001A0B20"/>
    <w:rsid w:val="001A1B30"/>
    <w:rsid w:val="001B56E7"/>
    <w:rsid w:val="001B682D"/>
    <w:rsid w:val="001C225A"/>
    <w:rsid w:val="001C4484"/>
    <w:rsid w:val="001C50F1"/>
    <w:rsid w:val="001C7F1A"/>
    <w:rsid w:val="001D197D"/>
    <w:rsid w:val="001D560D"/>
    <w:rsid w:val="001D6220"/>
    <w:rsid w:val="001E1F07"/>
    <w:rsid w:val="001E3A7B"/>
    <w:rsid w:val="001E721A"/>
    <w:rsid w:val="00201AB6"/>
    <w:rsid w:val="00205AFE"/>
    <w:rsid w:val="00207727"/>
    <w:rsid w:val="00207837"/>
    <w:rsid w:val="00215D2D"/>
    <w:rsid w:val="00223BED"/>
    <w:rsid w:val="002269DA"/>
    <w:rsid w:val="00226A6A"/>
    <w:rsid w:val="002274D8"/>
    <w:rsid w:val="00241B40"/>
    <w:rsid w:val="00245EF1"/>
    <w:rsid w:val="00251300"/>
    <w:rsid w:val="00253D1C"/>
    <w:rsid w:val="00261471"/>
    <w:rsid w:val="00270D11"/>
    <w:rsid w:val="00276613"/>
    <w:rsid w:val="0028723B"/>
    <w:rsid w:val="00290044"/>
    <w:rsid w:val="00292762"/>
    <w:rsid w:val="00296F53"/>
    <w:rsid w:val="00297E62"/>
    <w:rsid w:val="002A040F"/>
    <w:rsid w:val="002A2B34"/>
    <w:rsid w:val="002A7B98"/>
    <w:rsid w:val="002B1DE8"/>
    <w:rsid w:val="002B2149"/>
    <w:rsid w:val="002B3E67"/>
    <w:rsid w:val="002B4584"/>
    <w:rsid w:val="002C2CC0"/>
    <w:rsid w:val="002D6BCB"/>
    <w:rsid w:val="002D77D9"/>
    <w:rsid w:val="002D7CCA"/>
    <w:rsid w:val="002E48B1"/>
    <w:rsid w:val="002E5155"/>
    <w:rsid w:val="002E5D9A"/>
    <w:rsid w:val="002E6407"/>
    <w:rsid w:val="002F3062"/>
    <w:rsid w:val="002F3A99"/>
    <w:rsid w:val="002F4A18"/>
    <w:rsid w:val="00302CB6"/>
    <w:rsid w:val="00306676"/>
    <w:rsid w:val="003174B2"/>
    <w:rsid w:val="00320C24"/>
    <w:rsid w:val="00320F64"/>
    <w:rsid w:val="00327CBB"/>
    <w:rsid w:val="00331DDF"/>
    <w:rsid w:val="0033533F"/>
    <w:rsid w:val="003407DF"/>
    <w:rsid w:val="0034496A"/>
    <w:rsid w:val="003456AF"/>
    <w:rsid w:val="00347793"/>
    <w:rsid w:val="00355C22"/>
    <w:rsid w:val="00356819"/>
    <w:rsid w:val="003626BC"/>
    <w:rsid w:val="0036310E"/>
    <w:rsid w:val="003658A6"/>
    <w:rsid w:val="003674D0"/>
    <w:rsid w:val="00370EE4"/>
    <w:rsid w:val="00370F6A"/>
    <w:rsid w:val="00373E71"/>
    <w:rsid w:val="00374DBC"/>
    <w:rsid w:val="00377C81"/>
    <w:rsid w:val="0038117B"/>
    <w:rsid w:val="00384046"/>
    <w:rsid w:val="00386924"/>
    <w:rsid w:val="0038779F"/>
    <w:rsid w:val="00387C8D"/>
    <w:rsid w:val="00390B9F"/>
    <w:rsid w:val="00392820"/>
    <w:rsid w:val="00393C0B"/>
    <w:rsid w:val="00394D26"/>
    <w:rsid w:val="00394E26"/>
    <w:rsid w:val="00396B23"/>
    <w:rsid w:val="003A1256"/>
    <w:rsid w:val="003A17CB"/>
    <w:rsid w:val="003A5C61"/>
    <w:rsid w:val="003A6E06"/>
    <w:rsid w:val="003B7CBF"/>
    <w:rsid w:val="003C395B"/>
    <w:rsid w:val="003C6F1D"/>
    <w:rsid w:val="003D38F0"/>
    <w:rsid w:val="003D534C"/>
    <w:rsid w:val="003D5E63"/>
    <w:rsid w:val="003E2918"/>
    <w:rsid w:val="003E5C92"/>
    <w:rsid w:val="003F286E"/>
    <w:rsid w:val="003F6A2A"/>
    <w:rsid w:val="003F7171"/>
    <w:rsid w:val="00400926"/>
    <w:rsid w:val="00414D43"/>
    <w:rsid w:val="004270A4"/>
    <w:rsid w:val="004333CC"/>
    <w:rsid w:val="00433BAA"/>
    <w:rsid w:val="00444D62"/>
    <w:rsid w:val="0044638C"/>
    <w:rsid w:val="00455E4B"/>
    <w:rsid w:val="00456109"/>
    <w:rsid w:val="0045722A"/>
    <w:rsid w:val="00466671"/>
    <w:rsid w:val="004762F6"/>
    <w:rsid w:val="00480EAA"/>
    <w:rsid w:val="00487E97"/>
    <w:rsid w:val="00493E89"/>
    <w:rsid w:val="004944FA"/>
    <w:rsid w:val="00494CA5"/>
    <w:rsid w:val="004A2C39"/>
    <w:rsid w:val="004A5DC5"/>
    <w:rsid w:val="004B6744"/>
    <w:rsid w:val="004C276E"/>
    <w:rsid w:val="004C538E"/>
    <w:rsid w:val="004D1A8C"/>
    <w:rsid w:val="004D1DCE"/>
    <w:rsid w:val="004D25C9"/>
    <w:rsid w:val="004D556A"/>
    <w:rsid w:val="004E48A7"/>
    <w:rsid w:val="004F099E"/>
    <w:rsid w:val="004F133E"/>
    <w:rsid w:val="004F3B74"/>
    <w:rsid w:val="00503810"/>
    <w:rsid w:val="00503AA9"/>
    <w:rsid w:val="00504CF8"/>
    <w:rsid w:val="00516C74"/>
    <w:rsid w:val="00520590"/>
    <w:rsid w:val="005216B2"/>
    <w:rsid w:val="00522D46"/>
    <w:rsid w:val="00524E13"/>
    <w:rsid w:val="0053084B"/>
    <w:rsid w:val="0053191C"/>
    <w:rsid w:val="005331E9"/>
    <w:rsid w:val="00536473"/>
    <w:rsid w:val="005408F7"/>
    <w:rsid w:val="005428B8"/>
    <w:rsid w:val="005429BD"/>
    <w:rsid w:val="00544191"/>
    <w:rsid w:val="00545AF0"/>
    <w:rsid w:val="00546AF7"/>
    <w:rsid w:val="00555799"/>
    <w:rsid w:val="005674AD"/>
    <w:rsid w:val="005674F5"/>
    <w:rsid w:val="00570FF0"/>
    <w:rsid w:val="00574193"/>
    <w:rsid w:val="005822AE"/>
    <w:rsid w:val="005827B5"/>
    <w:rsid w:val="0058497B"/>
    <w:rsid w:val="0059100C"/>
    <w:rsid w:val="00593B8C"/>
    <w:rsid w:val="005A312F"/>
    <w:rsid w:val="005A7BC4"/>
    <w:rsid w:val="005B0D98"/>
    <w:rsid w:val="005B133D"/>
    <w:rsid w:val="005B4755"/>
    <w:rsid w:val="005B5464"/>
    <w:rsid w:val="005B7A33"/>
    <w:rsid w:val="005C1E87"/>
    <w:rsid w:val="005C641B"/>
    <w:rsid w:val="005C7A67"/>
    <w:rsid w:val="005D7294"/>
    <w:rsid w:val="005F161B"/>
    <w:rsid w:val="005F69C9"/>
    <w:rsid w:val="005F7DF6"/>
    <w:rsid w:val="006037B8"/>
    <w:rsid w:val="006038D8"/>
    <w:rsid w:val="00605054"/>
    <w:rsid w:val="006110FC"/>
    <w:rsid w:val="00611B59"/>
    <w:rsid w:val="006208AE"/>
    <w:rsid w:val="00635ABE"/>
    <w:rsid w:val="00635F87"/>
    <w:rsid w:val="00641D84"/>
    <w:rsid w:val="00641E68"/>
    <w:rsid w:val="006434D1"/>
    <w:rsid w:val="0064628F"/>
    <w:rsid w:val="0065007A"/>
    <w:rsid w:val="00656683"/>
    <w:rsid w:val="006638ED"/>
    <w:rsid w:val="00665197"/>
    <w:rsid w:val="00671A98"/>
    <w:rsid w:val="00680273"/>
    <w:rsid w:val="006833F2"/>
    <w:rsid w:val="006874A1"/>
    <w:rsid w:val="00693F0B"/>
    <w:rsid w:val="00694FFB"/>
    <w:rsid w:val="00697568"/>
    <w:rsid w:val="006A3E10"/>
    <w:rsid w:val="006A544B"/>
    <w:rsid w:val="006A5DA3"/>
    <w:rsid w:val="006B10D5"/>
    <w:rsid w:val="006B1968"/>
    <w:rsid w:val="006B19E3"/>
    <w:rsid w:val="006B3118"/>
    <w:rsid w:val="006C1122"/>
    <w:rsid w:val="006C1C3F"/>
    <w:rsid w:val="006C1E7C"/>
    <w:rsid w:val="006C49F1"/>
    <w:rsid w:val="006C5AC6"/>
    <w:rsid w:val="006D43C6"/>
    <w:rsid w:val="006D4E5C"/>
    <w:rsid w:val="006E1582"/>
    <w:rsid w:val="006E19B7"/>
    <w:rsid w:val="006F41CF"/>
    <w:rsid w:val="006F7D8C"/>
    <w:rsid w:val="007047B3"/>
    <w:rsid w:val="00705228"/>
    <w:rsid w:val="00711E76"/>
    <w:rsid w:val="00722A22"/>
    <w:rsid w:val="007239A6"/>
    <w:rsid w:val="00724148"/>
    <w:rsid w:val="00731938"/>
    <w:rsid w:val="00733840"/>
    <w:rsid w:val="00736BAC"/>
    <w:rsid w:val="00737290"/>
    <w:rsid w:val="00740A07"/>
    <w:rsid w:val="0074708B"/>
    <w:rsid w:val="007473B8"/>
    <w:rsid w:val="00747586"/>
    <w:rsid w:val="00751041"/>
    <w:rsid w:val="00751E45"/>
    <w:rsid w:val="00753C93"/>
    <w:rsid w:val="0075406D"/>
    <w:rsid w:val="0075470E"/>
    <w:rsid w:val="00757530"/>
    <w:rsid w:val="00762455"/>
    <w:rsid w:val="00765F57"/>
    <w:rsid w:val="007665FC"/>
    <w:rsid w:val="00777DDB"/>
    <w:rsid w:val="0078143B"/>
    <w:rsid w:val="00782432"/>
    <w:rsid w:val="00782D0E"/>
    <w:rsid w:val="007834D8"/>
    <w:rsid w:val="00787C50"/>
    <w:rsid w:val="00791477"/>
    <w:rsid w:val="00794151"/>
    <w:rsid w:val="00797E4B"/>
    <w:rsid w:val="007A61D2"/>
    <w:rsid w:val="007A6283"/>
    <w:rsid w:val="007A6DF7"/>
    <w:rsid w:val="007B0838"/>
    <w:rsid w:val="007B103F"/>
    <w:rsid w:val="007B4AC9"/>
    <w:rsid w:val="007B68C7"/>
    <w:rsid w:val="007C7138"/>
    <w:rsid w:val="007C7796"/>
    <w:rsid w:val="007D5288"/>
    <w:rsid w:val="007E08A1"/>
    <w:rsid w:val="007E0AD4"/>
    <w:rsid w:val="007E0AD7"/>
    <w:rsid w:val="007E1EEE"/>
    <w:rsid w:val="007E4BA9"/>
    <w:rsid w:val="007F53F1"/>
    <w:rsid w:val="007F5643"/>
    <w:rsid w:val="007F634E"/>
    <w:rsid w:val="00806734"/>
    <w:rsid w:val="008112D4"/>
    <w:rsid w:val="008156FC"/>
    <w:rsid w:val="00815F3C"/>
    <w:rsid w:val="00816433"/>
    <w:rsid w:val="00816852"/>
    <w:rsid w:val="00820AAE"/>
    <w:rsid w:val="00820BA3"/>
    <w:rsid w:val="008213F2"/>
    <w:rsid w:val="00823397"/>
    <w:rsid w:val="00837D2D"/>
    <w:rsid w:val="00842C81"/>
    <w:rsid w:val="00851B30"/>
    <w:rsid w:val="00854AEB"/>
    <w:rsid w:val="0086107B"/>
    <w:rsid w:val="008624F6"/>
    <w:rsid w:val="00871BB0"/>
    <w:rsid w:val="00872EF0"/>
    <w:rsid w:val="00876E42"/>
    <w:rsid w:val="00877EB4"/>
    <w:rsid w:val="008817C4"/>
    <w:rsid w:val="00886E2F"/>
    <w:rsid w:val="00895E4F"/>
    <w:rsid w:val="00895E93"/>
    <w:rsid w:val="008A18E8"/>
    <w:rsid w:val="008A1A43"/>
    <w:rsid w:val="008B0682"/>
    <w:rsid w:val="008C044E"/>
    <w:rsid w:val="008C5B33"/>
    <w:rsid w:val="008E1FB1"/>
    <w:rsid w:val="008E2101"/>
    <w:rsid w:val="008E7600"/>
    <w:rsid w:val="008F1C85"/>
    <w:rsid w:val="008F53B8"/>
    <w:rsid w:val="008F7FC3"/>
    <w:rsid w:val="0090711F"/>
    <w:rsid w:val="009177FF"/>
    <w:rsid w:val="0092598F"/>
    <w:rsid w:val="00940FA1"/>
    <w:rsid w:val="00942A8E"/>
    <w:rsid w:val="009465B8"/>
    <w:rsid w:val="009479E1"/>
    <w:rsid w:val="00962A9F"/>
    <w:rsid w:val="0097502E"/>
    <w:rsid w:val="00983CDC"/>
    <w:rsid w:val="00985023"/>
    <w:rsid w:val="00986C8E"/>
    <w:rsid w:val="00993F85"/>
    <w:rsid w:val="00995D70"/>
    <w:rsid w:val="009971EB"/>
    <w:rsid w:val="009A218B"/>
    <w:rsid w:val="009A4033"/>
    <w:rsid w:val="009A58D9"/>
    <w:rsid w:val="009B0F11"/>
    <w:rsid w:val="009B109D"/>
    <w:rsid w:val="009C0B04"/>
    <w:rsid w:val="009C0FAE"/>
    <w:rsid w:val="009C69AF"/>
    <w:rsid w:val="009D04F5"/>
    <w:rsid w:val="009D2D71"/>
    <w:rsid w:val="009D715B"/>
    <w:rsid w:val="009E5B23"/>
    <w:rsid w:val="009E643D"/>
    <w:rsid w:val="009E7AEB"/>
    <w:rsid w:val="009F16EA"/>
    <w:rsid w:val="009F28E4"/>
    <w:rsid w:val="009F2ED5"/>
    <w:rsid w:val="009F5371"/>
    <w:rsid w:val="009F597B"/>
    <w:rsid w:val="009F6A5A"/>
    <w:rsid w:val="00A036AD"/>
    <w:rsid w:val="00A062C9"/>
    <w:rsid w:val="00A13FDB"/>
    <w:rsid w:val="00A15495"/>
    <w:rsid w:val="00A1692A"/>
    <w:rsid w:val="00A3140E"/>
    <w:rsid w:val="00A320FF"/>
    <w:rsid w:val="00A3595A"/>
    <w:rsid w:val="00A36751"/>
    <w:rsid w:val="00A446E2"/>
    <w:rsid w:val="00A5033B"/>
    <w:rsid w:val="00A542EE"/>
    <w:rsid w:val="00A60FFB"/>
    <w:rsid w:val="00A612EC"/>
    <w:rsid w:val="00A6375C"/>
    <w:rsid w:val="00A67EDE"/>
    <w:rsid w:val="00A73DE3"/>
    <w:rsid w:val="00A8042A"/>
    <w:rsid w:val="00A81DA2"/>
    <w:rsid w:val="00A82147"/>
    <w:rsid w:val="00A8439B"/>
    <w:rsid w:val="00A921C7"/>
    <w:rsid w:val="00A934AB"/>
    <w:rsid w:val="00A93883"/>
    <w:rsid w:val="00A948EE"/>
    <w:rsid w:val="00A94E7C"/>
    <w:rsid w:val="00AA36E3"/>
    <w:rsid w:val="00AB4231"/>
    <w:rsid w:val="00AC2841"/>
    <w:rsid w:val="00AC5790"/>
    <w:rsid w:val="00AC7172"/>
    <w:rsid w:val="00AC7805"/>
    <w:rsid w:val="00AD242F"/>
    <w:rsid w:val="00AE19BF"/>
    <w:rsid w:val="00AF0A38"/>
    <w:rsid w:val="00AF1AAC"/>
    <w:rsid w:val="00AF3172"/>
    <w:rsid w:val="00AF3915"/>
    <w:rsid w:val="00AF4836"/>
    <w:rsid w:val="00AF5B78"/>
    <w:rsid w:val="00AF6E6A"/>
    <w:rsid w:val="00B0047E"/>
    <w:rsid w:val="00B06017"/>
    <w:rsid w:val="00B12248"/>
    <w:rsid w:val="00B17603"/>
    <w:rsid w:val="00B20272"/>
    <w:rsid w:val="00B20CC7"/>
    <w:rsid w:val="00B20D04"/>
    <w:rsid w:val="00B2473D"/>
    <w:rsid w:val="00B33C1F"/>
    <w:rsid w:val="00B361D0"/>
    <w:rsid w:val="00B36A83"/>
    <w:rsid w:val="00B445C1"/>
    <w:rsid w:val="00B4518A"/>
    <w:rsid w:val="00B540BE"/>
    <w:rsid w:val="00B55448"/>
    <w:rsid w:val="00B578FF"/>
    <w:rsid w:val="00B71691"/>
    <w:rsid w:val="00B71C73"/>
    <w:rsid w:val="00B723CD"/>
    <w:rsid w:val="00B800A8"/>
    <w:rsid w:val="00B80497"/>
    <w:rsid w:val="00B92098"/>
    <w:rsid w:val="00B94111"/>
    <w:rsid w:val="00BA6340"/>
    <w:rsid w:val="00BB44B7"/>
    <w:rsid w:val="00BB6845"/>
    <w:rsid w:val="00BD0C2E"/>
    <w:rsid w:val="00BD379B"/>
    <w:rsid w:val="00BD3B31"/>
    <w:rsid w:val="00BD5A21"/>
    <w:rsid w:val="00BE27AA"/>
    <w:rsid w:val="00BE32BF"/>
    <w:rsid w:val="00BF029F"/>
    <w:rsid w:val="00BF07AE"/>
    <w:rsid w:val="00BF5135"/>
    <w:rsid w:val="00C05830"/>
    <w:rsid w:val="00C119F2"/>
    <w:rsid w:val="00C15247"/>
    <w:rsid w:val="00C15860"/>
    <w:rsid w:val="00C22092"/>
    <w:rsid w:val="00C2579B"/>
    <w:rsid w:val="00C40FEE"/>
    <w:rsid w:val="00C445AC"/>
    <w:rsid w:val="00C446B6"/>
    <w:rsid w:val="00C454B5"/>
    <w:rsid w:val="00C54CB5"/>
    <w:rsid w:val="00C551DE"/>
    <w:rsid w:val="00C56A30"/>
    <w:rsid w:val="00C61256"/>
    <w:rsid w:val="00C73DB0"/>
    <w:rsid w:val="00C74BBD"/>
    <w:rsid w:val="00C7670D"/>
    <w:rsid w:val="00C8175E"/>
    <w:rsid w:val="00C82F5C"/>
    <w:rsid w:val="00C9084A"/>
    <w:rsid w:val="00C91BD2"/>
    <w:rsid w:val="00C92DA6"/>
    <w:rsid w:val="00C945EE"/>
    <w:rsid w:val="00C9664A"/>
    <w:rsid w:val="00CA5832"/>
    <w:rsid w:val="00CB1C65"/>
    <w:rsid w:val="00CB6ED6"/>
    <w:rsid w:val="00CC7B47"/>
    <w:rsid w:val="00CD290A"/>
    <w:rsid w:val="00CD335C"/>
    <w:rsid w:val="00CD4F35"/>
    <w:rsid w:val="00CE0DAB"/>
    <w:rsid w:val="00CE12F4"/>
    <w:rsid w:val="00CE3BC8"/>
    <w:rsid w:val="00CE4375"/>
    <w:rsid w:val="00CF12F2"/>
    <w:rsid w:val="00CF2274"/>
    <w:rsid w:val="00CF39BE"/>
    <w:rsid w:val="00D01516"/>
    <w:rsid w:val="00D02C20"/>
    <w:rsid w:val="00D043E1"/>
    <w:rsid w:val="00D110CF"/>
    <w:rsid w:val="00D11EF1"/>
    <w:rsid w:val="00D1560B"/>
    <w:rsid w:val="00D158E3"/>
    <w:rsid w:val="00D20CFA"/>
    <w:rsid w:val="00D218CE"/>
    <w:rsid w:val="00D37690"/>
    <w:rsid w:val="00D4190D"/>
    <w:rsid w:val="00D46BEE"/>
    <w:rsid w:val="00D473B7"/>
    <w:rsid w:val="00D4772F"/>
    <w:rsid w:val="00D504D7"/>
    <w:rsid w:val="00D5342B"/>
    <w:rsid w:val="00D56295"/>
    <w:rsid w:val="00D6025A"/>
    <w:rsid w:val="00D60833"/>
    <w:rsid w:val="00D7207F"/>
    <w:rsid w:val="00D720BD"/>
    <w:rsid w:val="00D75625"/>
    <w:rsid w:val="00D77E3C"/>
    <w:rsid w:val="00D843A9"/>
    <w:rsid w:val="00D8724F"/>
    <w:rsid w:val="00D873B3"/>
    <w:rsid w:val="00D9122B"/>
    <w:rsid w:val="00D96BDD"/>
    <w:rsid w:val="00D979AF"/>
    <w:rsid w:val="00D97CC2"/>
    <w:rsid w:val="00DA02AF"/>
    <w:rsid w:val="00DA4E18"/>
    <w:rsid w:val="00DA6E8F"/>
    <w:rsid w:val="00DB3747"/>
    <w:rsid w:val="00DC08A8"/>
    <w:rsid w:val="00DC3AED"/>
    <w:rsid w:val="00DD3D08"/>
    <w:rsid w:val="00DE1534"/>
    <w:rsid w:val="00DE1DA7"/>
    <w:rsid w:val="00DE28B4"/>
    <w:rsid w:val="00DE4775"/>
    <w:rsid w:val="00DE4A75"/>
    <w:rsid w:val="00DE4C2D"/>
    <w:rsid w:val="00DE5C04"/>
    <w:rsid w:val="00DE5E7A"/>
    <w:rsid w:val="00DF027A"/>
    <w:rsid w:val="00DF4FEA"/>
    <w:rsid w:val="00DF68EE"/>
    <w:rsid w:val="00E0080A"/>
    <w:rsid w:val="00E01B03"/>
    <w:rsid w:val="00E032FA"/>
    <w:rsid w:val="00E073A3"/>
    <w:rsid w:val="00E10A5E"/>
    <w:rsid w:val="00E152FB"/>
    <w:rsid w:val="00E16BE0"/>
    <w:rsid w:val="00E17C1A"/>
    <w:rsid w:val="00E249E3"/>
    <w:rsid w:val="00E2686F"/>
    <w:rsid w:val="00E273E5"/>
    <w:rsid w:val="00E277EB"/>
    <w:rsid w:val="00E27D9E"/>
    <w:rsid w:val="00E315E5"/>
    <w:rsid w:val="00E32B4E"/>
    <w:rsid w:val="00E34309"/>
    <w:rsid w:val="00E3554D"/>
    <w:rsid w:val="00E422A3"/>
    <w:rsid w:val="00E43DF8"/>
    <w:rsid w:val="00E44272"/>
    <w:rsid w:val="00E50856"/>
    <w:rsid w:val="00E55A81"/>
    <w:rsid w:val="00E634E5"/>
    <w:rsid w:val="00E70C95"/>
    <w:rsid w:val="00E7135F"/>
    <w:rsid w:val="00E72A21"/>
    <w:rsid w:val="00E81EE4"/>
    <w:rsid w:val="00E82A75"/>
    <w:rsid w:val="00E87FBC"/>
    <w:rsid w:val="00EA0940"/>
    <w:rsid w:val="00EA4470"/>
    <w:rsid w:val="00EA5035"/>
    <w:rsid w:val="00EB2364"/>
    <w:rsid w:val="00EB4E94"/>
    <w:rsid w:val="00EB6727"/>
    <w:rsid w:val="00EC1369"/>
    <w:rsid w:val="00EC2BD4"/>
    <w:rsid w:val="00EC64D4"/>
    <w:rsid w:val="00ED41D2"/>
    <w:rsid w:val="00ED78FC"/>
    <w:rsid w:val="00EE0B1D"/>
    <w:rsid w:val="00EE67F5"/>
    <w:rsid w:val="00EF2794"/>
    <w:rsid w:val="00F0087E"/>
    <w:rsid w:val="00F06899"/>
    <w:rsid w:val="00F06E21"/>
    <w:rsid w:val="00F109DA"/>
    <w:rsid w:val="00F20360"/>
    <w:rsid w:val="00F21364"/>
    <w:rsid w:val="00F37231"/>
    <w:rsid w:val="00F405CD"/>
    <w:rsid w:val="00F4383F"/>
    <w:rsid w:val="00F46C70"/>
    <w:rsid w:val="00F47EC2"/>
    <w:rsid w:val="00F50AB4"/>
    <w:rsid w:val="00F52D42"/>
    <w:rsid w:val="00F54226"/>
    <w:rsid w:val="00F56C7D"/>
    <w:rsid w:val="00F571C7"/>
    <w:rsid w:val="00F655EE"/>
    <w:rsid w:val="00F65819"/>
    <w:rsid w:val="00F700D0"/>
    <w:rsid w:val="00F70218"/>
    <w:rsid w:val="00F75215"/>
    <w:rsid w:val="00F8503A"/>
    <w:rsid w:val="00F85C77"/>
    <w:rsid w:val="00F93875"/>
    <w:rsid w:val="00FA002C"/>
    <w:rsid w:val="00FA397F"/>
    <w:rsid w:val="00FB2EC1"/>
    <w:rsid w:val="00FB319B"/>
    <w:rsid w:val="00FC2D6E"/>
    <w:rsid w:val="00FC49DF"/>
    <w:rsid w:val="00FC4DFE"/>
    <w:rsid w:val="00FC4E67"/>
    <w:rsid w:val="00FD21F6"/>
    <w:rsid w:val="00FD272F"/>
    <w:rsid w:val="00FD3B5E"/>
    <w:rsid w:val="00FE1743"/>
    <w:rsid w:val="00FE4686"/>
    <w:rsid w:val="00FE48DA"/>
    <w:rsid w:val="00FE755F"/>
    <w:rsid w:val="00FF4B7A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0065-12E9-42BC-8469-0C5EF387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Алимаа</dc:creator>
  <cp:lastModifiedBy>Qwerry</cp:lastModifiedBy>
  <cp:revision>117</cp:revision>
  <dcterms:created xsi:type="dcterms:W3CDTF">2016-03-15T02:12:00Z</dcterms:created>
  <dcterms:modified xsi:type="dcterms:W3CDTF">2017-03-25T07:39:00Z</dcterms:modified>
</cp:coreProperties>
</file>