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B836" w14:textId="77777777" w:rsidR="00E677C7" w:rsidRDefault="0067088C" w:rsidP="00E6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433">
        <w:rPr>
          <w:rFonts w:ascii="Times New Roman" w:hAnsi="Times New Roman" w:cs="Times New Roman"/>
          <w:b/>
          <w:sz w:val="24"/>
          <w:szCs w:val="24"/>
        </w:rPr>
        <w:t xml:space="preserve">Имидж организации культуры: </w:t>
      </w:r>
    </w:p>
    <w:p w14:paraId="43C3786A" w14:textId="5BA0C3C3" w:rsidR="0067088C" w:rsidRDefault="0067088C" w:rsidP="00E6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33">
        <w:rPr>
          <w:rFonts w:ascii="Times New Roman" w:hAnsi="Times New Roman" w:cs="Times New Roman"/>
          <w:b/>
          <w:sz w:val="24"/>
          <w:szCs w:val="24"/>
        </w:rPr>
        <w:t>стратегия формирования</w:t>
      </w:r>
    </w:p>
    <w:p w14:paraId="0AC476AD" w14:textId="77777777" w:rsidR="00E677C7" w:rsidRPr="00084433" w:rsidRDefault="00E677C7" w:rsidP="00E67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05BF6" w14:textId="35153863" w:rsidR="00607EBF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Все работники сферы культуры знают, как важен имидж (и учреждения, и его руководителя, и культурного продукта), но не все достаточно четко представляют себе, как он создается. И поскольку не каждое учреждение кул</w:t>
      </w:r>
      <w:r w:rsidRPr="00815C80">
        <w:rPr>
          <w:rFonts w:ascii="Times New Roman" w:hAnsi="Times New Roman" w:cs="Times New Roman"/>
          <w:sz w:val="24"/>
          <w:szCs w:val="24"/>
        </w:rPr>
        <w:t>ь</w:t>
      </w:r>
      <w:r w:rsidRPr="00815C80">
        <w:rPr>
          <w:rFonts w:ascii="Times New Roman" w:hAnsi="Times New Roman" w:cs="Times New Roman"/>
          <w:sz w:val="24"/>
          <w:szCs w:val="24"/>
        </w:rPr>
        <w:t>туры имеет возможность содержать в своей структуре сп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 xml:space="preserve">циализированный PR-отдел, рассмотрение данного вопроса будет весьма актуальным... </w:t>
      </w:r>
    </w:p>
    <w:p w14:paraId="1FFDECF7" w14:textId="77777777" w:rsidR="00607EBF" w:rsidRDefault="00366427" w:rsidP="00815C80">
      <w:pPr>
        <w:jc w:val="both"/>
        <w:rPr>
          <w:rFonts w:ascii="Cambria Math" w:hAnsi="Cambria Math" w:cs="Cambria Math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Имидж организации культуры – сформировавшийся, де</w:t>
      </w:r>
      <w:r w:rsidRPr="00815C80">
        <w:rPr>
          <w:rFonts w:ascii="Times New Roman" w:hAnsi="Times New Roman" w:cs="Times New Roman"/>
          <w:sz w:val="24"/>
          <w:szCs w:val="24"/>
        </w:rPr>
        <w:t>й</w:t>
      </w:r>
      <w:r w:rsidRPr="00815C80">
        <w:rPr>
          <w:rFonts w:ascii="Times New Roman" w:hAnsi="Times New Roman" w:cs="Times New Roman"/>
          <w:sz w:val="24"/>
          <w:szCs w:val="24"/>
        </w:rPr>
        <w:t>ственный и эмоционально окрашенный образ, основанный на ее реальных и приписываемых ей свойствах. В повс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дневной практике учреждение культуры, как и любая соц</w:t>
      </w:r>
      <w:r w:rsidRPr="00815C80">
        <w:rPr>
          <w:rFonts w:ascii="Times New Roman" w:hAnsi="Times New Roman" w:cs="Times New Roman"/>
          <w:sz w:val="24"/>
          <w:szCs w:val="24"/>
        </w:rPr>
        <w:t>и</w:t>
      </w:r>
      <w:r w:rsidRPr="00815C80">
        <w:rPr>
          <w:rFonts w:ascii="Times New Roman" w:hAnsi="Times New Roman" w:cs="Times New Roman"/>
          <w:sz w:val="24"/>
          <w:szCs w:val="24"/>
        </w:rPr>
        <w:t>альная организация, сталкивается с параллельным сущ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ствованием трех различных имиджей: идеального, зе</w:t>
      </w:r>
      <w:r w:rsidRPr="00815C80">
        <w:rPr>
          <w:rFonts w:ascii="Times New Roman" w:hAnsi="Times New Roman" w:cs="Times New Roman"/>
          <w:sz w:val="24"/>
          <w:szCs w:val="24"/>
        </w:rPr>
        <w:t>р</w:t>
      </w:r>
      <w:r w:rsidRPr="00815C80">
        <w:rPr>
          <w:rFonts w:ascii="Times New Roman" w:hAnsi="Times New Roman" w:cs="Times New Roman"/>
          <w:sz w:val="24"/>
          <w:szCs w:val="24"/>
        </w:rPr>
        <w:t xml:space="preserve">кального и реального. </w:t>
      </w:r>
    </w:p>
    <w:p w14:paraId="2EED0C12" w14:textId="77777777" w:rsidR="00607EBF" w:rsidRDefault="00366427" w:rsidP="00E677C7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Идеальный имидж – тот, к которому организация стремится. Он отражает планы на будущее, основные цели деятельности. </w:t>
      </w:r>
    </w:p>
    <w:p w14:paraId="08C0AE3D" w14:textId="77777777" w:rsidR="00607EBF" w:rsidRDefault="00366427" w:rsidP="00E677C7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Зеркальный имидж отражает представление сотру</w:t>
      </w:r>
      <w:r w:rsidRPr="00607EBF">
        <w:rPr>
          <w:rFonts w:ascii="Times New Roman" w:hAnsi="Times New Roman" w:cs="Times New Roman"/>
          <w:sz w:val="24"/>
          <w:szCs w:val="24"/>
        </w:rPr>
        <w:t>д</w:t>
      </w:r>
      <w:r w:rsidRPr="00607EBF">
        <w:rPr>
          <w:rFonts w:ascii="Times New Roman" w:hAnsi="Times New Roman" w:cs="Times New Roman"/>
          <w:sz w:val="24"/>
          <w:szCs w:val="24"/>
        </w:rPr>
        <w:t xml:space="preserve">ников о привлекательности и значимости организации в обществе. При этом зеркальный образ в представлении персонала и руководства организации должны совпадать. </w:t>
      </w:r>
    </w:p>
    <w:p w14:paraId="0DDAC527" w14:textId="504D473B" w:rsidR="00607EBF" w:rsidRPr="00607EBF" w:rsidRDefault="00366427" w:rsidP="00E677C7">
      <w:pPr>
        <w:pStyle w:val="a4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Реальный имидж характеризует действительное о</w:t>
      </w:r>
      <w:r w:rsidRPr="00607EBF">
        <w:rPr>
          <w:rFonts w:ascii="Times New Roman" w:hAnsi="Times New Roman" w:cs="Times New Roman"/>
          <w:sz w:val="24"/>
          <w:szCs w:val="24"/>
        </w:rPr>
        <w:t>т</w:t>
      </w:r>
      <w:r w:rsidRPr="00607EBF">
        <w:rPr>
          <w:rFonts w:ascii="Times New Roman" w:hAnsi="Times New Roman" w:cs="Times New Roman"/>
          <w:sz w:val="24"/>
          <w:szCs w:val="24"/>
        </w:rPr>
        <w:t>ношение представителей различных категорий граждан и социальных слоев к организации. На то, чтобы реальный имидж максимально приблизился к идеальному, и напра</w:t>
      </w:r>
      <w:r w:rsidRPr="00607EBF">
        <w:rPr>
          <w:rFonts w:ascii="Times New Roman" w:hAnsi="Times New Roman" w:cs="Times New Roman"/>
          <w:sz w:val="24"/>
          <w:szCs w:val="24"/>
        </w:rPr>
        <w:t>в</w:t>
      </w:r>
      <w:r w:rsidRPr="00607EBF">
        <w:rPr>
          <w:rFonts w:ascii="Times New Roman" w:hAnsi="Times New Roman" w:cs="Times New Roman"/>
          <w:sz w:val="24"/>
          <w:szCs w:val="24"/>
        </w:rPr>
        <w:t xml:space="preserve">лены усилия PR-специалистов. </w:t>
      </w:r>
    </w:p>
    <w:p w14:paraId="40F11197" w14:textId="77777777" w:rsidR="00607EBF" w:rsidRDefault="00366427" w:rsidP="00466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Важно, чтобы реальный имидж максимально прибл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зился к идеальному. </w:t>
      </w:r>
    </w:p>
    <w:p w14:paraId="070A8370" w14:textId="77777777" w:rsidR="00466982" w:rsidRDefault="00366427" w:rsidP="00466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BF">
        <w:rPr>
          <w:rFonts w:ascii="Times New Roman" w:hAnsi="Times New Roman" w:cs="Times New Roman"/>
          <w:b/>
          <w:sz w:val="24"/>
          <w:szCs w:val="24"/>
        </w:rPr>
        <w:lastRenderedPageBreak/>
        <w:t>Как влиять на имидж</w:t>
      </w:r>
    </w:p>
    <w:p w14:paraId="5E22EA0E" w14:textId="396117CF" w:rsidR="00607EBF" w:rsidRDefault="00366427" w:rsidP="00466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На формирование имиджа оказывают влияние мн</w:t>
      </w:r>
      <w:r w:rsidRPr="00607EBF">
        <w:rPr>
          <w:rFonts w:ascii="Times New Roman" w:hAnsi="Times New Roman" w:cs="Times New Roman"/>
          <w:sz w:val="24"/>
          <w:szCs w:val="24"/>
        </w:rPr>
        <w:t>о</w:t>
      </w:r>
      <w:r w:rsidRPr="00607EBF">
        <w:rPr>
          <w:rFonts w:ascii="Times New Roman" w:hAnsi="Times New Roman" w:cs="Times New Roman"/>
          <w:sz w:val="24"/>
          <w:szCs w:val="24"/>
        </w:rPr>
        <w:t xml:space="preserve">жество различных факторов: </w:t>
      </w:r>
    </w:p>
    <w:p w14:paraId="7C8CDD09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история организации; </w:t>
      </w:r>
    </w:p>
    <w:p w14:paraId="3B316605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ее социальная миссия; </w:t>
      </w:r>
    </w:p>
    <w:p w14:paraId="7C3D73BB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личность руководителя; </w:t>
      </w:r>
    </w:p>
    <w:p w14:paraId="4673CFEE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стиль управления; </w:t>
      </w:r>
    </w:p>
    <w:p w14:paraId="6E6D5509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деловая репутация; </w:t>
      </w:r>
    </w:p>
    <w:p w14:paraId="62BA589A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качество предоставляемых товаров и услуг; </w:t>
      </w:r>
    </w:p>
    <w:p w14:paraId="0EF47BEE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уровень обслуживания посетителей; </w:t>
      </w:r>
    </w:p>
    <w:p w14:paraId="2EE63BBC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паблисити (известность в широких кругах общества); </w:t>
      </w:r>
    </w:p>
    <w:p w14:paraId="60339CC4" w14:textId="77777777" w:rsidR="00607EBF" w:rsidRDefault="00366427" w:rsidP="00C26055">
      <w:pPr>
        <w:pStyle w:val="a4"/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фирменный стиль и пр. </w:t>
      </w:r>
    </w:p>
    <w:p w14:paraId="56FAC094" w14:textId="7CED0D7F" w:rsidR="00366427" w:rsidRPr="00607EBF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Рассмотрим коротко вышеперечисленные факторы. Как показывает практика, организации, чья история связ</w:t>
      </w:r>
      <w:r w:rsidRPr="00607EBF">
        <w:rPr>
          <w:rFonts w:ascii="Times New Roman" w:hAnsi="Times New Roman" w:cs="Times New Roman"/>
          <w:sz w:val="24"/>
          <w:szCs w:val="24"/>
        </w:rPr>
        <w:t>а</w:t>
      </w:r>
      <w:r w:rsidRPr="00607EBF">
        <w:rPr>
          <w:rFonts w:ascii="Times New Roman" w:hAnsi="Times New Roman" w:cs="Times New Roman"/>
          <w:sz w:val="24"/>
          <w:szCs w:val="24"/>
        </w:rPr>
        <w:t>на с какой-либо известной личностью или знаменательным событием, пользуются большей популярностью у насел</w:t>
      </w:r>
      <w:r w:rsidRPr="00607EBF">
        <w:rPr>
          <w:rFonts w:ascii="Times New Roman" w:hAnsi="Times New Roman" w:cs="Times New Roman"/>
          <w:sz w:val="24"/>
          <w:szCs w:val="24"/>
        </w:rPr>
        <w:t>е</w:t>
      </w:r>
      <w:r w:rsidRPr="00607EBF">
        <w:rPr>
          <w:rFonts w:ascii="Times New Roman" w:hAnsi="Times New Roman" w:cs="Times New Roman"/>
          <w:sz w:val="24"/>
          <w:szCs w:val="24"/>
        </w:rPr>
        <w:t>ния. Однако и те учреждения, которые не обладают да</w:t>
      </w:r>
      <w:r w:rsidRPr="00607EBF">
        <w:rPr>
          <w:rFonts w:ascii="Times New Roman" w:hAnsi="Times New Roman" w:cs="Times New Roman"/>
          <w:sz w:val="24"/>
          <w:szCs w:val="24"/>
        </w:rPr>
        <w:t>н</w:t>
      </w:r>
      <w:r w:rsidRPr="00607EBF">
        <w:rPr>
          <w:rFonts w:ascii="Times New Roman" w:hAnsi="Times New Roman" w:cs="Times New Roman"/>
          <w:sz w:val="24"/>
          <w:szCs w:val="24"/>
        </w:rPr>
        <w:t>ным преимуществом, могут использовать этот факт в своих интересах.</w:t>
      </w:r>
    </w:p>
    <w:p w14:paraId="01B3F93B" w14:textId="77777777" w:rsidR="00607EBF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Например, можно самим создать увлекательную и</w:t>
      </w:r>
      <w:r w:rsidRPr="00815C80">
        <w:rPr>
          <w:rFonts w:ascii="Times New Roman" w:hAnsi="Times New Roman" w:cs="Times New Roman"/>
          <w:sz w:val="24"/>
          <w:szCs w:val="24"/>
        </w:rPr>
        <w:t>с</w:t>
      </w:r>
      <w:r w:rsidRPr="00815C80">
        <w:rPr>
          <w:rFonts w:ascii="Times New Roman" w:hAnsi="Times New Roman" w:cs="Times New Roman"/>
          <w:sz w:val="24"/>
          <w:szCs w:val="24"/>
        </w:rPr>
        <w:t xml:space="preserve">торию, так называемую «легенду» о своей организации, и распространить ее через средства массовой информации.  </w:t>
      </w:r>
    </w:p>
    <w:p w14:paraId="64E81C42" w14:textId="77777777" w:rsidR="00607EBF" w:rsidRDefault="00366427" w:rsidP="00C26055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Миссия организации является ее визитной карто</w:t>
      </w:r>
      <w:r w:rsidRPr="00607EBF">
        <w:rPr>
          <w:rFonts w:ascii="Times New Roman" w:hAnsi="Times New Roman" w:cs="Times New Roman"/>
          <w:sz w:val="24"/>
          <w:szCs w:val="24"/>
        </w:rPr>
        <w:t>ч</w:t>
      </w:r>
      <w:r w:rsidRPr="00607EBF">
        <w:rPr>
          <w:rFonts w:ascii="Times New Roman" w:hAnsi="Times New Roman" w:cs="Times New Roman"/>
          <w:sz w:val="24"/>
          <w:szCs w:val="24"/>
        </w:rPr>
        <w:t>кой. Она должна быть социально обусловлена и соотве</w:t>
      </w:r>
      <w:r w:rsidRPr="00607EBF">
        <w:rPr>
          <w:rFonts w:ascii="Times New Roman" w:hAnsi="Times New Roman" w:cs="Times New Roman"/>
          <w:sz w:val="24"/>
          <w:szCs w:val="24"/>
        </w:rPr>
        <w:t>т</w:t>
      </w:r>
      <w:r w:rsidRPr="00607EBF">
        <w:rPr>
          <w:rFonts w:ascii="Times New Roman" w:hAnsi="Times New Roman" w:cs="Times New Roman"/>
          <w:sz w:val="24"/>
          <w:szCs w:val="24"/>
        </w:rPr>
        <w:t>ствовать ожиданиям и потребностям реальных и потенц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альных клиентов, партнеров и спонсоров. </w:t>
      </w:r>
    </w:p>
    <w:p w14:paraId="4FEAABA1" w14:textId="77777777" w:rsidR="00607EBF" w:rsidRDefault="00366427" w:rsidP="00E677C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Личность руководителя и стиль управления также важны. Так, авторитарное руководство крайне неблагопр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ятно сказывается на морально-психологическом климате в </w:t>
      </w:r>
      <w:r w:rsidRPr="00607EBF">
        <w:rPr>
          <w:rFonts w:ascii="Times New Roman" w:hAnsi="Times New Roman" w:cs="Times New Roman"/>
          <w:sz w:val="24"/>
          <w:szCs w:val="24"/>
        </w:rPr>
        <w:lastRenderedPageBreak/>
        <w:t>коллективе, ухудшая тем самым и внешние связи орган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14:paraId="08B6421B" w14:textId="77777777" w:rsidR="00607EBF" w:rsidRDefault="00366427" w:rsidP="00E677C7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Деловая репутация подразумевает стабильное ф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нансовое положение, прозрачность в работе с партнерами, готовность отвечать по своим обязательствам. </w:t>
      </w:r>
    </w:p>
    <w:p w14:paraId="10C2728A" w14:textId="77777777" w:rsidR="00607EBF" w:rsidRDefault="00366427" w:rsidP="00C2605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Качество товаров и услуг и уровень обслуживания являются, пожалуй, ключевыми факторами, формирующ</w:t>
      </w:r>
      <w:r w:rsidRPr="00607EBF">
        <w:rPr>
          <w:rFonts w:ascii="Times New Roman" w:hAnsi="Times New Roman" w:cs="Times New Roman"/>
          <w:sz w:val="24"/>
          <w:szCs w:val="24"/>
        </w:rPr>
        <w:t>и</w:t>
      </w:r>
      <w:r w:rsidRPr="00607EBF">
        <w:rPr>
          <w:rFonts w:ascii="Times New Roman" w:hAnsi="Times New Roman" w:cs="Times New Roman"/>
          <w:sz w:val="24"/>
          <w:szCs w:val="24"/>
        </w:rPr>
        <w:t xml:space="preserve">ми образ организации в глазах общественности. </w:t>
      </w:r>
    </w:p>
    <w:p w14:paraId="30322954" w14:textId="77777777" w:rsidR="00607EBF" w:rsidRDefault="00366427" w:rsidP="00C2605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Фактор паблисити (рекламной известности) также важен, но возможности его использования для многих учреждений культуры ограничены из-за недостаточности финансирования. </w:t>
      </w:r>
    </w:p>
    <w:p w14:paraId="2CC28238" w14:textId="77777777" w:rsidR="00607EBF" w:rsidRDefault="00366427" w:rsidP="00C2605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 xml:space="preserve">Фирменный стиль (товарный знак, логотип, слоган, фирменная одежда, корпоративная цветовая гамма и пр.) выступает в качестве одного из главных средств создания имиджа организации. </w:t>
      </w:r>
    </w:p>
    <w:p w14:paraId="362B7C31" w14:textId="0F683B95" w:rsidR="00366427" w:rsidRPr="00607EBF" w:rsidRDefault="00366427" w:rsidP="00C2605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7EBF">
        <w:rPr>
          <w:rFonts w:ascii="Times New Roman" w:hAnsi="Times New Roman" w:cs="Times New Roman"/>
          <w:sz w:val="24"/>
          <w:szCs w:val="24"/>
        </w:rPr>
        <w:t>Собирательный образ организации складывается из представлений об отдельных его составляющих (комп</w:t>
      </w:r>
      <w:r w:rsidRPr="00607EBF">
        <w:rPr>
          <w:rFonts w:ascii="Times New Roman" w:hAnsi="Times New Roman" w:cs="Times New Roman"/>
          <w:sz w:val="24"/>
          <w:szCs w:val="24"/>
        </w:rPr>
        <w:t>о</w:t>
      </w:r>
      <w:r w:rsidRPr="00607EBF">
        <w:rPr>
          <w:rFonts w:ascii="Times New Roman" w:hAnsi="Times New Roman" w:cs="Times New Roman"/>
          <w:sz w:val="24"/>
          <w:szCs w:val="24"/>
        </w:rPr>
        <w:t>нентах). Структуру имиджа организации можно предст</w:t>
      </w:r>
      <w:r w:rsidRPr="00607EBF">
        <w:rPr>
          <w:rFonts w:ascii="Times New Roman" w:hAnsi="Times New Roman" w:cs="Times New Roman"/>
          <w:sz w:val="24"/>
          <w:szCs w:val="24"/>
        </w:rPr>
        <w:t>а</w:t>
      </w:r>
      <w:r w:rsidRPr="00607EBF">
        <w:rPr>
          <w:rFonts w:ascii="Times New Roman" w:hAnsi="Times New Roman" w:cs="Times New Roman"/>
          <w:sz w:val="24"/>
          <w:szCs w:val="24"/>
        </w:rPr>
        <w:t>вить в виде таблицы.</w:t>
      </w:r>
    </w:p>
    <w:p w14:paraId="555B38A0" w14:textId="2798340F" w:rsidR="00607EBF" w:rsidRDefault="00366427" w:rsidP="00C26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055">
        <w:rPr>
          <w:rFonts w:ascii="Times New Roman" w:hAnsi="Times New Roman" w:cs="Times New Roman"/>
          <w:b/>
          <w:sz w:val="20"/>
          <w:szCs w:val="20"/>
        </w:rPr>
        <w:t xml:space="preserve">Таблица 1. Структура имиджа организации </w:t>
      </w:r>
    </w:p>
    <w:p w14:paraId="235AC972" w14:textId="77777777" w:rsidR="00C26055" w:rsidRPr="00C26055" w:rsidRDefault="00C26055" w:rsidP="00C26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"/>
        <w:gridCol w:w="1449"/>
        <w:gridCol w:w="2129"/>
        <w:gridCol w:w="2390"/>
      </w:tblGrid>
      <w:tr w:rsidR="00607EBF" w14:paraId="687D0DA3" w14:textId="77777777" w:rsidTr="008D2A3C">
        <w:tc>
          <w:tcPr>
            <w:tcW w:w="542" w:type="dxa"/>
          </w:tcPr>
          <w:p w14:paraId="4EDC86CB" w14:textId="46382BA2" w:rsidR="00607EBF" w:rsidRPr="006B0CD2" w:rsidRDefault="00607EBF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88" w:type="dxa"/>
          </w:tcPr>
          <w:p w14:paraId="7D2BE7E5" w14:textId="551D3CCD" w:rsidR="00607EBF" w:rsidRPr="006B0CD2" w:rsidRDefault="00607EBF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ние комп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нента</w:t>
            </w:r>
          </w:p>
        </w:tc>
        <w:tc>
          <w:tcPr>
            <w:tcW w:w="3119" w:type="dxa"/>
          </w:tcPr>
          <w:p w14:paraId="59C0ADA7" w14:textId="77777777" w:rsidR="00466982" w:rsidRDefault="00607EBF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  <w:p w14:paraId="186C2757" w14:textId="4FD2B6A9" w:rsidR="00607EBF" w:rsidRPr="006B0CD2" w:rsidRDefault="00607EBF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компонента</w:t>
            </w:r>
          </w:p>
        </w:tc>
        <w:tc>
          <w:tcPr>
            <w:tcW w:w="3396" w:type="dxa"/>
          </w:tcPr>
          <w:p w14:paraId="082E04DB" w14:textId="0DE1DA5B" w:rsidR="00607EBF" w:rsidRPr="006B0CD2" w:rsidRDefault="00607EBF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607EBF" w14:paraId="64E7EB9A" w14:textId="77777777" w:rsidTr="008D2A3C">
        <w:tc>
          <w:tcPr>
            <w:tcW w:w="542" w:type="dxa"/>
          </w:tcPr>
          <w:p w14:paraId="451ECE72" w14:textId="77777777" w:rsidR="00607EBF" w:rsidRPr="00466982" w:rsidRDefault="00607EBF" w:rsidP="00466982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49E2B897" w14:textId="7B35DA31" w:rsidR="00607EBF" w:rsidRPr="00466982" w:rsidRDefault="00607EBF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Имидж 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варов и услуг</w:t>
            </w:r>
          </w:p>
        </w:tc>
        <w:tc>
          <w:tcPr>
            <w:tcW w:w="3119" w:type="dxa"/>
          </w:tcPr>
          <w:p w14:paraId="490CAB7D" w14:textId="77777777" w:rsidR="00607EBF" w:rsidRPr="00466982" w:rsidRDefault="00607EBF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л</w:t>
            </w:r>
            <w:r w:rsidRPr="00466982">
              <w:rPr>
                <w:rFonts w:ascii="Times New Roman" w:hAnsi="Times New Roman" w:cs="Times New Roman"/>
              </w:rPr>
              <w:t>ю</w:t>
            </w:r>
            <w:r w:rsidRPr="00466982">
              <w:rPr>
                <w:rFonts w:ascii="Times New Roman" w:hAnsi="Times New Roman" w:cs="Times New Roman"/>
              </w:rPr>
              <w:t>дей о производ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мых товарах и ок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зываемых услугах. Формируется на основе следующих критериев:</w:t>
            </w:r>
          </w:p>
          <w:p w14:paraId="4C629D8C" w14:textId="77777777" w:rsidR="00607EBF" w:rsidRPr="00466982" w:rsidRDefault="00607EBF" w:rsidP="00466982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171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востребова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 xml:space="preserve">ность товаров и </w:t>
            </w:r>
            <w:r w:rsidRPr="00466982">
              <w:rPr>
                <w:rFonts w:ascii="Times New Roman" w:hAnsi="Times New Roman" w:cs="Times New Roman"/>
              </w:rPr>
              <w:lastRenderedPageBreak/>
              <w:t xml:space="preserve">услуг; </w:t>
            </w:r>
          </w:p>
          <w:p w14:paraId="649680D6" w14:textId="77777777" w:rsidR="00607EBF" w:rsidRPr="00466982" w:rsidRDefault="00607EBF" w:rsidP="00466982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171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 xml:space="preserve">соотношение цена/качество; </w:t>
            </w:r>
          </w:p>
          <w:p w14:paraId="19D05625" w14:textId="7E42D29B" w:rsidR="00607EBF" w:rsidRPr="00466982" w:rsidRDefault="00607EBF" w:rsidP="00466982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ind w:left="0" w:firstLine="171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уникальность (наличие аналогов на рынке) и пр.</w:t>
            </w:r>
          </w:p>
        </w:tc>
        <w:tc>
          <w:tcPr>
            <w:tcW w:w="3396" w:type="dxa"/>
          </w:tcPr>
          <w:p w14:paraId="68858262" w14:textId="5B3A1535" w:rsidR="00607EBF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lastRenderedPageBreak/>
              <w:t>Учреждения культуры являются в основном поставщиками услуг (рекреационных, и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формационных, обр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зовательных). И в этой сфере им приходится конкурировать с мн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жеством коммерч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lastRenderedPageBreak/>
              <w:t>ских организаций.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этому для поддерж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ния своей конкурент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способности важно правильное позици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нирование на рынке и грамотное продвиж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ние предоставляемой продукции и услуг</w:t>
            </w:r>
          </w:p>
        </w:tc>
      </w:tr>
      <w:tr w:rsidR="00607EBF" w14:paraId="21DFD820" w14:textId="77777777" w:rsidTr="008D2A3C">
        <w:tc>
          <w:tcPr>
            <w:tcW w:w="542" w:type="dxa"/>
          </w:tcPr>
          <w:p w14:paraId="4B7AB132" w14:textId="77777777" w:rsidR="00607EBF" w:rsidRPr="00466982" w:rsidRDefault="00607EBF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3CEC9784" w14:textId="3F345815" w:rsidR="00607EBF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Имидж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требителей товаров и услуг</w:t>
            </w:r>
          </w:p>
        </w:tc>
        <w:tc>
          <w:tcPr>
            <w:tcW w:w="3119" w:type="dxa"/>
          </w:tcPr>
          <w:p w14:paraId="5B7D8050" w14:textId="0F802333" w:rsidR="00607EBF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о стиле жизни, соц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альном статусе, ф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нансовом полож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нии и других хара</w:t>
            </w:r>
            <w:r w:rsidRPr="00466982">
              <w:rPr>
                <w:rFonts w:ascii="Times New Roman" w:hAnsi="Times New Roman" w:cs="Times New Roman"/>
              </w:rPr>
              <w:t>к</w:t>
            </w:r>
            <w:r w:rsidRPr="00466982">
              <w:rPr>
                <w:rFonts w:ascii="Times New Roman" w:hAnsi="Times New Roman" w:cs="Times New Roman"/>
              </w:rPr>
              <w:t>теристиках потр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бителей</w:t>
            </w:r>
          </w:p>
        </w:tc>
        <w:tc>
          <w:tcPr>
            <w:tcW w:w="3396" w:type="dxa"/>
          </w:tcPr>
          <w:p w14:paraId="78B06356" w14:textId="2934A914" w:rsidR="00607EBF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Для учреждений кул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туры крайне важно определить приор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тетные для своей де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тельности группы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требителей и строить свою деятельность, ориентируясь на их взгляды и предпочт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ния</w:t>
            </w:r>
          </w:p>
        </w:tc>
      </w:tr>
      <w:tr w:rsidR="008D2A3C" w14:paraId="5BE43D79" w14:textId="77777777" w:rsidTr="008D2A3C">
        <w:tc>
          <w:tcPr>
            <w:tcW w:w="542" w:type="dxa"/>
          </w:tcPr>
          <w:p w14:paraId="151970D5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0C0A4EB5" w14:textId="4B831E56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Внутренний имидж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119" w:type="dxa"/>
          </w:tcPr>
          <w:p w14:paraId="027A397E" w14:textId="22B60838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с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мих сотрудников о своей организации. Основными опр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деляющими факт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рами для внутре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него имиджа явл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ются корпоративная культура и морал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но-психологический климат в коллект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ве</w:t>
            </w:r>
          </w:p>
        </w:tc>
        <w:tc>
          <w:tcPr>
            <w:tcW w:w="3396" w:type="dxa"/>
          </w:tcPr>
          <w:p w14:paraId="25FC520B" w14:textId="000A9B5C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Мнение сотрудников может оказывать непосредственное влияние на отношение общества к организ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ции. Поэтому необх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димо, чтобы оно было позитивным и единым</w:t>
            </w:r>
          </w:p>
        </w:tc>
      </w:tr>
      <w:tr w:rsidR="008D2A3C" w14:paraId="2F29E840" w14:textId="77777777" w:rsidTr="008D2A3C">
        <w:tc>
          <w:tcPr>
            <w:tcW w:w="542" w:type="dxa"/>
          </w:tcPr>
          <w:p w14:paraId="094D75F6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7BB30D32" w14:textId="1D562C7D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Имидж р</w:t>
            </w:r>
            <w:r w:rsidRPr="00466982">
              <w:rPr>
                <w:rFonts w:ascii="Times New Roman" w:hAnsi="Times New Roman" w:cs="Times New Roman"/>
              </w:rPr>
              <w:t>у</w:t>
            </w:r>
            <w:r w:rsidRPr="00466982">
              <w:rPr>
                <w:rFonts w:ascii="Times New Roman" w:hAnsi="Times New Roman" w:cs="Times New Roman"/>
              </w:rPr>
              <w:t>ководителя организации</w:t>
            </w:r>
          </w:p>
        </w:tc>
        <w:tc>
          <w:tcPr>
            <w:tcW w:w="3119" w:type="dxa"/>
          </w:tcPr>
          <w:p w14:paraId="1F0E2529" w14:textId="7DBF224E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о намерениях, мот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вах, ценностных ориентациях, сп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собностях и псих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логическом портр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lastRenderedPageBreak/>
              <w:t>те руководителя</w:t>
            </w:r>
          </w:p>
        </w:tc>
        <w:tc>
          <w:tcPr>
            <w:tcW w:w="3396" w:type="dxa"/>
          </w:tcPr>
          <w:p w14:paraId="7CB4623E" w14:textId="62AE022F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lastRenderedPageBreak/>
              <w:t>Имидж руководителя может как помочь, так и навредить общему имиджу организации. Руководитель учр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 xml:space="preserve">ждения культуры </w:t>
            </w:r>
            <w:r w:rsidRPr="00466982">
              <w:rPr>
                <w:rFonts w:ascii="Times New Roman" w:hAnsi="Times New Roman" w:cs="Times New Roman"/>
              </w:rPr>
              <w:lastRenderedPageBreak/>
              <w:t>должен обладать х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ризмой и лидерскими качествами для того, чтобы вести за собой коллектив, не пода</w:t>
            </w:r>
            <w:r w:rsidRPr="00466982">
              <w:rPr>
                <w:rFonts w:ascii="Times New Roman" w:hAnsi="Times New Roman" w:cs="Times New Roman"/>
              </w:rPr>
              <w:t>в</w:t>
            </w:r>
            <w:r w:rsidRPr="00466982">
              <w:rPr>
                <w:rFonts w:ascii="Times New Roman" w:hAnsi="Times New Roman" w:cs="Times New Roman"/>
              </w:rPr>
              <w:t>ляя при этом творч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ской индивидуальн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сти и деловой иници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тивы сотрудников</w:t>
            </w:r>
          </w:p>
        </w:tc>
      </w:tr>
      <w:tr w:rsidR="008D2A3C" w14:paraId="4A696538" w14:textId="77777777" w:rsidTr="008D2A3C">
        <w:tc>
          <w:tcPr>
            <w:tcW w:w="542" w:type="dxa"/>
          </w:tcPr>
          <w:p w14:paraId="52543FAD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051BBED2" w14:textId="60C03131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Имидж пе</w:t>
            </w:r>
            <w:r w:rsidRPr="00466982">
              <w:rPr>
                <w:rFonts w:ascii="Times New Roman" w:hAnsi="Times New Roman" w:cs="Times New Roman"/>
              </w:rPr>
              <w:t>р</w:t>
            </w:r>
            <w:r w:rsidRPr="00466982">
              <w:rPr>
                <w:rFonts w:ascii="Times New Roman" w:hAnsi="Times New Roman" w:cs="Times New Roman"/>
              </w:rPr>
              <w:t>сонала</w:t>
            </w:r>
          </w:p>
        </w:tc>
        <w:tc>
          <w:tcPr>
            <w:tcW w:w="3119" w:type="dxa"/>
          </w:tcPr>
          <w:p w14:paraId="14743224" w14:textId="57F7CEE9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Собирательный обобщенный образ персонала, раскр</w:t>
            </w:r>
            <w:r w:rsidRPr="00466982">
              <w:rPr>
                <w:rFonts w:ascii="Times New Roman" w:hAnsi="Times New Roman" w:cs="Times New Roman"/>
              </w:rPr>
              <w:t>ы</w:t>
            </w:r>
            <w:r w:rsidRPr="00466982">
              <w:rPr>
                <w:rFonts w:ascii="Times New Roman" w:hAnsi="Times New Roman" w:cs="Times New Roman"/>
              </w:rPr>
              <w:t>вающий наиболее характерные для него черты. Вкл</w:t>
            </w:r>
            <w:r w:rsidRPr="00466982">
              <w:rPr>
                <w:rFonts w:ascii="Times New Roman" w:hAnsi="Times New Roman" w:cs="Times New Roman"/>
              </w:rPr>
              <w:t>ю</w:t>
            </w:r>
            <w:r w:rsidRPr="00466982">
              <w:rPr>
                <w:rFonts w:ascii="Times New Roman" w:hAnsi="Times New Roman" w:cs="Times New Roman"/>
              </w:rPr>
              <w:t>чает как професс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ональные, так и личностные кач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3396" w:type="dxa"/>
          </w:tcPr>
          <w:p w14:paraId="48B45D3A" w14:textId="467527DD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Имидж персонала формируется, прежде всего, на основе пр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мого контакта, при этом каждый сотру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ник рассматривается как «лицо» всей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низации, по которому будут судить о перс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нале в целом. В общ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ственном сознании сложились довольно стойкие стереотипы относительно соц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ально-демографического профиля сотрудников определенных учр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ждений культуры. К примеру, библиот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карь часто ассоциир</w:t>
            </w:r>
            <w:r w:rsidRPr="00466982">
              <w:rPr>
                <w:rFonts w:ascii="Times New Roman" w:hAnsi="Times New Roman" w:cs="Times New Roman"/>
              </w:rPr>
              <w:t>у</w:t>
            </w:r>
            <w:r w:rsidRPr="00466982">
              <w:rPr>
                <w:rFonts w:ascii="Times New Roman" w:hAnsi="Times New Roman" w:cs="Times New Roman"/>
              </w:rPr>
              <w:t>ется с женщиной средних лет, в очках, неброско одетой. Этот образ культивируется и в средствах мульт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медиа (рекламе, кин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матографе). Важно сломать существу</w:t>
            </w:r>
            <w:r w:rsidRPr="00466982">
              <w:rPr>
                <w:rFonts w:ascii="Times New Roman" w:hAnsi="Times New Roman" w:cs="Times New Roman"/>
              </w:rPr>
              <w:t>ю</w:t>
            </w:r>
            <w:r w:rsidRPr="00466982">
              <w:rPr>
                <w:rFonts w:ascii="Times New Roman" w:hAnsi="Times New Roman" w:cs="Times New Roman"/>
              </w:rPr>
              <w:lastRenderedPageBreak/>
              <w:t>щие негативные ст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реотипы и установки и заменить их позити</w:t>
            </w:r>
            <w:r w:rsidRPr="00466982">
              <w:rPr>
                <w:rFonts w:ascii="Times New Roman" w:hAnsi="Times New Roman" w:cs="Times New Roman"/>
              </w:rPr>
              <w:t>в</w:t>
            </w:r>
            <w:r w:rsidRPr="00466982">
              <w:rPr>
                <w:rFonts w:ascii="Times New Roman" w:hAnsi="Times New Roman" w:cs="Times New Roman"/>
              </w:rPr>
              <w:t>ными, благотворно влияющими на имидж организации</w:t>
            </w:r>
          </w:p>
        </w:tc>
      </w:tr>
      <w:tr w:rsidR="008D2A3C" w14:paraId="01ECCB2E" w14:textId="77777777" w:rsidTr="008D2A3C">
        <w:tc>
          <w:tcPr>
            <w:tcW w:w="542" w:type="dxa"/>
          </w:tcPr>
          <w:p w14:paraId="56BEF414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76A68545" w14:textId="3E188F10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Визуальный имидж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119" w:type="dxa"/>
          </w:tcPr>
          <w:p w14:paraId="6D539862" w14:textId="56312889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о внешнем облике организации (экст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рьере и интерьере зданий и помещ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ний, фирменном стиле)</w:t>
            </w:r>
          </w:p>
        </w:tc>
        <w:tc>
          <w:tcPr>
            <w:tcW w:w="3396" w:type="dxa"/>
          </w:tcPr>
          <w:p w14:paraId="3B09CC3B" w14:textId="51E2EDEB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На формирование в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зуального имиджа влияют индивидуал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ные особенности во</w:t>
            </w:r>
            <w:r w:rsidRPr="00466982">
              <w:rPr>
                <w:rFonts w:ascii="Times New Roman" w:hAnsi="Times New Roman" w:cs="Times New Roman"/>
              </w:rPr>
              <w:t>с</w:t>
            </w:r>
            <w:r w:rsidRPr="00466982">
              <w:rPr>
                <w:rFonts w:ascii="Times New Roman" w:hAnsi="Times New Roman" w:cs="Times New Roman"/>
              </w:rPr>
              <w:t>приятия и вкусовые предпочтения разли</w:t>
            </w:r>
            <w:r w:rsidRPr="00466982">
              <w:rPr>
                <w:rFonts w:ascii="Times New Roman" w:hAnsi="Times New Roman" w:cs="Times New Roman"/>
              </w:rPr>
              <w:t>ч</w:t>
            </w:r>
            <w:r w:rsidRPr="00466982">
              <w:rPr>
                <w:rFonts w:ascii="Times New Roman" w:hAnsi="Times New Roman" w:cs="Times New Roman"/>
              </w:rPr>
              <w:t>ных людей, а также модные тенденции</w:t>
            </w:r>
          </w:p>
        </w:tc>
      </w:tr>
      <w:tr w:rsidR="008D2A3C" w14:paraId="43D92CE0" w14:textId="77777777" w:rsidTr="008D2A3C">
        <w:tc>
          <w:tcPr>
            <w:tcW w:w="542" w:type="dxa"/>
          </w:tcPr>
          <w:p w14:paraId="6FFD2949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5E25B6ED" w14:textId="7D7D8D50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Социальный имидж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119" w:type="dxa"/>
          </w:tcPr>
          <w:p w14:paraId="67E78108" w14:textId="037DA609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о социальных целях (миссии) и роли организации в жи</w:t>
            </w:r>
            <w:r w:rsidRPr="00466982">
              <w:rPr>
                <w:rFonts w:ascii="Times New Roman" w:hAnsi="Times New Roman" w:cs="Times New Roman"/>
              </w:rPr>
              <w:t>з</w:t>
            </w:r>
            <w:r w:rsidRPr="00466982">
              <w:rPr>
                <w:rFonts w:ascii="Times New Roman" w:hAnsi="Times New Roman" w:cs="Times New Roman"/>
              </w:rPr>
              <w:t>ни общества</w:t>
            </w:r>
          </w:p>
        </w:tc>
        <w:tc>
          <w:tcPr>
            <w:tcW w:w="3396" w:type="dxa"/>
          </w:tcPr>
          <w:p w14:paraId="374DEF11" w14:textId="3C787D1C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Социальный имидж формируется посре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ством информиров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ния широкой общ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ственности о социал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ных аспектах деятел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ности организации</w:t>
            </w:r>
          </w:p>
        </w:tc>
      </w:tr>
      <w:tr w:rsidR="008D2A3C" w14:paraId="686C4B8C" w14:textId="77777777" w:rsidTr="008D2A3C">
        <w:tc>
          <w:tcPr>
            <w:tcW w:w="542" w:type="dxa"/>
          </w:tcPr>
          <w:p w14:paraId="696F3523" w14:textId="77777777" w:rsidR="008D2A3C" w:rsidRPr="00466982" w:rsidRDefault="008D2A3C" w:rsidP="004669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14:paraId="6A567880" w14:textId="162E4A01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Бизнес-имидж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3119" w:type="dxa"/>
          </w:tcPr>
          <w:p w14:paraId="1259AFDA" w14:textId="6EB11776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Представление об организации как о деловом партнере</w:t>
            </w:r>
          </w:p>
        </w:tc>
        <w:tc>
          <w:tcPr>
            <w:tcW w:w="3396" w:type="dxa"/>
          </w:tcPr>
          <w:p w14:paraId="15BC0082" w14:textId="5CE265DA" w:rsidR="008D2A3C" w:rsidRPr="00466982" w:rsidRDefault="008D2A3C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Положительный би</w:t>
            </w:r>
            <w:r w:rsidRPr="00466982">
              <w:rPr>
                <w:rFonts w:ascii="Times New Roman" w:hAnsi="Times New Roman" w:cs="Times New Roman"/>
              </w:rPr>
              <w:t>з</w:t>
            </w:r>
            <w:r w:rsidRPr="00466982">
              <w:rPr>
                <w:rFonts w:ascii="Times New Roman" w:hAnsi="Times New Roman" w:cs="Times New Roman"/>
              </w:rPr>
              <w:t>нес-имидж может привлечь в учрежд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ния культуры допо</w:t>
            </w:r>
            <w:r w:rsidRPr="00466982">
              <w:rPr>
                <w:rFonts w:ascii="Times New Roman" w:hAnsi="Times New Roman" w:cs="Times New Roman"/>
              </w:rPr>
              <w:t>л</w:t>
            </w:r>
            <w:r w:rsidRPr="00466982">
              <w:rPr>
                <w:rFonts w:ascii="Times New Roman" w:hAnsi="Times New Roman" w:cs="Times New Roman"/>
              </w:rPr>
              <w:t>нительные источники финансирования в в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де средств спонсоров и благотворителей</w:t>
            </w:r>
          </w:p>
        </w:tc>
      </w:tr>
    </w:tbl>
    <w:p w14:paraId="61964012" w14:textId="77777777" w:rsidR="00466982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CE9525" w14:textId="5C24D7FE" w:rsidR="00366427" w:rsidRPr="00815C80" w:rsidRDefault="00366427" w:rsidP="00466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Можно с уверенностью сказать, что любая организ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ция имеет тот или иной образ в общественном сознании, вне зависимости от того, работает она над его созданием или нет. Во втором случае образ формируется стихийно под влиянием обрывочной и не всегда достоверной инфо</w:t>
      </w:r>
      <w:r w:rsidRPr="00815C80">
        <w:rPr>
          <w:rFonts w:ascii="Times New Roman" w:hAnsi="Times New Roman" w:cs="Times New Roman"/>
          <w:sz w:val="24"/>
          <w:szCs w:val="24"/>
        </w:rPr>
        <w:t>р</w:t>
      </w:r>
      <w:r w:rsidRPr="00815C80">
        <w:rPr>
          <w:rFonts w:ascii="Times New Roman" w:hAnsi="Times New Roman" w:cs="Times New Roman"/>
          <w:sz w:val="24"/>
          <w:szCs w:val="24"/>
        </w:rPr>
        <w:t>мации, слухов, мнений конкурентов и т. д</w:t>
      </w:r>
      <w:r w:rsidR="008D2A3C">
        <w:rPr>
          <w:rFonts w:ascii="Times New Roman" w:hAnsi="Times New Roman" w:cs="Times New Roman"/>
          <w:sz w:val="24"/>
          <w:szCs w:val="24"/>
        </w:rPr>
        <w:t>.</w:t>
      </w:r>
    </w:p>
    <w:p w14:paraId="198CFEBA" w14:textId="7B3C67F7" w:rsidR="00366427" w:rsidRPr="00815C80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lastRenderedPageBreak/>
        <w:t>Любая организация имеет тот или иной образ в общ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ственном сознании. Для организации гораздо выгоднее ц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ленаправленно формировать свой благоприятный имидж, чем пускать дело на самотек и исправлять впоследствии нежелательные и ошибочные представления людей о себе и своей деятельности. Результатом создания позитивного имиджа станет повышение престижа (авторитета) орган</w:t>
      </w:r>
      <w:r w:rsidRPr="00815C80">
        <w:rPr>
          <w:rFonts w:ascii="Times New Roman" w:hAnsi="Times New Roman" w:cs="Times New Roman"/>
          <w:sz w:val="24"/>
          <w:szCs w:val="24"/>
        </w:rPr>
        <w:t>и</w:t>
      </w:r>
      <w:r w:rsidRPr="00815C80">
        <w:rPr>
          <w:rFonts w:ascii="Times New Roman" w:hAnsi="Times New Roman" w:cs="Times New Roman"/>
          <w:sz w:val="24"/>
          <w:szCs w:val="24"/>
        </w:rPr>
        <w:t>зации среди различных групп населения. Например, ст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бильно высокое качество товаров и услуг порадуют старых и привлекут еще больше новых клиентов. В свою очередь, это будет способствовать стимулированию спроса и пов</w:t>
      </w:r>
      <w:r w:rsidRPr="00815C80">
        <w:rPr>
          <w:rFonts w:ascii="Times New Roman" w:hAnsi="Times New Roman" w:cs="Times New Roman"/>
          <w:sz w:val="24"/>
          <w:szCs w:val="24"/>
        </w:rPr>
        <w:t>ы</w:t>
      </w:r>
      <w:r w:rsidRPr="00815C80">
        <w:rPr>
          <w:rFonts w:ascii="Times New Roman" w:hAnsi="Times New Roman" w:cs="Times New Roman"/>
          <w:sz w:val="24"/>
          <w:szCs w:val="24"/>
        </w:rPr>
        <w:t>шению конкурентоспособности: увеличению продаж, а следовательно, и прибыли. Таким образом, вполне опра</w:t>
      </w:r>
      <w:r w:rsidRPr="00815C80">
        <w:rPr>
          <w:rFonts w:ascii="Times New Roman" w:hAnsi="Times New Roman" w:cs="Times New Roman"/>
          <w:sz w:val="24"/>
          <w:szCs w:val="24"/>
        </w:rPr>
        <w:t>в</w:t>
      </w:r>
      <w:r w:rsidRPr="00815C80">
        <w:rPr>
          <w:rFonts w:ascii="Times New Roman" w:hAnsi="Times New Roman" w:cs="Times New Roman"/>
          <w:sz w:val="24"/>
          <w:szCs w:val="24"/>
        </w:rPr>
        <w:t>дывается утверждение, что сначала организация работает на имидж, а потом имидж работает на организацию.</w:t>
      </w:r>
    </w:p>
    <w:p w14:paraId="1D484CEF" w14:textId="42A886A4" w:rsidR="008D2A3C" w:rsidRPr="008D2A3C" w:rsidRDefault="00366427" w:rsidP="00E67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A3C">
        <w:rPr>
          <w:rFonts w:ascii="Times New Roman" w:hAnsi="Times New Roman" w:cs="Times New Roman"/>
          <w:b/>
          <w:sz w:val="24"/>
          <w:szCs w:val="24"/>
        </w:rPr>
        <w:t>Как создать имидж</w:t>
      </w:r>
    </w:p>
    <w:p w14:paraId="0C634901" w14:textId="627CEDFC" w:rsidR="008923E7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Остановимся подробнее на том, как </w:t>
      </w:r>
      <w:r w:rsidR="008D2A3C" w:rsidRPr="00815C80">
        <w:rPr>
          <w:rFonts w:ascii="Times New Roman" w:hAnsi="Times New Roman" w:cs="Times New Roman"/>
          <w:sz w:val="24"/>
          <w:szCs w:val="24"/>
        </w:rPr>
        <w:t>же, собственно</w:t>
      </w:r>
      <w:r w:rsidR="008923E7">
        <w:rPr>
          <w:rFonts w:ascii="Times New Roman" w:hAnsi="Times New Roman" w:cs="Times New Roman"/>
          <w:sz w:val="24"/>
          <w:szCs w:val="24"/>
        </w:rPr>
        <w:t>,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 создается образ. Данный процесс состоит из нескольких последовательных этапов. Для наглядности представим их в виде таблицы:  </w:t>
      </w:r>
    </w:p>
    <w:p w14:paraId="55B34698" w14:textId="77777777" w:rsidR="008923E7" w:rsidRDefault="00366427" w:rsidP="00C26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055">
        <w:rPr>
          <w:rFonts w:ascii="Times New Roman" w:hAnsi="Times New Roman" w:cs="Times New Roman"/>
          <w:b/>
          <w:sz w:val="20"/>
          <w:szCs w:val="20"/>
        </w:rPr>
        <w:t xml:space="preserve">Таблица 2. Этапы создания имиджа организации </w:t>
      </w:r>
    </w:p>
    <w:p w14:paraId="507E965A" w14:textId="77777777" w:rsidR="00C26055" w:rsidRPr="00C26055" w:rsidRDefault="00C26055" w:rsidP="00C26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"/>
        <w:gridCol w:w="2876"/>
        <w:gridCol w:w="3017"/>
      </w:tblGrid>
      <w:tr w:rsidR="008923E7" w14:paraId="5A0B7953" w14:textId="77777777" w:rsidTr="008923E7">
        <w:tc>
          <w:tcPr>
            <w:tcW w:w="562" w:type="dxa"/>
          </w:tcPr>
          <w:p w14:paraId="6A5D985C" w14:textId="635A42BC" w:rsidR="008923E7" w:rsidRPr="006B0CD2" w:rsidRDefault="008923E7" w:rsidP="008923E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14:paraId="23AAFF01" w14:textId="1A887F94" w:rsidR="008923E7" w:rsidRPr="006B0CD2" w:rsidRDefault="008923E7" w:rsidP="008923E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Название этапа</w:t>
            </w:r>
          </w:p>
        </w:tc>
        <w:tc>
          <w:tcPr>
            <w:tcW w:w="4247" w:type="dxa"/>
          </w:tcPr>
          <w:p w14:paraId="72058D52" w14:textId="1089F401" w:rsidR="008923E7" w:rsidRPr="006B0CD2" w:rsidRDefault="008923E7" w:rsidP="008923E7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Содержание этапа</w:t>
            </w:r>
          </w:p>
        </w:tc>
      </w:tr>
      <w:tr w:rsidR="008923E7" w:rsidRPr="00466982" w14:paraId="33C4AE02" w14:textId="77777777" w:rsidTr="008923E7">
        <w:tc>
          <w:tcPr>
            <w:tcW w:w="562" w:type="dxa"/>
          </w:tcPr>
          <w:p w14:paraId="59919E3C" w14:textId="77777777" w:rsidR="008923E7" w:rsidRPr="00466982" w:rsidRDefault="008923E7" w:rsidP="004669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27056E3" w14:textId="65627F7A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Разработка концепции им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джа. Концепция – это фу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дамент, на котором строи</w:t>
            </w:r>
            <w:r w:rsidRPr="00466982">
              <w:rPr>
                <w:rFonts w:ascii="Times New Roman" w:hAnsi="Times New Roman" w:cs="Times New Roman"/>
              </w:rPr>
              <w:t>т</w:t>
            </w:r>
            <w:r w:rsidRPr="00466982">
              <w:rPr>
                <w:rFonts w:ascii="Times New Roman" w:hAnsi="Times New Roman" w:cs="Times New Roman"/>
              </w:rPr>
              <w:t>ся образ, включающий представление о миссии, основных целях деятельн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сти, принципах и ценностях организации</w:t>
            </w:r>
          </w:p>
        </w:tc>
        <w:tc>
          <w:tcPr>
            <w:tcW w:w="4247" w:type="dxa"/>
          </w:tcPr>
          <w:p w14:paraId="0EB34D6E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Данный этап состоит из сл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 xml:space="preserve">дующих шагов: </w:t>
            </w:r>
          </w:p>
          <w:p w14:paraId="25F931E1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1.1. Выявление приорите</w:t>
            </w:r>
            <w:r w:rsidRPr="00466982">
              <w:rPr>
                <w:rFonts w:ascii="Times New Roman" w:hAnsi="Times New Roman" w:cs="Times New Roman"/>
              </w:rPr>
              <w:t>т</w:t>
            </w:r>
            <w:r w:rsidRPr="00466982">
              <w:rPr>
                <w:rFonts w:ascii="Times New Roman" w:hAnsi="Times New Roman" w:cs="Times New Roman"/>
              </w:rPr>
              <w:t>ных целевых групп, на кот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 xml:space="preserve">рые будет ориентирована деятельность организации. </w:t>
            </w:r>
          </w:p>
          <w:p w14:paraId="3CB5ED75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 xml:space="preserve">1.2. Всестороннее изучение целевых групп. </w:t>
            </w:r>
          </w:p>
          <w:p w14:paraId="437A47EB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 xml:space="preserve">1.3. Формулировка миссии </w:t>
            </w:r>
            <w:r w:rsidRPr="00466982">
              <w:rPr>
                <w:rFonts w:ascii="Times New Roman" w:hAnsi="Times New Roman" w:cs="Times New Roman"/>
              </w:rPr>
              <w:lastRenderedPageBreak/>
              <w:t>организации (для чего она была создана), основных ц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лей деятельности (чего она должна добиться); определ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 xml:space="preserve">ние перечня предлагаемой продукции и услуг. Миссия, цели, продукция и услуги должны быть востребованы и значимы для представителей приоритетных целевых групп. </w:t>
            </w:r>
          </w:p>
          <w:p w14:paraId="6AC21C4D" w14:textId="2A636DDC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1.4. Создание описательной модели идеального имиджа (того, к которому организ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ция будет стремиться)</w:t>
            </w:r>
          </w:p>
        </w:tc>
      </w:tr>
      <w:tr w:rsidR="008923E7" w:rsidRPr="00466982" w14:paraId="18577162" w14:textId="77777777" w:rsidTr="008923E7">
        <w:tc>
          <w:tcPr>
            <w:tcW w:w="562" w:type="dxa"/>
          </w:tcPr>
          <w:p w14:paraId="6920DF24" w14:textId="77777777" w:rsidR="008923E7" w:rsidRPr="00466982" w:rsidRDefault="008923E7" w:rsidP="004669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D1D5939" w14:textId="76D8552F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Формирование имиджа о</w:t>
            </w:r>
            <w:r w:rsidRPr="00466982">
              <w:rPr>
                <w:rFonts w:ascii="Times New Roman" w:hAnsi="Times New Roman" w:cs="Times New Roman"/>
              </w:rPr>
              <w:t>р</w:t>
            </w:r>
            <w:r w:rsidRPr="00466982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4247" w:type="dxa"/>
          </w:tcPr>
          <w:p w14:paraId="27FCB69A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Внедрение в общественное сознание позитивного образа организации с использован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ем следующих средств: 2.1. Создания узнаваемого фи</w:t>
            </w:r>
            <w:r w:rsidRPr="00466982">
              <w:rPr>
                <w:rFonts w:ascii="Times New Roman" w:hAnsi="Times New Roman" w:cs="Times New Roman"/>
              </w:rPr>
              <w:t>р</w:t>
            </w:r>
            <w:r w:rsidRPr="00466982">
              <w:rPr>
                <w:rFonts w:ascii="Times New Roman" w:hAnsi="Times New Roman" w:cs="Times New Roman"/>
              </w:rPr>
              <w:t xml:space="preserve">менного стиля. </w:t>
            </w:r>
          </w:p>
          <w:p w14:paraId="0D181C3D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2.2. Рекламы (информиров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ния широких слоев насел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ния об организации и пре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лагаемых ею товарах и усл</w:t>
            </w:r>
            <w:r w:rsidRPr="00466982">
              <w:rPr>
                <w:rFonts w:ascii="Times New Roman" w:hAnsi="Times New Roman" w:cs="Times New Roman"/>
              </w:rPr>
              <w:t>у</w:t>
            </w:r>
            <w:r w:rsidRPr="00466982">
              <w:rPr>
                <w:rFonts w:ascii="Times New Roman" w:hAnsi="Times New Roman" w:cs="Times New Roman"/>
              </w:rPr>
              <w:t xml:space="preserve">гах через СМИ). </w:t>
            </w:r>
          </w:p>
          <w:p w14:paraId="59F49DD2" w14:textId="24F60485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2.3. Public relations (разли</w:t>
            </w:r>
            <w:r w:rsidRPr="00466982">
              <w:rPr>
                <w:rFonts w:ascii="Times New Roman" w:hAnsi="Times New Roman" w:cs="Times New Roman"/>
              </w:rPr>
              <w:t>ч</w:t>
            </w:r>
            <w:r w:rsidRPr="00466982">
              <w:rPr>
                <w:rFonts w:ascii="Times New Roman" w:hAnsi="Times New Roman" w:cs="Times New Roman"/>
              </w:rPr>
              <w:t>ных мероприятий по уст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новлению связей с общ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ственностью)</w:t>
            </w:r>
          </w:p>
        </w:tc>
      </w:tr>
      <w:tr w:rsidR="008923E7" w:rsidRPr="00466982" w14:paraId="5E955E98" w14:textId="77777777" w:rsidTr="008923E7">
        <w:tc>
          <w:tcPr>
            <w:tcW w:w="562" w:type="dxa"/>
          </w:tcPr>
          <w:p w14:paraId="62AE0008" w14:textId="77777777" w:rsidR="008923E7" w:rsidRPr="00466982" w:rsidRDefault="008923E7" w:rsidP="004669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84419EF" w14:textId="3E1D8564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Поддержание имиджа орг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низации в актуальном с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стоянии</w:t>
            </w:r>
          </w:p>
        </w:tc>
        <w:tc>
          <w:tcPr>
            <w:tcW w:w="4247" w:type="dxa"/>
          </w:tcPr>
          <w:p w14:paraId="1CA893AD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Этот этап также предполаг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 xml:space="preserve">ет несколько шагов: </w:t>
            </w:r>
          </w:p>
          <w:p w14:paraId="554DF220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3.1. Постоянный мониторинг и анализ всей информации, касающейся организации и распространяемой через ра</w:t>
            </w:r>
            <w:r w:rsidRPr="00466982">
              <w:rPr>
                <w:rFonts w:ascii="Times New Roman" w:hAnsi="Times New Roman" w:cs="Times New Roman"/>
              </w:rPr>
              <w:t>з</w:t>
            </w:r>
            <w:r w:rsidRPr="00466982">
              <w:rPr>
                <w:rFonts w:ascii="Times New Roman" w:hAnsi="Times New Roman" w:cs="Times New Roman"/>
              </w:rPr>
              <w:t>личные коммуникационные каналы (СМИ, интернет-</w:t>
            </w:r>
            <w:r w:rsidRPr="00466982">
              <w:rPr>
                <w:rFonts w:ascii="Times New Roman" w:hAnsi="Times New Roman" w:cs="Times New Roman"/>
              </w:rPr>
              <w:lastRenderedPageBreak/>
              <w:t>ресурсы и другие источн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 xml:space="preserve">ки). </w:t>
            </w:r>
          </w:p>
          <w:p w14:paraId="25245FE9" w14:textId="7777777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3.2. Корректировка нежел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 xml:space="preserve">тельных отзывов и мнений. </w:t>
            </w:r>
          </w:p>
          <w:p w14:paraId="77A3B64B" w14:textId="2A4E9E87" w:rsidR="008923E7" w:rsidRPr="00466982" w:rsidRDefault="008923E7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3.3. Закрепление позитивного образа организации путем создания новых информац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онных поводов, ребрендинга, выведения на рынок новых (или обновленных) товаров и услуг</w:t>
            </w:r>
          </w:p>
        </w:tc>
      </w:tr>
    </w:tbl>
    <w:p w14:paraId="216A4C33" w14:textId="77777777" w:rsidR="008923E7" w:rsidRDefault="008923E7" w:rsidP="00815C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D5439" w14:textId="77777777" w:rsidR="00D84BA0" w:rsidRDefault="00366427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 xml:space="preserve">Теперь разберем каждый этап в отдельности, учитывая при этом специфику учреждений культуры. </w:t>
      </w:r>
    </w:p>
    <w:p w14:paraId="53C2374D" w14:textId="77777777" w:rsidR="00D84BA0" w:rsidRDefault="00366427" w:rsidP="00C26055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>Создание образа начинается с разработки конце</w:t>
      </w:r>
      <w:r w:rsidRPr="00D84BA0">
        <w:rPr>
          <w:rFonts w:ascii="Times New Roman" w:hAnsi="Times New Roman" w:cs="Times New Roman"/>
          <w:sz w:val="24"/>
          <w:szCs w:val="24"/>
        </w:rPr>
        <w:t>п</w:t>
      </w:r>
      <w:r w:rsidRPr="00D84BA0">
        <w:rPr>
          <w:rFonts w:ascii="Times New Roman" w:hAnsi="Times New Roman" w:cs="Times New Roman"/>
          <w:sz w:val="24"/>
          <w:szCs w:val="24"/>
        </w:rPr>
        <w:t xml:space="preserve">ции (см. Приложение). Определение доминантных целевых групп основывается, в первую очередь, на учредительных документах и Уставе организации, а затем на анализе ее социального окружения. При этом целевые группы должны быть объединены в блоки: </w:t>
      </w:r>
    </w:p>
    <w:p w14:paraId="1551C607" w14:textId="77777777" w:rsidR="00D84BA0" w:rsidRDefault="00366427" w:rsidP="00D84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 xml:space="preserve">основные потребители предлагаемых организацией товаров и услуг; </w:t>
      </w:r>
    </w:p>
    <w:p w14:paraId="5341A135" w14:textId="77777777" w:rsidR="00D84BA0" w:rsidRDefault="00366427" w:rsidP="00D84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 xml:space="preserve">потенциальные социальные партнеры; </w:t>
      </w:r>
    </w:p>
    <w:p w14:paraId="7A440574" w14:textId="77777777" w:rsidR="00D84BA0" w:rsidRDefault="00366427" w:rsidP="00D84BA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 xml:space="preserve">потенциальные спонсоры и попечители. </w:t>
      </w:r>
    </w:p>
    <w:p w14:paraId="1B266236" w14:textId="77777777" w:rsidR="00D84BA0" w:rsidRDefault="00366427" w:rsidP="00D84BA0">
      <w:pPr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 xml:space="preserve">Создание образа учреждения начинается с концепции этого образа. </w:t>
      </w:r>
    </w:p>
    <w:p w14:paraId="4DB01638" w14:textId="2081D699" w:rsidR="00D84BA0" w:rsidRDefault="00084433" w:rsidP="00D8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427" w:rsidRPr="00D84BA0">
        <w:rPr>
          <w:rFonts w:ascii="Times New Roman" w:hAnsi="Times New Roman" w:cs="Times New Roman"/>
          <w:sz w:val="24"/>
          <w:szCs w:val="24"/>
        </w:rPr>
        <w:t>Каждая целевая группа нуждается в тщательном из</w:t>
      </w:r>
      <w:r w:rsidR="00366427" w:rsidRPr="00D84BA0">
        <w:rPr>
          <w:rFonts w:ascii="Times New Roman" w:hAnsi="Times New Roman" w:cs="Times New Roman"/>
          <w:sz w:val="24"/>
          <w:szCs w:val="24"/>
        </w:rPr>
        <w:t>у</w:t>
      </w:r>
      <w:r w:rsidR="00366427" w:rsidRPr="00D84BA0">
        <w:rPr>
          <w:rFonts w:ascii="Times New Roman" w:hAnsi="Times New Roman" w:cs="Times New Roman"/>
          <w:sz w:val="24"/>
          <w:szCs w:val="24"/>
        </w:rPr>
        <w:t>чении. Методы изучения могут быть разными. Можно з</w:t>
      </w:r>
      <w:r w:rsidR="00366427" w:rsidRPr="00D84BA0">
        <w:rPr>
          <w:rFonts w:ascii="Times New Roman" w:hAnsi="Times New Roman" w:cs="Times New Roman"/>
          <w:sz w:val="24"/>
          <w:szCs w:val="24"/>
        </w:rPr>
        <w:t>а</w:t>
      </w:r>
      <w:r w:rsidR="00366427" w:rsidRPr="00D84BA0">
        <w:rPr>
          <w:rFonts w:ascii="Times New Roman" w:hAnsi="Times New Roman" w:cs="Times New Roman"/>
          <w:sz w:val="24"/>
          <w:szCs w:val="24"/>
        </w:rPr>
        <w:t>казать полноценное социологическое исследование в сп</w:t>
      </w:r>
      <w:r w:rsidR="00366427" w:rsidRPr="00D84BA0">
        <w:rPr>
          <w:rFonts w:ascii="Times New Roman" w:hAnsi="Times New Roman" w:cs="Times New Roman"/>
          <w:sz w:val="24"/>
          <w:szCs w:val="24"/>
        </w:rPr>
        <w:t>е</w:t>
      </w:r>
      <w:r w:rsidR="00366427" w:rsidRPr="00D84BA0">
        <w:rPr>
          <w:rFonts w:ascii="Times New Roman" w:hAnsi="Times New Roman" w:cs="Times New Roman"/>
          <w:sz w:val="24"/>
          <w:szCs w:val="24"/>
        </w:rPr>
        <w:t>циализированном агентстве, но нужно учитывать, что это достаточно дорогостоящая услуга, и подготовка исслед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 xml:space="preserve">вания занимает много времени. Хорошей альтернативой </w:t>
      </w:r>
      <w:r w:rsidR="00366427" w:rsidRPr="00D84BA0">
        <w:rPr>
          <w:rFonts w:ascii="Times New Roman" w:hAnsi="Times New Roman" w:cs="Times New Roman"/>
          <w:sz w:val="24"/>
          <w:szCs w:val="24"/>
        </w:rPr>
        <w:lastRenderedPageBreak/>
        <w:t>является использование уже имеющихся исследований, находящихся в свободном доступе. Также учреждение м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>жет своими силами провести опрос или анкетирование среди посетителей с целью получения необходимых свед</w:t>
      </w:r>
      <w:r w:rsidR="00366427" w:rsidRPr="00D84BA0">
        <w:rPr>
          <w:rFonts w:ascii="Times New Roman" w:hAnsi="Times New Roman" w:cs="Times New Roman"/>
          <w:sz w:val="24"/>
          <w:szCs w:val="24"/>
        </w:rPr>
        <w:t>е</w:t>
      </w:r>
      <w:r w:rsidR="00366427" w:rsidRPr="00D84BA0">
        <w:rPr>
          <w:rFonts w:ascii="Times New Roman" w:hAnsi="Times New Roman" w:cs="Times New Roman"/>
          <w:sz w:val="24"/>
          <w:szCs w:val="24"/>
        </w:rPr>
        <w:t>ний. Информацию о предполагаемых партнерах и спонс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>рах можно узнать на официальных сайтах данных комп</w:t>
      </w:r>
      <w:r w:rsidR="00366427" w:rsidRPr="00D84BA0">
        <w:rPr>
          <w:rFonts w:ascii="Times New Roman" w:hAnsi="Times New Roman" w:cs="Times New Roman"/>
          <w:sz w:val="24"/>
          <w:szCs w:val="24"/>
        </w:rPr>
        <w:t>а</w:t>
      </w:r>
      <w:r w:rsidR="00366427" w:rsidRPr="00D84BA0">
        <w:rPr>
          <w:rFonts w:ascii="Times New Roman" w:hAnsi="Times New Roman" w:cs="Times New Roman"/>
          <w:sz w:val="24"/>
          <w:szCs w:val="24"/>
        </w:rPr>
        <w:t>ний либо по отзывам о них в сети Интернет. Результатом такого изучения будет полноценный портрет каждой цел</w:t>
      </w:r>
      <w:r w:rsidR="00366427" w:rsidRPr="00D84BA0">
        <w:rPr>
          <w:rFonts w:ascii="Times New Roman" w:hAnsi="Times New Roman" w:cs="Times New Roman"/>
          <w:sz w:val="24"/>
          <w:szCs w:val="24"/>
        </w:rPr>
        <w:t>е</w:t>
      </w:r>
      <w:r w:rsidR="00366427" w:rsidRPr="00D84BA0">
        <w:rPr>
          <w:rFonts w:ascii="Times New Roman" w:hAnsi="Times New Roman" w:cs="Times New Roman"/>
          <w:sz w:val="24"/>
          <w:szCs w:val="24"/>
        </w:rPr>
        <w:t>вой группы, включающий социально-демографические х</w:t>
      </w:r>
      <w:r w:rsidR="00366427" w:rsidRPr="00D84BA0">
        <w:rPr>
          <w:rFonts w:ascii="Times New Roman" w:hAnsi="Times New Roman" w:cs="Times New Roman"/>
          <w:sz w:val="24"/>
          <w:szCs w:val="24"/>
        </w:rPr>
        <w:t>а</w:t>
      </w:r>
      <w:r w:rsidR="00366427" w:rsidRPr="00D84BA0">
        <w:rPr>
          <w:rFonts w:ascii="Times New Roman" w:hAnsi="Times New Roman" w:cs="Times New Roman"/>
          <w:sz w:val="24"/>
          <w:szCs w:val="24"/>
        </w:rPr>
        <w:t>рактеристики (средний возраст, соотношение му</w:t>
      </w:r>
      <w:r w:rsidR="00366427" w:rsidRPr="00D84BA0">
        <w:rPr>
          <w:rFonts w:ascii="Times New Roman" w:hAnsi="Times New Roman" w:cs="Times New Roman"/>
          <w:sz w:val="24"/>
          <w:szCs w:val="24"/>
        </w:rPr>
        <w:t>ж</w:t>
      </w:r>
      <w:r w:rsidR="00366427" w:rsidRPr="00D84BA0">
        <w:rPr>
          <w:rFonts w:ascii="Times New Roman" w:hAnsi="Times New Roman" w:cs="Times New Roman"/>
          <w:sz w:val="24"/>
          <w:szCs w:val="24"/>
        </w:rPr>
        <w:t>чин/женщин в группе, уровень образования, род занятий), уровень дохода (данный критерий необходим для форм</w:t>
      </w:r>
      <w:r w:rsidR="00366427" w:rsidRPr="00D84BA0">
        <w:rPr>
          <w:rFonts w:ascii="Times New Roman" w:hAnsi="Times New Roman" w:cs="Times New Roman"/>
          <w:sz w:val="24"/>
          <w:szCs w:val="24"/>
        </w:rPr>
        <w:t>и</w:t>
      </w:r>
      <w:r w:rsidR="00366427" w:rsidRPr="00D84BA0">
        <w:rPr>
          <w:rFonts w:ascii="Times New Roman" w:hAnsi="Times New Roman" w:cs="Times New Roman"/>
          <w:sz w:val="24"/>
          <w:szCs w:val="24"/>
        </w:rPr>
        <w:t>рования ценовой политики организации), интересы и п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>требности (здесь все зависит от типа учреждения культ</w:t>
      </w:r>
      <w:r w:rsidR="00366427" w:rsidRPr="00D84BA0">
        <w:rPr>
          <w:rFonts w:ascii="Times New Roman" w:hAnsi="Times New Roman" w:cs="Times New Roman"/>
          <w:sz w:val="24"/>
          <w:szCs w:val="24"/>
        </w:rPr>
        <w:t>у</w:t>
      </w:r>
      <w:r w:rsidR="00366427" w:rsidRPr="00D84BA0">
        <w:rPr>
          <w:rFonts w:ascii="Times New Roman" w:hAnsi="Times New Roman" w:cs="Times New Roman"/>
          <w:sz w:val="24"/>
          <w:szCs w:val="24"/>
        </w:rPr>
        <w:t>ры: так, для музеев и театров, прежде всего, важны досуг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>вые предпочтения потребителей, а для библиотек – их и</w:t>
      </w:r>
      <w:r w:rsidR="00366427" w:rsidRPr="00D84BA0">
        <w:rPr>
          <w:rFonts w:ascii="Times New Roman" w:hAnsi="Times New Roman" w:cs="Times New Roman"/>
          <w:sz w:val="24"/>
          <w:szCs w:val="24"/>
        </w:rPr>
        <w:t>н</w:t>
      </w:r>
      <w:r w:rsidR="00366427" w:rsidRPr="00D84BA0">
        <w:rPr>
          <w:rFonts w:ascii="Times New Roman" w:hAnsi="Times New Roman" w:cs="Times New Roman"/>
          <w:sz w:val="24"/>
          <w:szCs w:val="24"/>
        </w:rPr>
        <w:t xml:space="preserve">формационные потребности). </w:t>
      </w:r>
    </w:p>
    <w:p w14:paraId="2E0F3535" w14:textId="77777777" w:rsidR="006B0CD2" w:rsidRDefault="00366427" w:rsidP="00466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BA0">
        <w:rPr>
          <w:rFonts w:ascii="Times New Roman" w:hAnsi="Times New Roman" w:cs="Times New Roman"/>
          <w:sz w:val="24"/>
          <w:szCs w:val="24"/>
        </w:rPr>
        <w:t>Всю полученную информацию для наглядности лу</w:t>
      </w:r>
      <w:r w:rsidRPr="00D84BA0">
        <w:rPr>
          <w:rFonts w:ascii="Times New Roman" w:hAnsi="Times New Roman" w:cs="Times New Roman"/>
          <w:sz w:val="24"/>
          <w:szCs w:val="24"/>
        </w:rPr>
        <w:t>ч</w:t>
      </w:r>
      <w:r w:rsidRPr="00D84BA0">
        <w:rPr>
          <w:rFonts w:ascii="Times New Roman" w:hAnsi="Times New Roman" w:cs="Times New Roman"/>
          <w:sz w:val="24"/>
          <w:szCs w:val="24"/>
        </w:rPr>
        <w:t xml:space="preserve">ше поместить в сводную таблицу. </w:t>
      </w:r>
    </w:p>
    <w:p w14:paraId="00B87D2F" w14:textId="31C001BB" w:rsidR="00D84BA0" w:rsidRDefault="00366427" w:rsidP="00C26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6055">
        <w:rPr>
          <w:rFonts w:ascii="Times New Roman" w:hAnsi="Times New Roman" w:cs="Times New Roman"/>
          <w:b/>
          <w:sz w:val="20"/>
          <w:szCs w:val="20"/>
        </w:rPr>
        <w:t>Таблица 3. Социальный портрет целевых групп организации</w:t>
      </w:r>
      <w:r w:rsidRPr="00C260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7D985" w14:textId="77777777" w:rsidR="00C26055" w:rsidRPr="00C26055" w:rsidRDefault="00C26055" w:rsidP="00C260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701"/>
        <w:gridCol w:w="1728"/>
        <w:gridCol w:w="939"/>
        <w:gridCol w:w="1453"/>
      </w:tblGrid>
      <w:tr w:rsidR="00D84BA0" w14:paraId="6A161424" w14:textId="77777777" w:rsidTr="00466982">
        <w:tc>
          <w:tcPr>
            <w:tcW w:w="546" w:type="dxa"/>
          </w:tcPr>
          <w:p w14:paraId="3F0F6F7D" w14:textId="7643A31F" w:rsidR="00D84BA0" w:rsidRPr="006B0CD2" w:rsidRDefault="00D84BA0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14:paraId="4E34DF8F" w14:textId="441E7F92" w:rsidR="00D84BA0" w:rsidRPr="006B0CD2" w:rsidRDefault="00D84BA0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</w:tc>
        <w:tc>
          <w:tcPr>
            <w:tcW w:w="1728" w:type="dxa"/>
          </w:tcPr>
          <w:p w14:paraId="5D713FEC" w14:textId="05C4EABD" w:rsidR="00D84BA0" w:rsidRPr="006B0CD2" w:rsidRDefault="00D84BA0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Социально-демографич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ский портрет</w:t>
            </w:r>
          </w:p>
        </w:tc>
        <w:tc>
          <w:tcPr>
            <w:tcW w:w="939" w:type="dxa"/>
          </w:tcPr>
          <w:p w14:paraId="5CAE2BCE" w14:textId="6660C9FE" w:rsidR="00D84BA0" w:rsidRPr="006B0CD2" w:rsidRDefault="00D84BA0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вень дохода</w:t>
            </w:r>
          </w:p>
        </w:tc>
        <w:tc>
          <w:tcPr>
            <w:tcW w:w="1453" w:type="dxa"/>
          </w:tcPr>
          <w:p w14:paraId="20D36D55" w14:textId="2E5E28E1" w:rsidR="00D84BA0" w:rsidRPr="006B0CD2" w:rsidRDefault="00D84BA0" w:rsidP="004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Интересы, предпочт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ния, потре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B0CD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D84BA0" w:rsidRPr="00466982" w14:paraId="14CC97DD" w14:textId="77777777" w:rsidTr="00466982">
        <w:tc>
          <w:tcPr>
            <w:tcW w:w="546" w:type="dxa"/>
          </w:tcPr>
          <w:p w14:paraId="4DADADAC" w14:textId="77777777" w:rsidR="00D84BA0" w:rsidRPr="00466982" w:rsidRDefault="00D84BA0" w:rsidP="00C2605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EC72BB" w14:textId="7BFF0B89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Основные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требители 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варов и услуг</w:t>
            </w:r>
          </w:p>
        </w:tc>
        <w:tc>
          <w:tcPr>
            <w:tcW w:w="1728" w:type="dxa"/>
          </w:tcPr>
          <w:p w14:paraId="7BFA4234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ACAAFAA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5CC1E074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2FF1A991" w14:textId="77777777" w:rsidTr="00466982">
        <w:tc>
          <w:tcPr>
            <w:tcW w:w="546" w:type="dxa"/>
          </w:tcPr>
          <w:p w14:paraId="0BA98DF0" w14:textId="7205C323" w:rsidR="00D84BA0" w:rsidRPr="00466982" w:rsidRDefault="00D84BA0" w:rsidP="00C26055">
            <w:pPr>
              <w:tabs>
                <w:tab w:val="left" w:pos="0"/>
              </w:tabs>
              <w:ind w:right="-57"/>
              <w:jc w:val="center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</w:tcPr>
          <w:p w14:paraId="02B6E983" w14:textId="573671D9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728" w:type="dxa"/>
          </w:tcPr>
          <w:p w14:paraId="3E28F858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44CC12D3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63FB04BD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58A9D1D8" w14:textId="77777777" w:rsidTr="00466982">
        <w:tc>
          <w:tcPr>
            <w:tcW w:w="546" w:type="dxa"/>
          </w:tcPr>
          <w:p w14:paraId="175D7182" w14:textId="0653237B" w:rsidR="00D84BA0" w:rsidRPr="00466982" w:rsidRDefault="008F227A" w:rsidP="00C26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 xml:space="preserve">      </w:t>
            </w:r>
            <w:r w:rsidR="00D84BA0" w:rsidRPr="004669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01" w:type="dxa"/>
          </w:tcPr>
          <w:p w14:paraId="76D8333B" w14:textId="4FED8153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 и т. д.</w:t>
            </w:r>
          </w:p>
        </w:tc>
        <w:tc>
          <w:tcPr>
            <w:tcW w:w="1728" w:type="dxa"/>
          </w:tcPr>
          <w:p w14:paraId="5F3268AD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BE693A2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47BA7F13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36C6FDC3" w14:textId="77777777" w:rsidTr="00466982">
        <w:tc>
          <w:tcPr>
            <w:tcW w:w="546" w:type="dxa"/>
          </w:tcPr>
          <w:p w14:paraId="281A8588" w14:textId="77777777" w:rsidR="00D84BA0" w:rsidRPr="00466982" w:rsidRDefault="00D84BA0" w:rsidP="00C2605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817E29" w14:textId="4198ACFB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Потенциал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ные социал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ные партнеры</w:t>
            </w:r>
          </w:p>
        </w:tc>
        <w:tc>
          <w:tcPr>
            <w:tcW w:w="1728" w:type="dxa"/>
          </w:tcPr>
          <w:p w14:paraId="2ED1B6E0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E6169E5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3A284AB6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4462CD63" w14:textId="77777777" w:rsidTr="00466982">
        <w:tc>
          <w:tcPr>
            <w:tcW w:w="546" w:type="dxa"/>
          </w:tcPr>
          <w:p w14:paraId="6903725E" w14:textId="55108E9D" w:rsidR="00D84BA0" w:rsidRPr="00466982" w:rsidRDefault="008F227A" w:rsidP="00C26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D84BA0" w:rsidRPr="0046698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</w:tcPr>
          <w:p w14:paraId="444764C7" w14:textId="4E5A9488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728" w:type="dxa"/>
          </w:tcPr>
          <w:p w14:paraId="01F1FDF7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3BA88DC6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4C53C2BE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3A02903B" w14:textId="77777777" w:rsidTr="00466982">
        <w:tc>
          <w:tcPr>
            <w:tcW w:w="546" w:type="dxa"/>
          </w:tcPr>
          <w:p w14:paraId="642FDE6F" w14:textId="2A39AD7B" w:rsidR="00D84BA0" w:rsidRPr="00466982" w:rsidRDefault="008F227A" w:rsidP="00C260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 xml:space="preserve">      </w:t>
            </w:r>
            <w:r w:rsidR="00D84BA0" w:rsidRPr="0046698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</w:tcPr>
          <w:p w14:paraId="1B75344C" w14:textId="7938972C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 и т. д.</w:t>
            </w:r>
          </w:p>
        </w:tc>
        <w:tc>
          <w:tcPr>
            <w:tcW w:w="1728" w:type="dxa"/>
          </w:tcPr>
          <w:p w14:paraId="7A6417A1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CEB7B63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20E98791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4BA0" w:rsidRPr="00466982" w14:paraId="45EF8E98" w14:textId="77777777" w:rsidTr="00466982">
        <w:tc>
          <w:tcPr>
            <w:tcW w:w="546" w:type="dxa"/>
          </w:tcPr>
          <w:p w14:paraId="473406EC" w14:textId="77777777" w:rsidR="00D84BA0" w:rsidRPr="00466982" w:rsidRDefault="00D84BA0" w:rsidP="00C26055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FA7503" w14:textId="48DE0FDF" w:rsidR="00D84BA0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Потенциал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ные спонсоры и попечители</w:t>
            </w:r>
          </w:p>
        </w:tc>
        <w:tc>
          <w:tcPr>
            <w:tcW w:w="1728" w:type="dxa"/>
          </w:tcPr>
          <w:p w14:paraId="7067AF6E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54C209C4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32FD9951" w14:textId="77777777" w:rsidR="00D84BA0" w:rsidRPr="00466982" w:rsidRDefault="00D84BA0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27A" w:rsidRPr="00466982" w14:paraId="2D855229" w14:textId="77777777" w:rsidTr="00466982">
        <w:tc>
          <w:tcPr>
            <w:tcW w:w="546" w:type="dxa"/>
          </w:tcPr>
          <w:p w14:paraId="07459320" w14:textId="1F6FF314" w:rsidR="008F227A" w:rsidRPr="00466982" w:rsidRDefault="008F227A" w:rsidP="00C2605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14:paraId="1329DB64" w14:textId="44956D5F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1728" w:type="dxa"/>
          </w:tcPr>
          <w:p w14:paraId="47D2379C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66AC42EC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79903D1C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27A" w:rsidRPr="00466982" w14:paraId="77A5AB61" w14:textId="77777777" w:rsidTr="00466982">
        <w:tc>
          <w:tcPr>
            <w:tcW w:w="546" w:type="dxa"/>
          </w:tcPr>
          <w:p w14:paraId="70626BAE" w14:textId="2DCB0C58" w:rsidR="008F227A" w:rsidRPr="00466982" w:rsidRDefault="00C26055" w:rsidP="00C2605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3.2</w:t>
            </w:r>
            <w:r w:rsidR="008F227A" w:rsidRPr="0046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AC9E36E" w14:textId="339549D2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Целевая группа и т. д.</w:t>
            </w:r>
          </w:p>
        </w:tc>
        <w:tc>
          <w:tcPr>
            <w:tcW w:w="1728" w:type="dxa"/>
          </w:tcPr>
          <w:p w14:paraId="7E26B81E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14:paraId="2E7249D7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71878928" w14:textId="77777777" w:rsidR="008F227A" w:rsidRPr="00466982" w:rsidRDefault="008F227A" w:rsidP="00D84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409836" w14:textId="77777777" w:rsidR="00C26055" w:rsidRDefault="00084433" w:rsidP="00D8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5A38C37" w14:textId="0A1C21BE" w:rsidR="008F227A" w:rsidRDefault="00084433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427" w:rsidRPr="00D84BA0">
        <w:rPr>
          <w:rFonts w:ascii="Times New Roman" w:hAnsi="Times New Roman" w:cs="Times New Roman"/>
          <w:sz w:val="24"/>
          <w:szCs w:val="24"/>
        </w:rPr>
        <w:t>Далее организация формулирует свою миссию, цели деятельности, принципы и ценностные ориентиры и в з</w:t>
      </w:r>
      <w:r w:rsidR="00366427" w:rsidRPr="00D84BA0">
        <w:rPr>
          <w:rFonts w:ascii="Times New Roman" w:hAnsi="Times New Roman" w:cs="Times New Roman"/>
          <w:sz w:val="24"/>
          <w:szCs w:val="24"/>
        </w:rPr>
        <w:t>а</w:t>
      </w:r>
      <w:r w:rsidR="00366427" w:rsidRPr="00D84BA0">
        <w:rPr>
          <w:rFonts w:ascii="Times New Roman" w:hAnsi="Times New Roman" w:cs="Times New Roman"/>
          <w:sz w:val="24"/>
          <w:szCs w:val="24"/>
        </w:rPr>
        <w:t>ключение данного этапа создает модель своего идеального имиджа – описание того, какое впечатление она хочет пр</w:t>
      </w:r>
      <w:r w:rsidR="00366427" w:rsidRPr="00D84BA0">
        <w:rPr>
          <w:rFonts w:ascii="Times New Roman" w:hAnsi="Times New Roman" w:cs="Times New Roman"/>
          <w:sz w:val="24"/>
          <w:szCs w:val="24"/>
        </w:rPr>
        <w:t>о</w:t>
      </w:r>
      <w:r w:rsidR="00366427" w:rsidRPr="00D84BA0">
        <w:rPr>
          <w:rFonts w:ascii="Times New Roman" w:hAnsi="Times New Roman" w:cs="Times New Roman"/>
          <w:sz w:val="24"/>
          <w:szCs w:val="24"/>
        </w:rPr>
        <w:t xml:space="preserve">изводить на выбранные целевые группы и как выглядеть в глазах широкой общественности (см. приложение). </w:t>
      </w:r>
    </w:p>
    <w:p w14:paraId="39CD37B5" w14:textId="77777777" w:rsidR="008F227A" w:rsidRDefault="00366427" w:rsidP="00C26055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t>После этого самое время переходить ко второму этапу – непосредственному формированию образа. Это с</w:t>
      </w:r>
      <w:r w:rsidRPr="008F227A">
        <w:rPr>
          <w:rFonts w:ascii="Times New Roman" w:hAnsi="Times New Roman" w:cs="Times New Roman"/>
          <w:sz w:val="24"/>
          <w:szCs w:val="24"/>
        </w:rPr>
        <w:t>а</w:t>
      </w:r>
      <w:r w:rsidRPr="008F227A">
        <w:rPr>
          <w:rFonts w:ascii="Times New Roman" w:hAnsi="Times New Roman" w:cs="Times New Roman"/>
          <w:sz w:val="24"/>
          <w:szCs w:val="24"/>
        </w:rPr>
        <w:t>мый сложный и ответственный этап, требующий макс</w:t>
      </w:r>
      <w:r w:rsidRPr="008F227A">
        <w:rPr>
          <w:rFonts w:ascii="Times New Roman" w:hAnsi="Times New Roman" w:cs="Times New Roman"/>
          <w:sz w:val="24"/>
          <w:szCs w:val="24"/>
        </w:rPr>
        <w:t>и</w:t>
      </w:r>
      <w:r w:rsidRPr="008F227A">
        <w:rPr>
          <w:rFonts w:ascii="Times New Roman" w:hAnsi="Times New Roman" w:cs="Times New Roman"/>
          <w:sz w:val="24"/>
          <w:szCs w:val="24"/>
        </w:rPr>
        <w:t xml:space="preserve">мальных трудовых усилий и определенных финансовых затрат. Для формирования имиджа у специалистов имеется широкий арсенал средств. Прежде всего, это фирменный стиль организации.  </w:t>
      </w:r>
    </w:p>
    <w:p w14:paraId="16E000FD" w14:textId="3EA48641" w:rsidR="008F227A" w:rsidRDefault="00366427" w:rsidP="00E67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b/>
          <w:sz w:val="24"/>
          <w:szCs w:val="24"/>
        </w:rPr>
        <w:t>Фирменный стиль складывается из ряда элементов:</w:t>
      </w:r>
    </w:p>
    <w:p w14:paraId="41E9381E" w14:textId="77777777" w:rsidR="008F227A" w:rsidRDefault="00366427" w:rsidP="00C26055">
      <w:pPr>
        <w:pStyle w:val="a4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t>фирменный знак – оригинально оформленное граф</w:t>
      </w:r>
      <w:r w:rsidRPr="008F227A">
        <w:rPr>
          <w:rFonts w:ascii="Times New Roman" w:hAnsi="Times New Roman" w:cs="Times New Roman"/>
          <w:sz w:val="24"/>
          <w:szCs w:val="24"/>
        </w:rPr>
        <w:t>и</w:t>
      </w:r>
      <w:r w:rsidRPr="008F227A">
        <w:rPr>
          <w:rFonts w:ascii="Times New Roman" w:hAnsi="Times New Roman" w:cs="Times New Roman"/>
          <w:sz w:val="24"/>
          <w:szCs w:val="24"/>
        </w:rPr>
        <w:t xml:space="preserve">ческое изображение; </w:t>
      </w:r>
    </w:p>
    <w:p w14:paraId="3AC16B69" w14:textId="77777777" w:rsidR="008F227A" w:rsidRDefault="00366427" w:rsidP="00C26055">
      <w:pPr>
        <w:pStyle w:val="a4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t>логотип – словесно-изобразительный символ, пре</w:t>
      </w:r>
      <w:r w:rsidRPr="008F227A">
        <w:rPr>
          <w:rFonts w:ascii="Times New Roman" w:hAnsi="Times New Roman" w:cs="Times New Roman"/>
          <w:sz w:val="24"/>
          <w:szCs w:val="24"/>
        </w:rPr>
        <w:t>д</w:t>
      </w:r>
      <w:r w:rsidRPr="008F227A">
        <w:rPr>
          <w:rFonts w:ascii="Times New Roman" w:hAnsi="Times New Roman" w:cs="Times New Roman"/>
          <w:sz w:val="24"/>
          <w:szCs w:val="24"/>
        </w:rPr>
        <w:t>ставляющий собой полное или сокращенное название о</w:t>
      </w:r>
      <w:r w:rsidRPr="008F227A">
        <w:rPr>
          <w:rFonts w:ascii="Times New Roman" w:hAnsi="Times New Roman" w:cs="Times New Roman"/>
          <w:sz w:val="24"/>
          <w:szCs w:val="24"/>
        </w:rPr>
        <w:t>р</w:t>
      </w:r>
      <w:r w:rsidRPr="008F227A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14:paraId="731EF548" w14:textId="77777777" w:rsidR="008F227A" w:rsidRDefault="00366427" w:rsidP="00C26055">
      <w:pPr>
        <w:pStyle w:val="a4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lastRenderedPageBreak/>
        <w:t xml:space="preserve">слоган – краткая фраза, выражающая основной смысл деятельности (девиз организации); </w:t>
      </w:r>
    </w:p>
    <w:p w14:paraId="7FE26885" w14:textId="77777777" w:rsidR="008F227A" w:rsidRDefault="00366427" w:rsidP="00C26055">
      <w:pPr>
        <w:pStyle w:val="a4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t>фирменная одежда – униформа для сотрудников о</w:t>
      </w:r>
      <w:r w:rsidRPr="008F227A">
        <w:rPr>
          <w:rFonts w:ascii="Times New Roman" w:hAnsi="Times New Roman" w:cs="Times New Roman"/>
          <w:sz w:val="24"/>
          <w:szCs w:val="24"/>
        </w:rPr>
        <w:t>р</w:t>
      </w:r>
      <w:r w:rsidRPr="008F227A">
        <w:rPr>
          <w:rFonts w:ascii="Times New Roman" w:hAnsi="Times New Roman" w:cs="Times New Roman"/>
          <w:sz w:val="24"/>
          <w:szCs w:val="24"/>
        </w:rPr>
        <w:t xml:space="preserve">ганизации; </w:t>
      </w:r>
    </w:p>
    <w:p w14:paraId="7E649BC0" w14:textId="77777777" w:rsidR="008F227A" w:rsidRDefault="00366427" w:rsidP="00C26055">
      <w:pPr>
        <w:pStyle w:val="a4"/>
        <w:numPr>
          <w:ilvl w:val="0"/>
          <w:numId w:val="13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sz w:val="24"/>
          <w:szCs w:val="24"/>
        </w:rPr>
        <w:t xml:space="preserve">фирменная цветовая гамма – определенный цвет или сочетание нескольких цветов, постоянно используемых во внешнем и внутреннем оформлении зданий и помещений организации. </w:t>
      </w:r>
    </w:p>
    <w:p w14:paraId="30B7118B" w14:textId="5F10A7EC" w:rsidR="00366427" w:rsidRPr="00815C80" w:rsidRDefault="00084433" w:rsidP="008F2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427" w:rsidRPr="008F227A">
        <w:rPr>
          <w:rFonts w:ascii="Times New Roman" w:hAnsi="Times New Roman" w:cs="Times New Roman"/>
          <w:sz w:val="24"/>
          <w:szCs w:val="24"/>
        </w:rPr>
        <w:t>Разработку фирменного стиля следует начать с выя</w:t>
      </w:r>
      <w:r w:rsidR="00366427" w:rsidRPr="008F227A">
        <w:rPr>
          <w:rFonts w:ascii="Times New Roman" w:hAnsi="Times New Roman" w:cs="Times New Roman"/>
          <w:sz w:val="24"/>
          <w:szCs w:val="24"/>
        </w:rPr>
        <w:t>с</w:t>
      </w:r>
      <w:r w:rsidR="00366427" w:rsidRPr="008F227A">
        <w:rPr>
          <w:rFonts w:ascii="Times New Roman" w:hAnsi="Times New Roman" w:cs="Times New Roman"/>
          <w:sz w:val="24"/>
          <w:szCs w:val="24"/>
        </w:rPr>
        <w:t>нения мнений сотрудников организации. Можно распр</w:t>
      </w:r>
      <w:r w:rsidR="00366427" w:rsidRPr="008F227A">
        <w:rPr>
          <w:rFonts w:ascii="Times New Roman" w:hAnsi="Times New Roman" w:cs="Times New Roman"/>
          <w:sz w:val="24"/>
          <w:szCs w:val="24"/>
        </w:rPr>
        <w:t>о</w:t>
      </w:r>
      <w:r w:rsidR="00366427" w:rsidRPr="008F227A">
        <w:rPr>
          <w:rFonts w:ascii="Times New Roman" w:hAnsi="Times New Roman" w:cs="Times New Roman"/>
          <w:sz w:val="24"/>
          <w:szCs w:val="24"/>
        </w:rPr>
        <w:t>странить по всем отделам вопросники, в которых каждый выскажет свои предложения относительно того, каким он видит фирменный знак, логотип, слоган и пр. Важно пр</w:t>
      </w:r>
      <w:r w:rsidR="00366427" w:rsidRPr="008F227A">
        <w:rPr>
          <w:rFonts w:ascii="Times New Roman" w:hAnsi="Times New Roman" w:cs="Times New Roman"/>
          <w:sz w:val="24"/>
          <w:szCs w:val="24"/>
        </w:rPr>
        <w:t>и</w:t>
      </w:r>
      <w:r w:rsidR="00366427" w:rsidRPr="008F227A">
        <w:rPr>
          <w:rFonts w:ascii="Times New Roman" w:hAnsi="Times New Roman" w:cs="Times New Roman"/>
          <w:sz w:val="24"/>
          <w:szCs w:val="24"/>
        </w:rPr>
        <w:t>влечь к разработке фирменного стиля как можно больше сотрудников, чтобы они чувствовали свою сопричастность к данному процессу, и в дальнейшем внедрение стиля в практику работы не встречало сопротивления со стороны коллектива. Затем необходимо образовать инициативную группу, которая выберет наиболее интересные варианты и передаст наброски дизайнерской фирме-партнеру для окончательной доработки</w:t>
      </w:r>
      <w:r w:rsidR="008F227A">
        <w:rPr>
          <w:rFonts w:ascii="Times New Roman" w:hAnsi="Times New Roman" w:cs="Times New Roman"/>
          <w:sz w:val="24"/>
          <w:szCs w:val="24"/>
        </w:rPr>
        <w:t>.</w:t>
      </w:r>
    </w:p>
    <w:p w14:paraId="3274E2DD" w14:textId="20DF85E1" w:rsidR="008F227A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6427" w:rsidRPr="00815C80">
        <w:rPr>
          <w:rFonts w:ascii="Times New Roman" w:hAnsi="Times New Roman" w:cs="Times New Roman"/>
          <w:sz w:val="24"/>
          <w:szCs w:val="24"/>
        </w:rPr>
        <w:t>Готовый фирменный знак (эмблема) и логотип сост</w:t>
      </w:r>
      <w:r w:rsidR="00366427" w:rsidRPr="00815C80">
        <w:rPr>
          <w:rFonts w:ascii="Times New Roman" w:hAnsi="Times New Roman" w:cs="Times New Roman"/>
          <w:sz w:val="24"/>
          <w:szCs w:val="24"/>
        </w:rPr>
        <w:t>а</w:t>
      </w:r>
      <w:r w:rsidR="00366427" w:rsidRPr="00815C80">
        <w:rPr>
          <w:rFonts w:ascii="Times New Roman" w:hAnsi="Times New Roman" w:cs="Times New Roman"/>
          <w:sz w:val="24"/>
          <w:szCs w:val="24"/>
        </w:rPr>
        <w:t>вят единый фирменный блок, который будет в обязател</w:t>
      </w:r>
      <w:r w:rsidR="00366427" w:rsidRPr="00815C80">
        <w:rPr>
          <w:rFonts w:ascii="Times New Roman" w:hAnsi="Times New Roman" w:cs="Times New Roman"/>
          <w:sz w:val="24"/>
          <w:szCs w:val="24"/>
        </w:rPr>
        <w:t>ь</w:t>
      </w:r>
      <w:r w:rsidR="00366427" w:rsidRPr="00815C80">
        <w:rPr>
          <w:rFonts w:ascii="Times New Roman" w:hAnsi="Times New Roman" w:cs="Times New Roman"/>
          <w:sz w:val="24"/>
          <w:szCs w:val="24"/>
        </w:rPr>
        <w:t>ном порядке помещаться на наружных вывесках и вну</w:t>
      </w:r>
      <w:r w:rsidR="00366427" w:rsidRPr="00815C80">
        <w:rPr>
          <w:rFonts w:ascii="Times New Roman" w:hAnsi="Times New Roman" w:cs="Times New Roman"/>
          <w:sz w:val="24"/>
          <w:szCs w:val="24"/>
        </w:rPr>
        <w:t>т</w:t>
      </w:r>
      <w:r w:rsidR="00366427" w:rsidRPr="00815C80">
        <w:rPr>
          <w:rFonts w:ascii="Times New Roman" w:hAnsi="Times New Roman" w:cs="Times New Roman"/>
          <w:sz w:val="24"/>
          <w:szCs w:val="24"/>
        </w:rPr>
        <w:t>ренних стендах, официальном сайте учреждения, визитках и бейджах сотрудников, всей рекламной продукции (плак</w:t>
      </w:r>
      <w:r w:rsidR="00366427" w:rsidRPr="00815C80">
        <w:rPr>
          <w:rFonts w:ascii="Times New Roman" w:hAnsi="Times New Roman" w:cs="Times New Roman"/>
          <w:sz w:val="24"/>
          <w:szCs w:val="24"/>
        </w:rPr>
        <w:t>а</w:t>
      </w:r>
      <w:r w:rsidR="00366427" w:rsidRPr="00815C80">
        <w:rPr>
          <w:rFonts w:ascii="Times New Roman" w:hAnsi="Times New Roman" w:cs="Times New Roman"/>
          <w:sz w:val="24"/>
          <w:szCs w:val="24"/>
        </w:rPr>
        <w:t>тах, баннерах, перетяжках и пр.). Если организация изг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тавливает сувенирную продукцию, то на нее тоже нужно наносить фирменный знак и логотип. Хорошо, если данная продукция будет иметь практическое назначение (ручки, блокноты, настольные и карманные календари). Подобные </w:t>
      </w:r>
      <w:r w:rsidR="00366427" w:rsidRPr="00815C80">
        <w:rPr>
          <w:rFonts w:ascii="Times New Roman" w:hAnsi="Times New Roman" w:cs="Times New Roman"/>
          <w:sz w:val="24"/>
          <w:szCs w:val="24"/>
        </w:rPr>
        <w:lastRenderedPageBreak/>
        <w:t>сувениры можно распространять бесплатно (например, вручать каждому новому читателю при записи в библиот</w:t>
      </w:r>
      <w:r w:rsidR="00366427" w:rsidRPr="00815C80">
        <w:rPr>
          <w:rFonts w:ascii="Times New Roman" w:hAnsi="Times New Roman" w:cs="Times New Roman"/>
          <w:sz w:val="24"/>
          <w:szCs w:val="24"/>
        </w:rPr>
        <w:t>е</w:t>
      </w:r>
      <w:r w:rsidR="00366427" w:rsidRPr="00815C80">
        <w:rPr>
          <w:rFonts w:ascii="Times New Roman" w:hAnsi="Times New Roman" w:cs="Times New Roman"/>
          <w:sz w:val="24"/>
          <w:szCs w:val="24"/>
        </w:rPr>
        <w:t>ку). Для повышения информативности на них, кроме си</w:t>
      </w:r>
      <w:r w:rsidR="00366427" w:rsidRPr="00815C80">
        <w:rPr>
          <w:rFonts w:ascii="Times New Roman" w:hAnsi="Times New Roman" w:cs="Times New Roman"/>
          <w:sz w:val="24"/>
          <w:szCs w:val="24"/>
        </w:rPr>
        <w:t>м</w:t>
      </w:r>
      <w:r w:rsidR="00366427" w:rsidRPr="00815C80">
        <w:rPr>
          <w:rFonts w:ascii="Times New Roman" w:hAnsi="Times New Roman" w:cs="Times New Roman"/>
          <w:sz w:val="24"/>
          <w:szCs w:val="24"/>
        </w:rPr>
        <w:t>волики учреждения, можно поместить и адресные сведения (адрес, телефон, адрес сайта).  Большое значение для с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>здания привлекательного имиджа имеет внутренний и внешний вид организации. При оформлении экстерьера и интерьера необходимо использовать выбранную цветовую гамму. Как правило, это сочетание двух цветов, которые, постоянно повторяясь, в результате станут прочно ассоц</w:t>
      </w:r>
      <w:r w:rsidR="00366427" w:rsidRPr="00815C80">
        <w:rPr>
          <w:rFonts w:ascii="Times New Roman" w:hAnsi="Times New Roman" w:cs="Times New Roman"/>
          <w:sz w:val="24"/>
          <w:szCs w:val="24"/>
        </w:rPr>
        <w:t>и</w:t>
      </w:r>
      <w:r w:rsidR="00366427" w:rsidRPr="00815C80">
        <w:rPr>
          <w:rFonts w:ascii="Times New Roman" w:hAnsi="Times New Roman" w:cs="Times New Roman"/>
          <w:sz w:val="24"/>
          <w:szCs w:val="24"/>
        </w:rPr>
        <w:t>ироваться с конкретной организацией. Фирменную цвет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>вую гамму также необходимо использовать и как деталь рабочей одежды, например шейного платка для сотрудниц. Элементы фирменного стиля (цвета, шрифт и др.) должны использоваться во внешнем и внутреннем оформлении о</w:t>
      </w:r>
      <w:r w:rsidR="00366427" w:rsidRPr="00815C80">
        <w:rPr>
          <w:rFonts w:ascii="Times New Roman" w:hAnsi="Times New Roman" w:cs="Times New Roman"/>
          <w:sz w:val="24"/>
          <w:szCs w:val="24"/>
        </w:rPr>
        <w:t>р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ганизации, в т. ч. в сувенирах и деловой корреспонденции. </w:t>
      </w:r>
    </w:p>
    <w:p w14:paraId="5314B43B" w14:textId="56420AC8" w:rsidR="008F227A" w:rsidRDefault="00366427" w:rsidP="00E67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27A">
        <w:rPr>
          <w:rFonts w:ascii="Times New Roman" w:hAnsi="Times New Roman" w:cs="Times New Roman"/>
          <w:b/>
          <w:sz w:val="24"/>
          <w:szCs w:val="24"/>
        </w:rPr>
        <w:t>Реклама при формировании имиджа организации</w:t>
      </w:r>
    </w:p>
    <w:p w14:paraId="5CD82E26" w14:textId="77777777" w:rsidR="00466982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Следующим средством формирования имиджа орг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 xml:space="preserve">низации является реклама, а именно – престижная реклама, т. е. реклама не отдельных товаров и услуг, а конкретной организации в целом, представление ее в нужном свете в глазах широкой общественности или заранее выявленных целевых групп. </w:t>
      </w:r>
    </w:p>
    <w:p w14:paraId="05CE2ABE" w14:textId="77777777" w:rsidR="00466982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Перед началом проведения рекламной кампании необходимо составить ее бюджет и, исходя из него, опр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делить каналы распространения рекламных сообщений. Это могут быть печатные издания, бегущая строка на местном телевидении, реклама на радио. К сожалению, из-за высокой стоимости эти каналы не всегда могут испол</w:t>
      </w:r>
      <w:r w:rsidRPr="00815C80">
        <w:rPr>
          <w:rFonts w:ascii="Times New Roman" w:hAnsi="Times New Roman" w:cs="Times New Roman"/>
          <w:sz w:val="24"/>
          <w:szCs w:val="24"/>
        </w:rPr>
        <w:t>ь</w:t>
      </w:r>
      <w:r w:rsidRPr="00815C80">
        <w:rPr>
          <w:rFonts w:ascii="Times New Roman" w:hAnsi="Times New Roman" w:cs="Times New Roman"/>
          <w:sz w:val="24"/>
          <w:szCs w:val="24"/>
        </w:rPr>
        <w:t xml:space="preserve">зоваться учреждениями культуры в полной мере. Зато есть более доступные и порой не менее эффективные средства, </w:t>
      </w:r>
      <w:r w:rsidRPr="00815C80">
        <w:rPr>
          <w:rFonts w:ascii="Times New Roman" w:hAnsi="Times New Roman" w:cs="Times New Roman"/>
          <w:sz w:val="24"/>
          <w:szCs w:val="24"/>
        </w:rPr>
        <w:lastRenderedPageBreak/>
        <w:t>такие как продвижение организации в социальных сетях путем создания «групп поддержки», ведение собственного блога и, конечно же, регулярное и своевременное обновл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ние официального сайта учреждения. Создание групп в соцсетях, ведение блога и обновление сайта – эффективные инструменты продвижения учреждения. Есть еще один н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маловажный момент, на который нужно обратить вним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ние – это сам текст рекламного сообщения. Потенциальных клиентов гораздо больше интересует не факт существов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ния той или иной организации, а те возможности, которая она предоставляет для удовлетворения их насущных п</w:t>
      </w:r>
      <w:r w:rsidRPr="00815C80">
        <w:rPr>
          <w:rFonts w:ascii="Times New Roman" w:hAnsi="Times New Roman" w:cs="Times New Roman"/>
          <w:sz w:val="24"/>
          <w:szCs w:val="24"/>
        </w:rPr>
        <w:t>о</w:t>
      </w:r>
      <w:r w:rsidRPr="00815C80">
        <w:rPr>
          <w:rFonts w:ascii="Times New Roman" w:hAnsi="Times New Roman" w:cs="Times New Roman"/>
          <w:sz w:val="24"/>
          <w:szCs w:val="24"/>
        </w:rPr>
        <w:t>требностей. Поэтому в рекламе должны содержаться св</w:t>
      </w:r>
      <w:r w:rsidRPr="00815C80">
        <w:rPr>
          <w:rFonts w:ascii="Times New Roman" w:hAnsi="Times New Roman" w:cs="Times New Roman"/>
          <w:sz w:val="24"/>
          <w:szCs w:val="24"/>
        </w:rPr>
        <w:t>е</w:t>
      </w:r>
      <w:r w:rsidRPr="00815C80">
        <w:rPr>
          <w:rFonts w:ascii="Times New Roman" w:hAnsi="Times New Roman" w:cs="Times New Roman"/>
          <w:sz w:val="24"/>
          <w:szCs w:val="24"/>
        </w:rPr>
        <w:t>дения о ресурсах, которыми располагает организация, предлагаемых ею товарах и услугах. При этом текст до</w:t>
      </w:r>
      <w:r w:rsidRPr="00815C80">
        <w:rPr>
          <w:rFonts w:ascii="Times New Roman" w:hAnsi="Times New Roman" w:cs="Times New Roman"/>
          <w:sz w:val="24"/>
          <w:szCs w:val="24"/>
        </w:rPr>
        <w:t>л</w:t>
      </w:r>
      <w:r w:rsidRPr="00815C80">
        <w:rPr>
          <w:rFonts w:ascii="Times New Roman" w:hAnsi="Times New Roman" w:cs="Times New Roman"/>
          <w:sz w:val="24"/>
          <w:szCs w:val="24"/>
        </w:rPr>
        <w:t>жен быть лаконичным и содержать призыв к действию (побуждение приобрести товары или воспользоваться услугами). Хорошо, если рекламное сообщение будет з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канчиваться официальным слоганом (девизом) организ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 xml:space="preserve">ции. Кстати, этот прием используют многие известные компании. </w:t>
      </w:r>
    </w:p>
    <w:p w14:paraId="78D741F2" w14:textId="514A753E" w:rsidR="008F227A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Рекламная деятельность учреждений культуры имеет множество других нюансов, на которых мы не будем ост</w:t>
      </w:r>
      <w:r w:rsidRPr="00815C80">
        <w:rPr>
          <w:rFonts w:ascii="Times New Roman" w:hAnsi="Times New Roman" w:cs="Times New Roman"/>
          <w:sz w:val="24"/>
          <w:szCs w:val="24"/>
        </w:rPr>
        <w:t>а</w:t>
      </w:r>
      <w:r w:rsidRPr="00815C80">
        <w:rPr>
          <w:rFonts w:ascii="Times New Roman" w:hAnsi="Times New Roman" w:cs="Times New Roman"/>
          <w:sz w:val="24"/>
          <w:szCs w:val="24"/>
        </w:rPr>
        <w:t>навливаться в рамках данной публикации и перейдем к рассмотрению следующего средства формирования им</w:t>
      </w:r>
      <w:r w:rsidRPr="00815C80">
        <w:rPr>
          <w:rFonts w:ascii="Times New Roman" w:hAnsi="Times New Roman" w:cs="Times New Roman"/>
          <w:sz w:val="24"/>
          <w:szCs w:val="24"/>
        </w:rPr>
        <w:t>и</w:t>
      </w:r>
      <w:r w:rsidRPr="00815C80">
        <w:rPr>
          <w:rFonts w:ascii="Times New Roman" w:hAnsi="Times New Roman" w:cs="Times New Roman"/>
          <w:sz w:val="24"/>
          <w:szCs w:val="24"/>
        </w:rPr>
        <w:t xml:space="preserve">джа – установлению связей с общественностью. </w:t>
      </w:r>
    </w:p>
    <w:p w14:paraId="15FA1A10" w14:textId="70F3E2B9" w:rsidR="008F227A" w:rsidRDefault="00366427" w:rsidP="00E67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7A">
        <w:rPr>
          <w:rFonts w:ascii="Times New Roman" w:hAnsi="Times New Roman" w:cs="Times New Roman"/>
          <w:b/>
          <w:sz w:val="24"/>
          <w:szCs w:val="24"/>
        </w:rPr>
        <w:t>Public relations</w:t>
      </w:r>
    </w:p>
    <w:p w14:paraId="3080AA89" w14:textId="77777777" w:rsidR="00466982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427" w:rsidRPr="008F227A">
        <w:rPr>
          <w:rFonts w:ascii="Times New Roman" w:hAnsi="Times New Roman" w:cs="Times New Roman"/>
          <w:sz w:val="24"/>
          <w:szCs w:val="24"/>
        </w:rPr>
        <w:t>Public relations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 – это целенаправленная и тщательно спланированная деятельность, включающая комплекс м</w:t>
      </w:r>
      <w:r w:rsidR="00366427" w:rsidRPr="00815C80">
        <w:rPr>
          <w:rFonts w:ascii="Times New Roman" w:hAnsi="Times New Roman" w:cs="Times New Roman"/>
          <w:sz w:val="24"/>
          <w:szCs w:val="24"/>
        </w:rPr>
        <w:t>е</w:t>
      </w:r>
      <w:r w:rsidR="00366427" w:rsidRPr="00815C80">
        <w:rPr>
          <w:rFonts w:ascii="Times New Roman" w:hAnsi="Times New Roman" w:cs="Times New Roman"/>
          <w:sz w:val="24"/>
          <w:szCs w:val="24"/>
        </w:rPr>
        <w:t>роприятий по установлению взаимовыгодных отношений между организацией и ее социальным окружением. В настоящее время успех любой организации во многом з</w:t>
      </w:r>
      <w:r w:rsidR="00366427" w:rsidRPr="00815C80">
        <w:rPr>
          <w:rFonts w:ascii="Times New Roman" w:hAnsi="Times New Roman" w:cs="Times New Roman"/>
          <w:sz w:val="24"/>
          <w:szCs w:val="24"/>
        </w:rPr>
        <w:t>а</w:t>
      </w:r>
      <w:r w:rsidR="00366427" w:rsidRPr="00815C80">
        <w:rPr>
          <w:rFonts w:ascii="Times New Roman" w:hAnsi="Times New Roman" w:cs="Times New Roman"/>
          <w:sz w:val="24"/>
          <w:szCs w:val="24"/>
        </w:rPr>
        <w:lastRenderedPageBreak/>
        <w:t>висит от признания ее значимости и полезности в широких слоях общества. Специфика учреждений культуры закл</w:t>
      </w:r>
      <w:r w:rsidR="00366427" w:rsidRPr="00815C80">
        <w:rPr>
          <w:rFonts w:ascii="Times New Roman" w:hAnsi="Times New Roman" w:cs="Times New Roman"/>
          <w:sz w:val="24"/>
          <w:szCs w:val="24"/>
        </w:rPr>
        <w:t>ю</w:t>
      </w:r>
      <w:r w:rsidR="00366427" w:rsidRPr="00815C80">
        <w:rPr>
          <w:rFonts w:ascii="Times New Roman" w:hAnsi="Times New Roman" w:cs="Times New Roman"/>
          <w:sz w:val="24"/>
          <w:szCs w:val="24"/>
        </w:rPr>
        <w:t>чается в том, что они, являясь некоммерческими структ</w:t>
      </w:r>
      <w:r w:rsidR="00366427" w:rsidRPr="00815C80">
        <w:rPr>
          <w:rFonts w:ascii="Times New Roman" w:hAnsi="Times New Roman" w:cs="Times New Roman"/>
          <w:sz w:val="24"/>
          <w:szCs w:val="24"/>
        </w:rPr>
        <w:t>у</w:t>
      </w:r>
      <w:r w:rsidR="00366427" w:rsidRPr="00815C80">
        <w:rPr>
          <w:rFonts w:ascii="Times New Roman" w:hAnsi="Times New Roman" w:cs="Times New Roman"/>
          <w:sz w:val="24"/>
          <w:szCs w:val="24"/>
        </w:rPr>
        <w:t>рами, не приносят больших доходов и поэтому для своего дальнейшего развития, расширения ассортимента услуг, повышения комфортности обслуживания нуждаются в д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>полнительных финансовых вливаниях. И только те учр</w:t>
      </w:r>
      <w:r w:rsidR="00366427" w:rsidRPr="00815C80">
        <w:rPr>
          <w:rFonts w:ascii="Times New Roman" w:hAnsi="Times New Roman" w:cs="Times New Roman"/>
          <w:sz w:val="24"/>
          <w:szCs w:val="24"/>
        </w:rPr>
        <w:t>е</w:t>
      </w:r>
      <w:r w:rsidR="00366427" w:rsidRPr="00815C80">
        <w:rPr>
          <w:rFonts w:ascii="Times New Roman" w:hAnsi="Times New Roman" w:cs="Times New Roman"/>
          <w:sz w:val="24"/>
          <w:szCs w:val="24"/>
        </w:rPr>
        <w:t>ждения, которые пользуются авторитетом и популярн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стью у населения, могут рассчитывать на поддержку со стороны органов власти и представителей бизнеса. </w:t>
      </w:r>
    </w:p>
    <w:p w14:paraId="7CA3477A" w14:textId="531B0988" w:rsidR="008F227A" w:rsidRDefault="00366427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 w:rsidRPr="00815C80">
        <w:rPr>
          <w:rFonts w:ascii="Times New Roman" w:hAnsi="Times New Roman" w:cs="Times New Roman"/>
          <w:sz w:val="24"/>
          <w:szCs w:val="24"/>
        </w:rPr>
        <w:t>Выбор PR-мероприятий зависит, в первую очередь, от а</w:t>
      </w:r>
      <w:r w:rsidRPr="00815C80">
        <w:rPr>
          <w:rFonts w:ascii="Times New Roman" w:hAnsi="Times New Roman" w:cs="Times New Roman"/>
          <w:sz w:val="24"/>
          <w:szCs w:val="24"/>
        </w:rPr>
        <w:t>д</w:t>
      </w:r>
      <w:r w:rsidRPr="00815C80">
        <w:rPr>
          <w:rFonts w:ascii="Times New Roman" w:hAnsi="Times New Roman" w:cs="Times New Roman"/>
          <w:sz w:val="24"/>
          <w:szCs w:val="24"/>
        </w:rPr>
        <w:t xml:space="preserve">ресата и цели обращения (таблица 4).  </w:t>
      </w:r>
    </w:p>
    <w:p w14:paraId="7CCB7667" w14:textId="248A4F7F" w:rsidR="008F227A" w:rsidRPr="00C26055" w:rsidRDefault="00366427" w:rsidP="00815C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055">
        <w:rPr>
          <w:rFonts w:ascii="Times New Roman" w:hAnsi="Times New Roman" w:cs="Times New Roman"/>
          <w:b/>
          <w:sz w:val="20"/>
          <w:szCs w:val="20"/>
        </w:rPr>
        <w:t xml:space="preserve">Таблица 4. PR-мероприятия, используемые для формирования имиджа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"/>
        <w:gridCol w:w="1845"/>
        <w:gridCol w:w="1922"/>
        <w:gridCol w:w="2177"/>
      </w:tblGrid>
      <w:tr w:rsidR="008F227A" w:rsidRPr="00C26055" w14:paraId="66E5D850" w14:textId="77777777" w:rsidTr="008F227A">
        <w:tc>
          <w:tcPr>
            <w:tcW w:w="562" w:type="dxa"/>
          </w:tcPr>
          <w:p w14:paraId="2F9B877B" w14:textId="2E318EE9" w:rsidR="008F227A" w:rsidRPr="00C26055" w:rsidRDefault="008F227A" w:rsidP="00815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14:paraId="7CA957B7" w14:textId="2B95E5B1" w:rsidR="008F227A" w:rsidRPr="00C26055" w:rsidRDefault="008F227A" w:rsidP="00815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55">
              <w:rPr>
                <w:rFonts w:ascii="Times New Roman" w:hAnsi="Times New Roman" w:cs="Times New Roman"/>
                <w:b/>
                <w:sz w:val="20"/>
                <w:szCs w:val="20"/>
              </w:rPr>
              <w:t>Адресат</w:t>
            </w:r>
          </w:p>
        </w:tc>
        <w:tc>
          <w:tcPr>
            <w:tcW w:w="3119" w:type="dxa"/>
          </w:tcPr>
          <w:p w14:paraId="0797061D" w14:textId="5B53BAF3" w:rsidR="008F227A" w:rsidRPr="00C26055" w:rsidRDefault="008F227A" w:rsidP="00815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55">
              <w:rPr>
                <w:rFonts w:ascii="Times New Roman" w:hAnsi="Times New Roman" w:cs="Times New Roman"/>
                <w:b/>
                <w:sz w:val="20"/>
                <w:szCs w:val="20"/>
              </w:rPr>
              <w:t>Цель обращения</w:t>
            </w:r>
          </w:p>
        </w:tc>
        <w:tc>
          <w:tcPr>
            <w:tcW w:w="3254" w:type="dxa"/>
          </w:tcPr>
          <w:p w14:paraId="47D2391D" w14:textId="3659C00B" w:rsidR="008F227A" w:rsidRPr="00C26055" w:rsidRDefault="008F227A" w:rsidP="00815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55">
              <w:rPr>
                <w:rFonts w:ascii="Times New Roman" w:hAnsi="Times New Roman" w:cs="Times New Roman"/>
                <w:b/>
                <w:sz w:val="20"/>
                <w:szCs w:val="20"/>
              </w:rPr>
              <w:t>PR-мероприятия</w:t>
            </w:r>
          </w:p>
        </w:tc>
      </w:tr>
      <w:tr w:rsidR="008F227A" w:rsidRPr="00466982" w14:paraId="66FA58D0" w14:textId="77777777" w:rsidTr="008F227A">
        <w:tc>
          <w:tcPr>
            <w:tcW w:w="562" w:type="dxa"/>
          </w:tcPr>
          <w:p w14:paraId="27F93FE2" w14:textId="77777777" w:rsidR="008F227A" w:rsidRPr="00466982" w:rsidRDefault="008F227A" w:rsidP="004669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01482BE" w14:textId="3F026220" w:rsidR="008F227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Органы власти (местного сам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управления)</w:t>
            </w:r>
          </w:p>
        </w:tc>
        <w:tc>
          <w:tcPr>
            <w:tcW w:w="3119" w:type="dxa"/>
          </w:tcPr>
          <w:p w14:paraId="4DE86AFF" w14:textId="6BEB3219" w:rsidR="008F227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Демонстрация вклада, который может внести о</w:t>
            </w:r>
            <w:r w:rsidRPr="00466982">
              <w:rPr>
                <w:rFonts w:ascii="Times New Roman" w:hAnsi="Times New Roman" w:cs="Times New Roman"/>
              </w:rPr>
              <w:t>р</w:t>
            </w:r>
            <w:r w:rsidRPr="00466982">
              <w:rPr>
                <w:rFonts w:ascii="Times New Roman" w:hAnsi="Times New Roman" w:cs="Times New Roman"/>
              </w:rPr>
              <w:t>ганизация в 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шение насущных культурных и социальных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блем района (г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рода, региона)</w:t>
            </w:r>
          </w:p>
        </w:tc>
        <w:tc>
          <w:tcPr>
            <w:tcW w:w="3254" w:type="dxa"/>
          </w:tcPr>
          <w:p w14:paraId="685D8669" w14:textId="508C1143" w:rsidR="008F227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Приглашение пре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ставителей местной администрации на ежегодные публи</w:t>
            </w:r>
            <w:r w:rsidRPr="00466982">
              <w:rPr>
                <w:rFonts w:ascii="Times New Roman" w:hAnsi="Times New Roman" w:cs="Times New Roman"/>
              </w:rPr>
              <w:t>ч</w:t>
            </w:r>
            <w:r w:rsidRPr="00466982">
              <w:rPr>
                <w:rFonts w:ascii="Times New Roman" w:hAnsi="Times New Roman" w:cs="Times New Roman"/>
              </w:rPr>
              <w:t>ные отчеты и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чие значимые акции и мероприятия,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водимые организ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цией</w:t>
            </w:r>
          </w:p>
        </w:tc>
      </w:tr>
      <w:tr w:rsidR="00353F5A" w:rsidRPr="00466982" w14:paraId="0CA128EB" w14:textId="77777777" w:rsidTr="008F227A">
        <w:tc>
          <w:tcPr>
            <w:tcW w:w="562" w:type="dxa"/>
          </w:tcPr>
          <w:p w14:paraId="7B116652" w14:textId="77777777" w:rsidR="00353F5A" w:rsidRPr="00466982" w:rsidRDefault="00353F5A" w:rsidP="004669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8F5B4A" w14:textId="65515486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Основные гру</w:t>
            </w:r>
            <w:r w:rsidRPr="00466982">
              <w:rPr>
                <w:rFonts w:ascii="Times New Roman" w:hAnsi="Times New Roman" w:cs="Times New Roman"/>
              </w:rPr>
              <w:t>п</w:t>
            </w:r>
            <w:r w:rsidRPr="00466982">
              <w:rPr>
                <w:rFonts w:ascii="Times New Roman" w:hAnsi="Times New Roman" w:cs="Times New Roman"/>
              </w:rPr>
              <w:t>пы пользоват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лей организации</w:t>
            </w:r>
          </w:p>
        </w:tc>
        <w:tc>
          <w:tcPr>
            <w:tcW w:w="3119" w:type="dxa"/>
          </w:tcPr>
          <w:p w14:paraId="47AE0E42" w14:textId="32F52E12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Удержание уже имеющихся пол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зователей, пер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вод их из разряда случайных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требителей в к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тегорию пост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янных клиентов</w:t>
            </w:r>
          </w:p>
        </w:tc>
        <w:tc>
          <w:tcPr>
            <w:tcW w:w="3254" w:type="dxa"/>
          </w:tcPr>
          <w:p w14:paraId="7B65D4C9" w14:textId="04679B30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Индивидуальный подход в работе с людьми, расшир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ние ассортимента товаров и услуг,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вышение уровня обслуживания, оп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ративное рассмо</w:t>
            </w:r>
            <w:r w:rsidRPr="00466982">
              <w:rPr>
                <w:rFonts w:ascii="Times New Roman" w:hAnsi="Times New Roman" w:cs="Times New Roman"/>
              </w:rPr>
              <w:t>т</w:t>
            </w:r>
            <w:r w:rsidRPr="00466982">
              <w:rPr>
                <w:rFonts w:ascii="Times New Roman" w:hAnsi="Times New Roman" w:cs="Times New Roman"/>
              </w:rPr>
              <w:t>рение претензий, введение абонеме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lastRenderedPageBreak/>
              <w:t>тов, дисконтных карт для постоя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ных посетителей, проведение среди них различных ко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курсов, стимулир</w:t>
            </w:r>
            <w:r w:rsidRPr="00466982">
              <w:rPr>
                <w:rFonts w:ascii="Times New Roman" w:hAnsi="Times New Roman" w:cs="Times New Roman"/>
              </w:rPr>
              <w:t>у</w:t>
            </w:r>
            <w:r w:rsidRPr="00466982">
              <w:rPr>
                <w:rFonts w:ascii="Times New Roman" w:hAnsi="Times New Roman" w:cs="Times New Roman"/>
              </w:rPr>
              <w:t>ющих лотерей и пр.</w:t>
            </w:r>
          </w:p>
        </w:tc>
      </w:tr>
      <w:tr w:rsidR="00353F5A" w:rsidRPr="00466982" w14:paraId="2E386187" w14:textId="77777777" w:rsidTr="008F227A">
        <w:tc>
          <w:tcPr>
            <w:tcW w:w="562" w:type="dxa"/>
          </w:tcPr>
          <w:p w14:paraId="2247238C" w14:textId="77777777" w:rsidR="00353F5A" w:rsidRPr="00466982" w:rsidRDefault="00353F5A" w:rsidP="004669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2B870E" w14:textId="590C87A5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Потенциальные пользователи организации среди населения района (города)</w:t>
            </w:r>
          </w:p>
        </w:tc>
        <w:tc>
          <w:tcPr>
            <w:tcW w:w="3119" w:type="dxa"/>
          </w:tcPr>
          <w:p w14:paraId="06E8EBB9" w14:textId="0EA3B3F3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Оповещение ш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рокой общ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ственности об организации и предоставляемых ею возможн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стях, привлеч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ние новых клие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54" w:type="dxa"/>
          </w:tcPr>
          <w:p w14:paraId="30A7BE32" w14:textId="48572CC6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Публикации в пре</w:t>
            </w:r>
            <w:r w:rsidRPr="00466982">
              <w:rPr>
                <w:rFonts w:ascii="Times New Roman" w:hAnsi="Times New Roman" w:cs="Times New Roman"/>
              </w:rPr>
              <w:t>с</w:t>
            </w:r>
            <w:r w:rsidRPr="00466982">
              <w:rPr>
                <w:rFonts w:ascii="Times New Roman" w:hAnsi="Times New Roman" w:cs="Times New Roman"/>
              </w:rPr>
              <w:t>се, теле- и радиоп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редачи, освеща</w:t>
            </w:r>
            <w:r w:rsidRPr="00466982">
              <w:rPr>
                <w:rFonts w:ascii="Times New Roman" w:hAnsi="Times New Roman" w:cs="Times New Roman"/>
              </w:rPr>
              <w:t>ю</w:t>
            </w:r>
            <w:r w:rsidRPr="00466982">
              <w:rPr>
                <w:rFonts w:ascii="Times New Roman" w:hAnsi="Times New Roman" w:cs="Times New Roman"/>
              </w:rPr>
              <w:t>щие деятельность организации, инте</w:t>
            </w:r>
            <w:r w:rsidRPr="00466982">
              <w:rPr>
                <w:rFonts w:ascii="Times New Roman" w:hAnsi="Times New Roman" w:cs="Times New Roman"/>
              </w:rPr>
              <w:t>р</w:t>
            </w:r>
            <w:r w:rsidRPr="00466982">
              <w:rPr>
                <w:rFonts w:ascii="Times New Roman" w:hAnsi="Times New Roman" w:cs="Times New Roman"/>
              </w:rPr>
              <w:t>вью с ее сотрудн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ками, участие в о</w:t>
            </w:r>
            <w:r w:rsidRPr="00466982">
              <w:rPr>
                <w:rFonts w:ascii="Times New Roman" w:hAnsi="Times New Roman" w:cs="Times New Roman"/>
              </w:rPr>
              <w:t>б</w:t>
            </w:r>
            <w:r w:rsidRPr="00466982">
              <w:rPr>
                <w:rFonts w:ascii="Times New Roman" w:hAnsi="Times New Roman" w:cs="Times New Roman"/>
              </w:rPr>
              <w:t>щегородских мер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приятиях (напр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мер, праздновании Дня города), раздача флаеров</w:t>
            </w:r>
          </w:p>
        </w:tc>
      </w:tr>
      <w:tr w:rsidR="00353F5A" w:rsidRPr="00466982" w14:paraId="4F8F9616" w14:textId="77777777" w:rsidTr="008F227A">
        <w:tc>
          <w:tcPr>
            <w:tcW w:w="562" w:type="dxa"/>
          </w:tcPr>
          <w:p w14:paraId="21C91DD5" w14:textId="77777777" w:rsidR="00353F5A" w:rsidRPr="00466982" w:rsidRDefault="00353F5A" w:rsidP="004669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8A3DBC" w14:textId="3B93CC5F" w:rsidR="00353F5A" w:rsidRPr="00466982" w:rsidRDefault="00353F5A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Потенциальные социальные партнеры (учр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ждения культ</w:t>
            </w:r>
            <w:r w:rsidRPr="00466982">
              <w:rPr>
                <w:rFonts w:ascii="Times New Roman" w:hAnsi="Times New Roman" w:cs="Times New Roman"/>
              </w:rPr>
              <w:t>у</w:t>
            </w:r>
            <w:r w:rsidRPr="00466982">
              <w:rPr>
                <w:rFonts w:ascii="Times New Roman" w:hAnsi="Times New Roman" w:cs="Times New Roman"/>
              </w:rPr>
              <w:t>ры, науки, обр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зования и др.)</w:t>
            </w:r>
          </w:p>
        </w:tc>
        <w:tc>
          <w:tcPr>
            <w:tcW w:w="3119" w:type="dxa"/>
          </w:tcPr>
          <w:p w14:paraId="416F2878" w14:textId="739BA7D2" w:rsidR="00353F5A" w:rsidRPr="00466982" w:rsidRDefault="00E110B1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Демонстрация плодотворности и взаимовыгодного характера с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трудничества</w:t>
            </w:r>
          </w:p>
        </w:tc>
        <w:tc>
          <w:tcPr>
            <w:tcW w:w="3254" w:type="dxa"/>
          </w:tcPr>
          <w:p w14:paraId="61B890EC" w14:textId="77777777" w:rsidR="00353F5A" w:rsidRDefault="00E110B1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Активное участие в разнообразных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фессиональных м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роприятиях (симп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зиумах, конфере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циях, семинарах, выставках и т. д.). Выход с инициати</w:t>
            </w:r>
            <w:r w:rsidRPr="00466982">
              <w:rPr>
                <w:rFonts w:ascii="Times New Roman" w:hAnsi="Times New Roman" w:cs="Times New Roman"/>
              </w:rPr>
              <w:t>в</w:t>
            </w:r>
            <w:r w:rsidRPr="00466982">
              <w:rPr>
                <w:rFonts w:ascii="Times New Roman" w:hAnsi="Times New Roman" w:cs="Times New Roman"/>
              </w:rPr>
              <w:t>ными предложени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ми о проведении совместных шир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комасштабных зр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лищных акций (ф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стивалей, историч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ских реконстру</w:t>
            </w:r>
            <w:r w:rsidRPr="00466982">
              <w:rPr>
                <w:rFonts w:ascii="Times New Roman" w:hAnsi="Times New Roman" w:cs="Times New Roman"/>
              </w:rPr>
              <w:t>к</w:t>
            </w:r>
            <w:r w:rsidRPr="00466982">
              <w:rPr>
                <w:rFonts w:ascii="Times New Roman" w:hAnsi="Times New Roman" w:cs="Times New Roman"/>
              </w:rPr>
              <w:t>ций), крупных и</w:t>
            </w:r>
            <w:r w:rsidRPr="00466982">
              <w:rPr>
                <w:rFonts w:ascii="Times New Roman" w:hAnsi="Times New Roman" w:cs="Times New Roman"/>
              </w:rPr>
              <w:t>с</w:t>
            </w:r>
            <w:r w:rsidRPr="00466982">
              <w:rPr>
                <w:rFonts w:ascii="Times New Roman" w:hAnsi="Times New Roman" w:cs="Times New Roman"/>
              </w:rPr>
              <w:t>следовательских проектов</w:t>
            </w:r>
          </w:p>
          <w:p w14:paraId="60704EE5" w14:textId="154B8E22" w:rsidR="00466982" w:rsidRPr="00466982" w:rsidRDefault="00466982" w:rsidP="00466982">
            <w:pPr>
              <w:rPr>
                <w:rFonts w:ascii="Times New Roman" w:hAnsi="Times New Roman" w:cs="Times New Roman"/>
              </w:rPr>
            </w:pPr>
          </w:p>
        </w:tc>
      </w:tr>
      <w:tr w:rsidR="00E110B1" w:rsidRPr="00466982" w14:paraId="18B36364" w14:textId="77777777" w:rsidTr="008F227A">
        <w:tc>
          <w:tcPr>
            <w:tcW w:w="562" w:type="dxa"/>
          </w:tcPr>
          <w:p w14:paraId="565868D2" w14:textId="77777777" w:rsidR="00E110B1" w:rsidRPr="00466982" w:rsidRDefault="00E110B1" w:rsidP="0046698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BA132A" w14:textId="7AF768A5" w:rsidR="00E110B1" w:rsidRPr="00466982" w:rsidRDefault="00E110B1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Потенциальные спонсоры и п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печители (вли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тельные деятели культуры, пол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тики, представ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тели бизнеса и др.)</w:t>
            </w:r>
          </w:p>
        </w:tc>
        <w:tc>
          <w:tcPr>
            <w:tcW w:w="3119" w:type="dxa"/>
          </w:tcPr>
          <w:p w14:paraId="357DE1B0" w14:textId="1D4D9C19" w:rsidR="00E110B1" w:rsidRPr="00466982" w:rsidRDefault="00E110B1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Привлечение средств внебю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жетного фина</w:t>
            </w:r>
            <w:r w:rsidRPr="00466982">
              <w:rPr>
                <w:rFonts w:ascii="Times New Roman" w:hAnsi="Times New Roman" w:cs="Times New Roman"/>
              </w:rPr>
              <w:t>н</w:t>
            </w:r>
            <w:r w:rsidRPr="00466982">
              <w:rPr>
                <w:rFonts w:ascii="Times New Roman" w:hAnsi="Times New Roman" w:cs="Times New Roman"/>
              </w:rPr>
              <w:t>сирования, ло</w:t>
            </w:r>
            <w:r w:rsidRPr="00466982">
              <w:rPr>
                <w:rFonts w:ascii="Times New Roman" w:hAnsi="Times New Roman" w:cs="Times New Roman"/>
              </w:rPr>
              <w:t>б</w:t>
            </w:r>
            <w:r w:rsidRPr="00466982">
              <w:rPr>
                <w:rFonts w:ascii="Times New Roman" w:hAnsi="Times New Roman" w:cs="Times New Roman"/>
              </w:rPr>
              <w:t>бирование инт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ресов организ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54" w:type="dxa"/>
          </w:tcPr>
          <w:p w14:paraId="3947F5F4" w14:textId="26B44993" w:rsidR="00E110B1" w:rsidRPr="00466982" w:rsidRDefault="00E110B1" w:rsidP="00466982">
            <w:pPr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Адресная рассылка с предложениями о сотрудничестве, с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здание Попечител</w:t>
            </w:r>
            <w:r w:rsidRPr="00466982">
              <w:rPr>
                <w:rFonts w:ascii="Times New Roman" w:hAnsi="Times New Roman" w:cs="Times New Roman"/>
              </w:rPr>
              <w:t>ь</w:t>
            </w:r>
            <w:r w:rsidRPr="00466982">
              <w:rPr>
                <w:rFonts w:ascii="Times New Roman" w:hAnsi="Times New Roman" w:cs="Times New Roman"/>
              </w:rPr>
              <w:t>ского совета, учр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ждение стипендий для студентов вузов культуры в честь меценатов</w:t>
            </w:r>
          </w:p>
        </w:tc>
      </w:tr>
      <w:tr w:rsidR="00E110B1" w:rsidRPr="00466982" w14:paraId="15833B68" w14:textId="77777777" w:rsidTr="008F227A">
        <w:tc>
          <w:tcPr>
            <w:tcW w:w="562" w:type="dxa"/>
          </w:tcPr>
          <w:p w14:paraId="266AAC06" w14:textId="77777777" w:rsidR="00E110B1" w:rsidRPr="00466982" w:rsidRDefault="00E110B1" w:rsidP="008F227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562E9B" w14:textId="616A95BC" w:rsidR="00E110B1" w:rsidRPr="00466982" w:rsidRDefault="00E110B1" w:rsidP="00815C8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Представители СМИ</w:t>
            </w:r>
          </w:p>
        </w:tc>
        <w:tc>
          <w:tcPr>
            <w:tcW w:w="3119" w:type="dxa"/>
          </w:tcPr>
          <w:p w14:paraId="3646D4A3" w14:textId="4910B071" w:rsidR="00E110B1" w:rsidRPr="00466982" w:rsidRDefault="00E110B1" w:rsidP="00815C8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Регулярное осв</w:t>
            </w:r>
            <w:r w:rsidRPr="00466982">
              <w:rPr>
                <w:rFonts w:ascii="Times New Roman" w:hAnsi="Times New Roman" w:cs="Times New Roman"/>
              </w:rPr>
              <w:t>е</w:t>
            </w:r>
            <w:r w:rsidRPr="00466982">
              <w:rPr>
                <w:rFonts w:ascii="Times New Roman" w:hAnsi="Times New Roman" w:cs="Times New Roman"/>
              </w:rPr>
              <w:t>щение событий, связанных с жи</w:t>
            </w:r>
            <w:r w:rsidRPr="00466982">
              <w:rPr>
                <w:rFonts w:ascii="Times New Roman" w:hAnsi="Times New Roman" w:cs="Times New Roman"/>
              </w:rPr>
              <w:t>з</w:t>
            </w:r>
            <w:r w:rsidRPr="00466982">
              <w:rPr>
                <w:rFonts w:ascii="Times New Roman" w:hAnsi="Times New Roman" w:cs="Times New Roman"/>
              </w:rPr>
              <w:t>нью организации на основе уст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новления долг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временных дел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вых связей с представителями средств массовой информации</w:t>
            </w:r>
          </w:p>
        </w:tc>
        <w:tc>
          <w:tcPr>
            <w:tcW w:w="3254" w:type="dxa"/>
          </w:tcPr>
          <w:p w14:paraId="5658535F" w14:textId="51B68212" w:rsidR="00E110B1" w:rsidRPr="00466982" w:rsidRDefault="00E110B1" w:rsidP="00815C80">
            <w:pPr>
              <w:jc w:val="both"/>
              <w:rPr>
                <w:rFonts w:ascii="Times New Roman" w:hAnsi="Times New Roman" w:cs="Times New Roman"/>
              </w:rPr>
            </w:pPr>
            <w:r w:rsidRPr="00466982">
              <w:rPr>
                <w:rFonts w:ascii="Times New Roman" w:hAnsi="Times New Roman" w:cs="Times New Roman"/>
              </w:rPr>
              <w:t>Создание информ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ционных поводов, своевременная по</w:t>
            </w:r>
            <w:r w:rsidRPr="00466982">
              <w:rPr>
                <w:rFonts w:ascii="Times New Roman" w:hAnsi="Times New Roman" w:cs="Times New Roman"/>
              </w:rPr>
              <w:t>д</w:t>
            </w:r>
            <w:r w:rsidRPr="00466982">
              <w:rPr>
                <w:rFonts w:ascii="Times New Roman" w:hAnsi="Times New Roman" w:cs="Times New Roman"/>
              </w:rPr>
              <w:t>готовка и рассылка пресс-релизов,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ведение пресс-конференций, об</w:t>
            </w:r>
            <w:r w:rsidRPr="00466982">
              <w:rPr>
                <w:rFonts w:ascii="Times New Roman" w:hAnsi="Times New Roman" w:cs="Times New Roman"/>
              </w:rPr>
              <w:t>я</w:t>
            </w:r>
            <w:r w:rsidRPr="00466982">
              <w:rPr>
                <w:rFonts w:ascii="Times New Roman" w:hAnsi="Times New Roman" w:cs="Times New Roman"/>
              </w:rPr>
              <w:t>зательное пригл</w:t>
            </w:r>
            <w:r w:rsidRPr="00466982">
              <w:rPr>
                <w:rFonts w:ascii="Times New Roman" w:hAnsi="Times New Roman" w:cs="Times New Roman"/>
              </w:rPr>
              <w:t>а</w:t>
            </w:r>
            <w:r w:rsidRPr="00466982">
              <w:rPr>
                <w:rFonts w:ascii="Times New Roman" w:hAnsi="Times New Roman" w:cs="Times New Roman"/>
              </w:rPr>
              <w:t>шение журналистов на ежегодные пу</w:t>
            </w:r>
            <w:r w:rsidRPr="00466982">
              <w:rPr>
                <w:rFonts w:ascii="Times New Roman" w:hAnsi="Times New Roman" w:cs="Times New Roman"/>
              </w:rPr>
              <w:t>б</w:t>
            </w:r>
            <w:r w:rsidRPr="00466982">
              <w:rPr>
                <w:rFonts w:ascii="Times New Roman" w:hAnsi="Times New Roman" w:cs="Times New Roman"/>
              </w:rPr>
              <w:t>личные отчеты и другие значимые мероприятия, пр</w:t>
            </w:r>
            <w:r w:rsidRPr="00466982">
              <w:rPr>
                <w:rFonts w:ascii="Times New Roman" w:hAnsi="Times New Roman" w:cs="Times New Roman"/>
              </w:rPr>
              <w:t>о</w:t>
            </w:r>
            <w:r w:rsidRPr="00466982">
              <w:rPr>
                <w:rFonts w:ascii="Times New Roman" w:hAnsi="Times New Roman" w:cs="Times New Roman"/>
              </w:rPr>
              <w:t>водимые или ин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циируемые орган</w:t>
            </w:r>
            <w:r w:rsidRPr="00466982">
              <w:rPr>
                <w:rFonts w:ascii="Times New Roman" w:hAnsi="Times New Roman" w:cs="Times New Roman"/>
              </w:rPr>
              <w:t>и</w:t>
            </w:r>
            <w:r w:rsidRPr="00466982">
              <w:rPr>
                <w:rFonts w:ascii="Times New Roman" w:hAnsi="Times New Roman" w:cs="Times New Roman"/>
              </w:rPr>
              <w:t>зацией</w:t>
            </w:r>
          </w:p>
        </w:tc>
      </w:tr>
    </w:tbl>
    <w:p w14:paraId="4F499659" w14:textId="77777777" w:rsidR="00466982" w:rsidRPr="00466982" w:rsidRDefault="00466982" w:rsidP="00815C80">
      <w:pPr>
        <w:jc w:val="both"/>
        <w:rPr>
          <w:rFonts w:ascii="Times New Roman" w:hAnsi="Times New Roman" w:cs="Times New Roman"/>
        </w:rPr>
      </w:pPr>
    </w:p>
    <w:p w14:paraId="08C5FD2C" w14:textId="2EFB5B39" w:rsidR="00366427" w:rsidRPr="00815C80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427" w:rsidRPr="00815C80">
        <w:rPr>
          <w:rFonts w:ascii="Times New Roman" w:hAnsi="Times New Roman" w:cs="Times New Roman"/>
          <w:sz w:val="24"/>
          <w:szCs w:val="24"/>
        </w:rPr>
        <w:t>Формирование позитивного имиджа является зал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>гом успешного функционирования любой организации. Однако мало внедрить определенный образ в массовое с</w:t>
      </w:r>
      <w:r w:rsidR="00366427" w:rsidRPr="00815C80">
        <w:rPr>
          <w:rFonts w:ascii="Times New Roman" w:hAnsi="Times New Roman" w:cs="Times New Roman"/>
          <w:sz w:val="24"/>
          <w:szCs w:val="24"/>
        </w:rPr>
        <w:t>о</w:t>
      </w:r>
      <w:r w:rsidR="00366427" w:rsidRPr="00815C80">
        <w:rPr>
          <w:rFonts w:ascii="Times New Roman" w:hAnsi="Times New Roman" w:cs="Times New Roman"/>
          <w:sz w:val="24"/>
          <w:szCs w:val="24"/>
        </w:rPr>
        <w:t>знание, нужно постоянно подтверждать его своей повс</w:t>
      </w:r>
      <w:r w:rsidR="00366427" w:rsidRPr="00815C80">
        <w:rPr>
          <w:rFonts w:ascii="Times New Roman" w:hAnsi="Times New Roman" w:cs="Times New Roman"/>
          <w:sz w:val="24"/>
          <w:szCs w:val="24"/>
        </w:rPr>
        <w:t>е</w:t>
      </w:r>
      <w:r w:rsidR="00366427" w:rsidRPr="00815C80">
        <w:rPr>
          <w:rFonts w:ascii="Times New Roman" w:hAnsi="Times New Roman" w:cs="Times New Roman"/>
          <w:sz w:val="24"/>
          <w:szCs w:val="24"/>
        </w:rPr>
        <w:t>дневной деятельностью</w:t>
      </w:r>
      <w:r w:rsidR="00E110B1">
        <w:rPr>
          <w:rFonts w:ascii="Times New Roman" w:hAnsi="Times New Roman" w:cs="Times New Roman"/>
          <w:sz w:val="24"/>
          <w:szCs w:val="24"/>
        </w:rPr>
        <w:t>.</w:t>
      </w:r>
    </w:p>
    <w:p w14:paraId="6775BE09" w14:textId="6324E32C" w:rsidR="00E110B1" w:rsidRDefault="00084433" w:rsidP="00815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6427" w:rsidRPr="00815C80">
        <w:rPr>
          <w:rFonts w:ascii="Times New Roman" w:hAnsi="Times New Roman" w:cs="Times New Roman"/>
          <w:sz w:val="24"/>
          <w:szCs w:val="24"/>
        </w:rPr>
        <w:t>Необходимо, чтобы заявленный образ подкреплялся реальным выполнением принятых организацией обяз</w:t>
      </w:r>
      <w:r w:rsidR="00366427" w:rsidRPr="00815C80">
        <w:rPr>
          <w:rFonts w:ascii="Times New Roman" w:hAnsi="Times New Roman" w:cs="Times New Roman"/>
          <w:sz w:val="24"/>
          <w:szCs w:val="24"/>
        </w:rPr>
        <w:t>а</w:t>
      </w:r>
      <w:r w:rsidR="00366427" w:rsidRPr="00815C80">
        <w:rPr>
          <w:rFonts w:ascii="Times New Roman" w:hAnsi="Times New Roman" w:cs="Times New Roman"/>
          <w:sz w:val="24"/>
          <w:szCs w:val="24"/>
        </w:rPr>
        <w:t>тельств. Соответствие деятельности организации ожидан</w:t>
      </w:r>
      <w:r w:rsidR="00366427" w:rsidRPr="00815C80">
        <w:rPr>
          <w:rFonts w:ascii="Times New Roman" w:hAnsi="Times New Roman" w:cs="Times New Roman"/>
          <w:sz w:val="24"/>
          <w:szCs w:val="24"/>
        </w:rPr>
        <w:t>и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ям общественности нуждается в непрерывном контроле. И </w:t>
      </w:r>
      <w:r w:rsidR="00366427" w:rsidRPr="00815C80">
        <w:rPr>
          <w:rFonts w:ascii="Times New Roman" w:hAnsi="Times New Roman" w:cs="Times New Roman"/>
          <w:sz w:val="24"/>
          <w:szCs w:val="24"/>
        </w:rPr>
        <w:lastRenderedPageBreak/>
        <w:t>это уже задача третьего этапа создания имиджа – подде</w:t>
      </w:r>
      <w:r w:rsidR="00366427" w:rsidRPr="00815C80">
        <w:rPr>
          <w:rFonts w:ascii="Times New Roman" w:hAnsi="Times New Roman" w:cs="Times New Roman"/>
          <w:sz w:val="24"/>
          <w:szCs w:val="24"/>
        </w:rPr>
        <w:t>р</w:t>
      </w:r>
      <w:r w:rsidR="00366427" w:rsidRPr="00815C80">
        <w:rPr>
          <w:rFonts w:ascii="Times New Roman" w:hAnsi="Times New Roman" w:cs="Times New Roman"/>
          <w:sz w:val="24"/>
          <w:szCs w:val="24"/>
        </w:rPr>
        <w:t xml:space="preserve">жания его в актуальном состоянии. </w:t>
      </w:r>
    </w:p>
    <w:p w14:paraId="48318331" w14:textId="77777777" w:rsidR="00E110B1" w:rsidRPr="00C26055" w:rsidRDefault="00366427" w:rsidP="00C260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055">
        <w:rPr>
          <w:rFonts w:ascii="Times New Roman" w:hAnsi="Times New Roman" w:cs="Times New Roman"/>
          <w:sz w:val="24"/>
          <w:szCs w:val="24"/>
        </w:rPr>
        <w:t>Поддержание и закрепление имиджа происходит п</w:t>
      </w:r>
      <w:r w:rsidRPr="00C26055">
        <w:rPr>
          <w:rFonts w:ascii="Times New Roman" w:hAnsi="Times New Roman" w:cs="Times New Roman"/>
          <w:sz w:val="24"/>
          <w:szCs w:val="24"/>
        </w:rPr>
        <w:t>у</w:t>
      </w:r>
      <w:r w:rsidRPr="00C26055">
        <w:rPr>
          <w:rFonts w:ascii="Times New Roman" w:hAnsi="Times New Roman" w:cs="Times New Roman"/>
          <w:sz w:val="24"/>
          <w:szCs w:val="24"/>
        </w:rPr>
        <w:t>тем мониторинга всех доступных источников информации об организации: СМИ, интернет-ресурсов, Книги отзывов и предложений. Необходимо установить режим работы с каждым из этих источников. Например, с печатными изд</w:t>
      </w:r>
      <w:r w:rsidRPr="00C26055">
        <w:rPr>
          <w:rFonts w:ascii="Times New Roman" w:hAnsi="Times New Roman" w:cs="Times New Roman"/>
          <w:sz w:val="24"/>
          <w:szCs w:val="24"/>
        </w:rPr>
        <w:t>а</w:t>
      </w:r>
      <w:r w:rsidRPr="00C26055">
        <w:rPr>
          <w:rFonts w:ascii="Times New Roman" w:hAnsi="Times New Roman" w:cs="Times New Roman"/>
          <w:sz w:val="24"/>
          <w:szCs w:val="24"/>
        </w:rPr>
        <w:t>ниями – один раз в неделю, с сетевыми ресурсами – один раз в три дня и т. д. Особое внимание следует уделять о</w:t>
      </w:r>
      <w:r w:rsidRPr="00C26055">
        <w:rPr>
          <w:rFonts w:ascii="Times New Roman" w:hAnsi="Times New Roman" w:cs="Times New Roman"/>
          <w:sz w:val="24"/>
          <w:szCs w:val="24"/>
        </w:rPr>
        <w:t>т</w:t>
      </w:r>
      <w:r w:rsidRPr="00C26055">
        <w:rPr>
          <w:rFonts w:ascii="Times New Roman" w:hAnsi="Times New Roman" w:cs="Times New Roman"/>
          <w:sz w:val="24"/>
          <w:szCs w:val="24"/>
        </w:rPr>
        <w:t>зывам посетителей, оставляемых на сайте организации и в печатном варианте Книги отзывов и предложений: рег</w:t>
      </w:r>
      <w:r w:rsidRPr="00C26055">
        <w:rPr>
          <w:rFonts w:ascii="Times New Roman" w:hAnsi="Times New Roman" w:cs="Times New Roman"/>
          <w:sz w:val="24"/>
          <w:szCs w:val="24"/>
        </w:rPr>
        <w:t>у</w:t>
      </w:r>
      <w:r w:rsidRPr="00C26055">
        <w:rPr>
          <w:rFonts w:ascii="Times New Roman" w:hAnsi="Times New Roman" w:cs="Times New Roman"/>
          <w:sz w:val="24"/>
          <w:szCs w:val="24"/>
        </w:rPr>
        <w:t>лярно просматривать их и оставлять комментарии на ка</w:t>
      </w:r>
      <w:r w:rsidRPr="00C26055">
        <w:rPr>
          <w:rFonts w:ascii="Times New Roman" w:hAnsi="Times New Roman" w:cs="Times New Roman"/>
          <w:sz w:val="24"/>
          <w:szCs w:val="24"/>
        </w:rPr>
        <w:t>ж</w:t>
      </w:r>
      <w:r w:rsidRPr="00C26055">
        <w:rPr>
          <w:rFonts w:ascii="Times New Roman" w:hAnsi="Times New Roman" w:cs="Times New Roman"/>
          <w:sz w:val="24"/>
          <w:szCs w:val="24"/>
        </w:rPr>
        <w:t xml:space="preserve">дый отзыв. </w:t>
      </w:r>
    </w:p>
    <w:p w14:paraId="1507A9DE" w14:textId="77777777" w:rsidR="00E110B1" w:rsidRDefault="00366427" w:rsidP="004669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0B1">
        <w:rPr>
          <w:rFonts w:ascii="Times New Roman" w:hAnsi="Times New Roman" w:cs="Times New Roman"/>
          <w:sz w:val="24"/>
          <w:szCs w:val="24"/>
        </w:rPr>
        <w:t>Комментарии должны оставлять уполномоченные на это сотрудники/сотрудник. Важно отвечать на все, даже негативные отзывы в доброжелательном ключе, стараясь повернуть любую ситуацию в свою пользу («Спасибо за Ваше замечание, с провинившимся работником проведена беседа», «Благодарим за бдительность, ошибка исправл</w:t>
      </w:r>
      <w:r w:rsidRPr="00E110B1">
        <w:rPr>
          <w:rFonts w:ascii="Times New Roman" w:hAnsi="Times New Roman" w:cs="Times New Roman"/>
          <w:sz w:val="24"/>
          <w:szCs w:val="24"/>
        </w:rPr>
        <w:t>е</w:t>
      </w:r>
      <w:r w:rsidRPr="00E110B1">
        <w:rPr>
          <w:rFonts w:ascii="Times New Roman" w:hAnsi="Times New Roman" w:cs="Times New Roman"/>
          <w:sz w:val="24"/>
          <w:szCs w:val="24"/>
        </w:rPr>
        <w:t>на» и пр.). Важно, чтобы «отчет о проделанной работе» с</w:t>
      </w:r>
      <w:r w:rsidRPr="00E110B1">
        <w:rPr>
          <w:rFonts w:ascii="Times New Roman" w:hAnsi="Times New Roman" w:cs="Times New Roman"/>
          <w:sz w:val="24"/>
          <w:szCs w:val="24"/>
        </w:rPr>
        <w:t>о</w:t>
      </w:r>
      <w:r w:rsidRPr="00E110B1">
        <w:rPr>
          <w:rFonts w:ascii="Times New Roman" w:hAnsi="Times New Roman" w:cs="Times New Roman"/>
          <w:sz w:val="24"/>
          <w:szCs w:val="24"/>
        </w:rPr>
        <w:t>ответствовал действительности: если в Книге отзывов и предложений написано, что нарушение устранено, но ка</w:t>
      </w:r>
      <w:r w:rsidRPr="00E110B1">
        <w:rPr>
          <w:rFonts w:ascii="Times New Roman" w:hAnsi="Times New Roman" w:cs="Times New Roman"/>
          <w:sz w:val="24"/>
          <w:szCs w:val="24"/>
        </w:rPr>
        <w:t>ж</w:t>
      </w:r>
      <w:r w:rsidRPr="00E110B1">
        <w:rPr>
          <w:rFonts w:ascii="Times New Roman" w:hAnsi="Times New Roman" w:cs="Times New Roman"/>
          <w:sz w:val="24"/>
          <w:szCs w:val="24"/>
        </w:rPr>
        <w:t>дый посетитель может удостовериться, что все осталось по-прежнему, ложь подорвет доверие к учреждению даже больше, чем недочет в работе. Эти же правила применимы для блогов и форумов, которые ведутся от лица организ</w:t>
      </w:r>
      <w:r w:rsidRPr="00E110B1">
        <w:rPr>
          <w:rFonts w:ascii="Times New Roman" w:hAnsi="Times New Roman" w:cs="Times New Roman"/>
          <w:sz w:val="24"/>
          <w:szCs w:val="24"/>
        </w:rPr>
        <w:t>а</w:t>
      </w:r>
      <w:r w:rsidRPr="00E110B1">
        <w:rPr>
          <w:rFonts w:ascii="Times New Roman" w:hAnsi="Times New Roman" w:cs="Times New Roman"/>
          <w:sz w:val="24"/>
          <w:szCs w:val="24"/>
        </w:rPr>
        <w:t>ции. Также следует незамедлительно давать в прессе опр</w:t>
      </w:r>
      <w:r w:rsidRPr="00E110B1">
        <w:rPr>
          <w:rFonts w:ascii="Times New Roman" w:hAnsi="Times New Roman" w:cs="Times New Roman"/>
          <w:sz w:val="24"/>
          <w:szCs w:val="24"/>
        </w:rPr>
        <w:t>о</w:t>
      </w:r>
      <w:r w:rsidRPr="00E110B1">
        <w:rPr>
          <w:rFonts w:ascii="Times New Roman" w:hAnsi="Times New Roman" w:cs="Times New Roman"/>
          <w:sz w:val="24"/>
          <w:szCs w:val="24"/>
        </w:rPr>
        <w:t>вержения относительно заведомо неверных или ошибо</w:t>
      </w:r>
      <w:r w:rsidRPr="00E110B1">
        <w:rPr>
          <w:rFonts w:ascii="Times New Roman" w:hAnsi="Times New Roman" w:cs="Times New Roman"/>
          <w:sz w:val="24"/>
          <w:szCs w:val="24"/>
        </w:rPr>
        <w:t>ч</w:t>
      </w:r>
      <w:r w:rsidRPr="00E110B1">
        <w:rPr>
          <w:rFonts w:ascii="Times New Roman" w:hAnsi="Times New Roman" w:cs="Times New Roman"/>
          <w:sz w:val="24"/>
          <w:szCs w:val="24"/>
        </w:rPr>
        <w:t>ных сведений об организации или каких-либо аспектах ее деятельности. Важно отвечать на все отзывы в Книге отз</w:t>
      </w:r>
      <w:r w:rsidRPr="00E110B1">
        <w:rPr>
          <w:rFonts w:ascii="Times New Roman" w:hAnsi="Times New Roman" w:cs="Times New Roman"/>
          <w:sz w:val="24"/>
          <w:szCs w:val="24"/>
        </w:rPr>
        <w:t>ы</w:t>
      </w:r>
      <w:r w:rsidRPr="00E110B1">
        <w:rPr>
          <w:rFonts w:ascii="Times New Roman" w:hAnsi="Times New Roman" w:cs="Times New Roman"/>
          <w:sz w:val="24"/>
          <w:szCs w:val="24"/>
        </w:rPr>
        <w:t xml:space="preserve">вов и предложений. </w:t>
      </w:r>
    </w:p>
    <w:p w14:paraId="134B7909" w14:textId="7E14DD8D" w:rsidR="00E110B1" w:rsidRDefault="00366427" w:rsidP="00C26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0B1">
        <w:rPr>
          <w:rFonts w:ascii="Times New Roman" w:hAnsi="Times New Roman" w:cs="Times New Roman"/>
          <w:b/>
          <w:sz w:val="24"/>
          <w:szCs w:val="24"/>
        </w:rPr>
        <w:lastRenderedPageBreak/>
        <w:t>Критерии правильности построения имиджа</w:t>
      </w:r>
    </w:p>
    <w:p w14:paraId="2CE1B432" w14:textId="3E2D5D5D" w:rsidR="00E110B1" w:rsidRDefault="00084433" w:rsidP="00E11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427" w:rsidRPr="00E110B1">
        <w:rPr>
          <w:rFonts w:ascii="Times New Roman" w:hAnsi="Times New Roman" w:cs="Times New Roman"/>
          <w:sz w:val="24"/>
          <w:szCs w:val="24"/>
        </w:rPr>
        <w:t>Критериями правильности построения имиджа орг</w:t>
      </w:r>
      <w:r w:rsidR="00366427" w:rsidRPr="00E110B1">
        <w:rPr>
          <w:rFonts w:ascii="Times New Roman" w:hAnsi="Times New Roman" w:cs="Times New Roman"/>
          <w:sz w:val="24"/>
          <w:szCs w:val="24"/>
        </w:rPr>
        <w:t>а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низации являются: </w:t>
      </w:r>
    </w:p>
    <w:p w14:paraId="579B599A" w14:textId="0833B361" w:rsidR="00E110B1" w:rsidRDefault="00466982" w:rsidP="00C26055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427" w:rsidRPr="00E110B1">
        <w:rPr>
          <w:rFonts w:ascii="Times New Roman" w:hAnsi="Times New Roman" w:cs="Times New Roman"/>
          <w:sz w:val="24"/>
          <w:szCs w:val="24"/>
        </w:rPr>
        <w:t>ысокая конкурентоспособность (постоянная во</w:t>
      </w:r>
      <w:r w:rsidR="00366427" w:rsidRPr="00E110B1">
        <w:rPr>
          <w:rFonts w:ascii="Times New Roman" w:hAnsi="Times New Roman" w:cs="Times New Roman"/>
          <w:sz w:val="24"/>
          <w:szCs w:val="24"/>
        </w:rPr>
        <w:t>с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требованность у населения предлагаемых организацией товаров и услуг); </w:t>
      </w:r>
    </w:p>
    <w:p w14:paraId="2F10B3CD" w14:textId="27420A43" w:rsidR="00E110B1" w:rsidRDefault="00466982" w:rsidP="00C26055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егулярное освещение деятельности организации в средствах массовой информации, причем с положительной точки зрения; </w:t>
      </w:r>
    </w:p>
    <w:p w14:paraId="46B9E549" w14:textId="60EE9619" w:rsidR="00E110B1" w:rsidRDefault="00466982" w:rsidP="00C26055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66427" w:rsidRPr="00E110B1">
        <w:rPr>
          <w:rFonts w:ascii="Times New Roman" w:hAnsi="Times New Roman" w:cs="Times New Roman"/>
          <w:sz w:val="24"/>
          <w:szCs w:val="24"/>
        </w:rPr>
        <w:t>частие органов власти и местного самоуправления в решении насущных проблем, возникающих у организ</w:t>
      </w:r>
      <w:r w:rsidR="00366427" w:rsidRPr="00E110B1">
        <w:rPr>
          <w:rFonts w:ascii="Times New Roman" w:hAnsi="Times New Roman" w:cs="Times New Roman"/>
          <w:sz w:val="24"/>
          <w:szCs w:val="24"/>
        </w:rPr>
        <w:t>а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ции; </w:t>
      </w:r>
    </w:p>
    <w:p w14:paraId="1D58F7BB" w14:textId="14E6DEB9" w:rsidR="00E110B1" w:rsidRDefault="00466982" w:rsidP="00C26055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6427" w:rsidRPr="00E110B1">
        <w:rPr>
          <w:rFonts w:ascii="Times New Roman" w:hAnsi="Times New Roman" w:cs="Times New Roman"/>
          <w:sz w:val="24"/>
          <w:szCs w:val="24"/>
        </w:rPr>
        <w:t>аличие спонсоров и попечителей, оказывающих организации финансовую, материальную и прочую по</w:t>
      </w:r>
      <w:r w:rsidR="00366427" w:rsidRPr="00E110B1">
        <w:rPr>
          <w:rFonts w:ascii="Times New Roman" w:hAnsi="Times New Roman" w:cs="Times New Roman"/>
          <w:sz w:val="24"/>
          <w:szCs w:val="24"/>
        </w:rPr>
        <w:t>д</w:t>
      </w:r>
      <w:r w:rsidR="00366427" w:rsidRPr="00E110B1">
        <w:rPr>
          <w:rFonts w:ascii="Times New Roman" w:hAnsi="Times New Roman" w:cs="Times New Roman"/>
          <w:sz w:val="24"/>
          <w:szCs w:val="24"/>
        </w:rPr>
        <w:t>держку на долговременной основе (существование Поп</w:t>
      </w:r>
      <w:r w:rsidR="00366427" w:rsidRPr="00E110B1">
        <w:rPr>
          <w:rFonts w:ascii="Times New Roman" w:hAnsi="Times New Roman" w:cs="Times New Roman"/>
          <w:sz w:val="24"/>
          <w:szCs w:val="24"/>
        </w:rPr>
        <w:t>е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чительского совета, «Общества друзей» и пр.); </w:t>
      </w:r>
    </w:p>
    <w:p w14:paraId="0ACB8132" w14:textId="773C2768" w:rsidR="00E110B1" w:rsidRDefault="00466982" w:rsidP="00C26055">
      <w:pPr>
        <w:pStyle w:val="a4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ысокий уровень доверия к организации со стороны социальных и деловых партнеров. </w:t>
      </w:r>
    </w:p>
    <w:p w14:paraId="4E4F769F" w14:textId="2344B41E" w:rsidR="00E110B1" w:rsidRDefault="00084433" w:rsidP="00E11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427" w:rsidRPr="00E110B1">
        <w:rPr>
          <w:rFonts w:ascii="Times New Roman" w:hAnsi="Times New Roman" w:cs="Times New Roman"/>
          <w:sz w:val="24"/>
          <w:szCs w:val="24"/>
        </w:rPr>
        <w:t>Иными словами, если присутствуют все перечисле</w:t>
      </w:r>
      <w:r w:rsidR="00366427" w:rsidRPr="00E110B1">
        <w:rPr>
          <w:rFonts w:ascii="Times New Roman" w:hAnsi="Times New Roman" w:cs="Times New Roman"/>
          <w:sz w:val="24"/>
          <w:szCs w:val="24"/>
        </w:rPr>
        <w:t>н</w:t>
      </w:r>
      <w:r w:rsidR="00366427" w:rsidRPr="00E110B1">
        <w:rPr>
          <w:rFonts w:ascii="Times New Roman" w:hAnsi="Times New Roman" w:cs="Times New Roman"/>
          <w:sz w:val="24"/>
          <w:szCs w:val="24"/>
        </w:rPr>
        <w:t>ные выше факторы, то можно заключить, что учреждение на правильном пути, у него сформировался позитивный имидж. Создание имиджа является неотъемлемой частью общей маркетинговой стратегии организации. Но главное – помнить, что образ формируют не только специалисты в данной области: пиарщики и пресс-секретари. Каждый с</w:t>
      </w:r>
      <w:r w:rsidR="00366427" w:rsidRPr="00E110B1">
        <w:rPr>
          <w:rFonts w:ascii="Times New Roman" w:hAnsi="Times New Roman" w:cs="Times New Roman"/>
          <w:sz w:val="24"/>
          <w:szCs w:val="24"/>
        </w:rPr>
        <w:t>о</w:t>
      </w:r>
      <w:r w:rsidR="00366427" w:rsidRPr="00E110B1">
        <w:rPr>
          <w:rFonts w:ascii="Times New Roman" w:hAnsi="Times New Roman" w:cs="Times New Roman"/>
          <w:sz w:val="24"/>
          <w:szCs w:val="24"/>
        </w:rPr>
        <w:t>трудник учреждения должен быть вовлечен в этот процесс. Только тогда имидж может стать реальным конкурентным преимуществом организации и залогом успеха ее деятел</w:t>
      </w:r>
      <w:r w:rsidR="00366427" w:rsidRPr="00E110B1">
        <w:rPr>
          <w:rFonts w:ascii="Times New Roman" w:hAnsi="Times New Roman" w:cs="Times New Roman"/>
          <w:sz w:val="24"/>
          <w:szCs w:val="24"/>
        </w:rPr>
        <w:t>ь</w:t>
      </w:r>
      <w:r w:rsidR="00366427" w:rsidRPr="00E110B1">
        <w:rPr>
          <w:rFonts w:ascii="Times New Roman" w:hAnsi="Times New Roman" w:cs="Times New Roman"/>
          <w:sz w:val="24"/>
          <w:szCs w:val="24"/>
        </w:rPr>
        <w:t>ности. Каждый сотрудник учреждения должен быть вовл</w:t>
      </w:r>
      <w:r w:rsidR="00366427" w:rsidRPr="00E110B1">
        <w:rPr>
          <w:rFonts w:ascii="Times New Roman" w:hAnsi="Times New Roman" w:cs="Times New Roman"/>
          <w:sz w:val="24"/>
          <w:szCs w:val="24"/>
        </w:rPr>
        <w:t>е</w:t>
      </w:r>
      <w:r w:rsidR="00366427" w:rsidRPr="00E110B1">
        <w:rPr>
          <w:rFonts w:ascii="Times New Roman" w:hAnsi="Times New Roman" w:cs="Times New Roman"/>
          <w:sz w:val="24"/>
          <w:szCs w:val="24"/>
        </w:rPr>
        <w:t xml:space="preserve">чен в процесс формирования имиджа.  </w:t>
      </w:r>
    </w:p>
    <w:p w14:paraId="39BCD521" w14:textId="7CDE6AF0" w:rsidR="00F708E0" w:rsidRDefault="006B0CD2" w:rsidP="006B0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CD2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14:paraId="7BB9733E" w14:textId="465795E2" w:rsidR="006B0CD2" w:rsidRDefault="006B0CD2" w:rsidP="006B0CD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CD2">
        <w:rPr>
          <w:rFonts w:ascii="Times New Roman" w:hAnsi="Times New Roman" w:cs="Times New Roman"/>
          <w:sz w:val="24"/>
          <w:szCs w:val="24"/>
        </w:rPr>
        <w:t>Блажнов</w:t>
      </w:r>
      <w:r w:rsidRPr="006B0C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0CD2">
        <w:rPr>
          <w:rFonts w:ascii="Times New Roman" w:hAnsi="Times New Roman" w:cs="Times New Roman"/>
          <w:sz w:val="24"/>
          <w:szCs w:val="24"/>
        </w:rPr>
        <w:t>Е</w:t>
      </w:r>
      <w:r w:rsidRPr="006B0C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0CD2">
        <w:rPr>
          <w:rFonts w:ascii="Times New Roman" w:hAnsi="Times New Roman" w:cs="Times New Roman"/>
          <w:sz w:val="24"/>
          <w:szCs w:val="24"/>
        </w:rPr>
        <w:t>А</w:t>
      </w:r>
      <w:r w:rsidRPr="006B0CD2">
        <w:rPr>
          <w:rFonts w:ascii="Times New Roman" w:hAnsi="Times New Roman" w:cs="Times New Roman"/>
          <w:sz w:val="24"/>
          <w:szCs w:val="24"/>
          <w:lang w:val="en-US"/>
        </w:rPr>
        <w:t xml:space="preserve">. Public Relations. </w:t>
      </w:r>
      <w:r w:rsidRPr="006B0CD2">
        <w:rPr>
          <w:rFonts w:ascii="Times New Roman" w:hAnsi="Times New Roman" w:cs="Times New Roman"/>
          <w:sz w:val="24"/>
          <w:szCs w:val="24"/>
        </w:rPr>
        <w:t>Приглашение в мир цивилизованных рыночных и общественных отн</w:t>
      </w:r>
      <w:r w:rsidRPr="006B0CD2">
        <w:rPr>
          <w:rFonts w:ascii="Times New Roman" w:hAnsi="Times New Roman" w:cs="Times New Roman"/>
          <w:sz w:val="24"/>
          <w:szCs w:val="24"/>
        </w:rPr>
        <w:t>о</w:t>
      </w:r>
      <w:r w:rsidRPr="006B0CD2">
        <w:rPr>
          <w:rFonts w:ascii="Times New Roman" w:hAnsi="Times New Roman" w:cs="Times New Roman"/>
          <w:sz w:val="24"/>
          <w:szCs w:val="24"/>
        </w:rPr>
        <w:t>шений. М., 1994.</w:t>
      </w:r>
    </w:p>
    <w:p w14:paraId="291DE1EF" w14:textId="77777777" w:rsidR="00EF1C7C" w:rsidRDefault="00EF1C7C" w:rsidP="00EF1C7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93E71F9" w14:textId="08EBB6CF" w:rsidR="00EF1C7C" w:rsidRPr="00376A73" w:rsidRDefault="000C2ABA" w:rsidP="00EF1C7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B0CD2" w:rsidRPr="00376A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https://www.cultmanager.ru/article/4638-imidj-organizatsii-strategiya-formirovaniya</w:t>
        </w:r>
      </w:hyperlink>
    </w:p>
    <w:p w14:paraId="55D0E416" w14:textId="77777777" w:rsidR="00EF1C7C" w:rsidRPr="00376A73" w:rsidRDefault="00EF1C7C" w:rsidP="00EF1C7C">
      <w:pPr>
        <w:rPr>
          <w:rFonts w:ascii="Times New Roman" w:hAnsi="Times New Roman" w:cs="Times New Roman"/>
          <w:sz w:val="24"/>
          <w:szCs w:val="24"/>
        </w:rPr>
      </w:pPr>
    </w:p>
    <w:p w14:paraId="2F957B9F" w14:textId="69DE8D7B" w:rsidR="006B0CD2" w:rsidRPr="00376A73" w:rsidRDefault="00EF1C7C" w:rsidP="006B0CD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6A73">
        <w:rPr>
          <w:rFonts w:ascii="Times New Roman" w:hAnsi="Times New Roman" w:cs="Times New Roman"/>
          <w:sz w:val="24"/>
          <w:szCs w:val="24"/>
        </w:rPr>
        <w:t>Бове Аренс. Имидж и фирменный стиль. // Совр</w:t>
      </w:r>
      <w:r w:rsidRPr="00376A73">
        <w:rPr>
          <w:rFonts w:ascii="Times New Roman" w:hAnsi="Times New Roman" w:cs="Times New Roman"/>
          <w:sz w:val="24"/>
          <w:szCs w:val="24"/>
        </w:rPr>
        <w:t>е</w:t>
      </w:r>
      <w:r w:rsidRPr="00376A73">
        <w:rPr>
          <w:rFonts w:ascii="Times New Roman" w:hAnsi="Times New Roman" w:cs="Times New Roman"/>
          <w:sz w:val="24"/>
          <w:szCs w:val="24"/>
        </w:rPr>
        <w:t>менная реклама. - 1995.</w:t>
      </w:r>
    </w:p>
    <w:p w14:paraId="3CE6ADA0" w14:textId="77777777" w:rsidR="009B3AA0" w:rsidRPr="00376A73" w:rsidRDefault="009B3AA0" w:rsidP="009B3AA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E68E1D" w14:textId="140D248D" w:rsidR="009B3AA0" w:rsidRPr="00376A73" w:rsidRDefault="000C2ABA" w:rsidP="006B0CD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B3AA0" w:rsidRPr="00376A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https://www.culture.ru/events/405178/lekcii-i-prakticheskie-zanyatiya-imidzh-rukovoditelya-uchrezhdeniya-kultury</w:t>
        </w:r>
      </w:hyperlink>
      <w:r w:rsidR="009B3AA0" w:rsidRPr="00376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4BCFE" w14:textId="77777777" w:rsidR="009B3AA0" w:rsidRPr="00376A73" w:rsidRDefault="009B3AA0" w:rsidP="009B3AA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73FDF42" w14:textId="771E14D0" w:rsidR="009B3AA0" w:rsidRPr="00376A73" w:rsidRDefault="000C2ABA" w:rsidP="006B0CD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3AA0" w:rsidRPr="00376A7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https://studwood.ru/743366/kulturologiya/formirovanie_prodvizhenie_imidzha_uchrezhdeniy_kultury</w:t>
        </w:r>
      </w:hyperlink>
      <w:r w:rsidR="009B3AA0" w:rsidRPr="00376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C647" w14:textId="77777777" w:rsidR="009B3AA0" w:rsidRPr="009B3AA0" w:rsidRDefault="009B3AA0" w:rsidP="009B3AA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116E6A" w14:textId="6EEECF11" w:rsidR="009B3AA0" w:rsidRDefault="009B3AA0" w:rsidP="006B0CD2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B3AA0">
        <w:rPr>
          <w:rFonts w:ascii="Times New Roman" w:hAnsi="Times New Roman" w:cs="Times New Roman"/>
          <w:sz w:val="24"/>
          <w:szCs w:val="24"/>
        </w:rPr>
        <w:t>Тульчинский Г. Л., Шекова Е. Л. Менеджмент в сфере культуры. СПб.: Издательство «Лань», 2003. С. 5</w:t>
      </w:r>
    </w:p>
    <w:p w14:paraId="16055333" w14:textId="77777777" w:rsidR="009B3AA0" w:rsidRPr="009B3AA0" w:rsidRDefault="009B3AA0" w:rsidP="009B3AA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8AB317" w14:textId="13C42E7D" w:rsidR="009B3AA0" w:rsidRPr="006B0CD2" w:rsidRDefault="009B3AA0" w:rsidP="00E677C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C7">
        <w:rPr>
          <w:rFonts w:ascii="Times New Roman" w:hAnsi="Times New Roman" w:cs="Times New Roman"/>
          <w:sz w:val="24"/>
          <w:szCs w:val="24"/>
        </w:rPr>
        <w:t>Чумиков АН. Связи с общественностью. -- М., 2000, С. 149</w:t>
      </w:r>
      <w:r w:rsidR="004E11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3AA0" w:rsidRPr="006B0CD2" w:rsidSect="00466982">
      <w:footerReference w:type="default" r:id="rId11"/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2339" w14:textId="77777777" w:rsidR="000C2ABA" w:rsidRDefault="000C2ABA" w:rsidP="00193A05">
      <w:pPr>
        <w:spacing w:after="0" w:line="240" w:lineRule="auto"/>
      </w:pPr>
      <w:r>
        <w:separator/>
      </w:r>
    </w:p>
  </w:endnote>
  <w:endnote w:type="continuationSeparator" w:id="0">
    <w:p w14:paraId="17B17B59" w14:textId="77777777" w:rsidR="000C2ABA" w:rsidRDefault="000C2ABA" w:rsidP="0019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553601"/>
      <w:docPartObj>
        <w:docPartGallery w:val="Page Numbers (Bottom of Page)"/>
        <w:docPartUnique/>
      </w:docPartObj>
    </w:sdtPr>
    <w:sdtEndPr/>
    <w:sdtContent>
      <w:p w14:paraId="1602C253" w14:textId="40669DEF" w:rsidR="00C26055" w:rsidRDefault="00C260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B3">
          <w:rPr>
            <w:noProof/>
          </w:rPr>
          <w:t>2</w:t>
        </w:r>
        <w:r>
          <w:fldChar w:fldCharType="end"/>
        </w:r>
      </w:p>
    </w:sdtContent>
  </w:sdt>
  <w:p w14:paraId="11E9C8B3" w14:textId="77777777" w:rsidR="00C26055" w:rsidRDefault="00C260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4B14A" w14:textId="77777777" w:rsidR="000C2ABA" w:rsidRDefault="000C2ABA" w:rsidP="00193A05">
      <w:pPr>
        <w:spacing w:after="0" w:line="240" w:lineRule="auto"/>
      </w:pPr>
      <w:r>
        <w:separator/>
      </w:r>
    </w:p>
  </w:footnote>
  <w:footnote w:type="continuationSeparator" w:id="0">
    <w:p w14:paraId="02CB2E40" w14:textId="77777777" w:rsidR="000C2ABA" w:rsidRDefault="000C2ABA" w:rsidP="0019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27E"/>
    <w:multiLevelType w:val="hybridMultilevel"/>
    <w:tmpl w:val="3B885C1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4861C24"/>
    <w:multiLevelType w:val="hybridMultilevel"/>
    <w:tmpl w:val="89CA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2751"/>
    <w:multiLevelType w:val="hybridMultilevel"/>
    <w:tmpl w:val="E25EC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20104"/>
    <w:multiLevelType w:val="hybridMultilevel"/>
    <w:tmpl w:val="9C8C3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765DE1"/>
    <w:multiLevelType w:val="hybridMultilevel"/>
    <w:tmpl w:val="E33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49D3"/>
    <w:multiLevelType w:val="hybridMultilevel"/>
    <w:tmpl w:val="F76C958C"/>
    <w:lvl w:ilvl="0" w:tplc="1A6AA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54F1"/>
    <w:multiLevelType w:val="hybridMultilevel"/>
    <w:tmpl w:val="BA3E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42A0"/>
    <w:multiLevelType w:val="hybridMultilevel"/>
    <w:tmpl w:val="82C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D429D"/>
    <w:multiLevelType w:val="hybridMultilevel"/>
    <w:tmpl w:val="D3923D80"/>
    <w:lvl w:ilvl="0" w:tplc="1A6AA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62155"/>
    <w:multiLevelType w:val="hybridMultilevel"/>
    <w:tmpl w:val="85489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B5AA2"/>
    <w:multiLevelType w:val="hybridMultilevel"/>
    <w:tmpl w:val="5A5AB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CC521A"/>
    <w:multiLevelType w:val="hybridMultilevel"/>
    <w:tmpl w:val="05CA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08E0"/>
    <w:multiLevelType w:val="hybridMultilevel"/>
    <w:tmpl w:val="6FB2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6199"/>
    <w:multiLevelType w:val="hybridMultilevel"/>
    <w:tmpl w:val="D3923D80"/>
    <w:lvl w:ilvl="0" w:tplc="1A6AA7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5446"/>
    <w:multiLevelType w:val="hybridMultilevel"/>
    <w:tmpl w:val="725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C2162"/>
    <w:multiLevelType w:val="hybridMultilevel"/>
    <w:tmpl w:val="D938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D16A9"/>
    <w:multiLevelType w:val="hybridMultilevel"/>
    <w:tmpl w:val="1B1C8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480433"/>
    <w:multiLevelType w:val="hybridMultilevel"/>
    <w:tmpl w:val="560EF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E37E47"/>
    <w:multiLevelType w:val="hybridMultilevel"/>
    <w:tmpl w:val="9C8C3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17"/>
  </w:num>
  <w:num w:numId="15">
    <w:abstractNumId w:val="8"/>
  </w:num>
  <w:num w:numId="16">
    <w:abstractNumId w:val="13"/>
  </w:num>
  <w:num w:numId="17">
    <w:abstractNumId w:val="5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C3"/>
    <w:rsid w:val="00084433"/>
    <w:rsid w:val="000C2ABA"/>
    <w:rsid w:val="0010076B"/>
    <w:rsid w:val="00193A05"/>
    <w:rsid w:val="001D2D8A"/>
    <w:rsid w:val="002313A0"/>
    <w:rsid w:val="002951C3"/>
    <w:rsid w:val="00353F5A"/>
    <w:rsid w:val="00366427"/>
    <w:rsid w:val="00376A73"/>
    <w:rsid w:val="00445518"/>
    <w:rsid w:val="00466982"/>
    <w:rsid w:val="00481B21"/>
    <w:rsid w:val="004E11B6"/>
    <w:rsid w:val="00563449"/>
    <w:rsid w:val="00566A24"/>
    <w:rsid w:val="005A66B3"/>
    <w:rsid w:val="00607EBF"/>
    <w:rsid w:val="0067088C"/>
    <w:rsid w:val="006B0CD2"/>
    <w:rsid w:val="00815C80"/>
    <w:rsid w:val="008923E7"/>
    <w:rsid w:val="008D2A3C"/>
    <w:rsid w:val="008F227A"/>
    <w:rsid w:val="009A780B"/>
    <w:rsid w:val="009B3AA0"/>
    <w:rsid w:val="00A95D7F"/>
    <w:rsid w:val="00C26055"/>
    <w:rsid w:val="00C363E0"/>
    <w:rsid w:val="00D4617C"/>
    <w:rsid w:val="00D84BA0"/>
    <w:rsid w:val="00E110B1"/>
    <w:rsid w:val="00E677C7"/>
    <w:rsid w:val="00E756CB"/>
    <w:rsid w:val="00EF1C7C"/>
    <w:rsid w:val="00F30333"/>
    <w:rsid w:val="00F31A6A"/>
    <w:rsid w:val="00F34D0F"/>
    <w:rsid w:val="00F708E0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0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4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7EBF"/>
    <w:pPr>
      <w:ind w:left="720"/>
      <w:contextualSpacing/>
    </w:pPr>
  </w:style>
  <w:style w:type="table" w:styleId="a5">
    <w:name w:val="Table Grid"/>
    <w:basedOn w:val="a1"/>
    <w:uiPriority w:val="39"/>
    <w:rsid w:val="0060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A05"/>
  </w:style>
  <w:style w:type="paragraph" w:styleId="a8">
    <w:name w:val="footer"/>
    <w:basedOn w:val="a"/>
    <w:link w:val="a9"/>
    <w:uiPriority w:val="99"/>
    <w:unhideWhenUsed/>
    <w:rsid w:val="0019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4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4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7EBF"/>
    <w:pPr>
      <w:ind w:left="720"/>
      <w:contextualSpacing/>
    </w:pPr>
  </w:style>
  <w:style w:type="table" w:styleId="a5">
    <w:name w:val="Table Grid"/>
    <w:basedOn w:val="a1"/>
    <w:uiPriority w:val="39"/>
    <w:rsid w:val="0060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A05"/>
  </w:style>
  <w:style w:type="paragraph" w:styleId="a8">
    <w:name w:val="footer"/>
    <w:basedOn w:val="a"/>
    <w:link w:val="a9"/>
    <w:uiPriority w:val="99"/>
    <w:unhideWhenUsed/>
    <w:rsid w:val="0019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manager.ru/article/4638-imidj-organizatsii-strategiya-formirovan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wood.ru/743366/kulturologiya/formirovanie_prodvizhenie_imidzha_uchrezhdeniy_kul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events/405178/lekcii-i-prakticheskie-zanyatiya-imidzh-rukovoditelya-uchrezhdeniya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Qwerry</dc:creator>
  <cp:lastModifiedBy>localuser</cp:lastModifiedBy>
  <cp:revision>2</cp:revision>
  <cp:lastPrinted>2021-02-25T05:51:00Z</cp:lastPrinted>
  <dcterms:created xsi:type="dcterms:W3CDTF">2021-03-23T07:14:00Z</dcterms:created>
  <dcterms:modified xsi:type="dcterms:W3CDTF">2021-03-23T07:14:00Z</dcterms:modified>
</cp:coreProperties>
</file>