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DF77F" w14:textId="549CE77A" w:rsidR="00617D68" w:rsidRPr="00794529" w:rsidRDefault="00DD2571" w:rsidP="00DD2571">
      <w:pPr>
        <w:pStyle w:val="a4"/>
        <w:tabs>
          <w:tab w:val="left" w:pos="6345"/>
        </w:tabs>
        <w:rPr>
          <w:rFonts w:ascii="Times New Roman" w:hAnsi="Times New Roman" w:cs="Times New Roman"/>
          <w:b/>
          <w:sz w:val="28"/>
          <w:szCs w:val="28"/>
        </w:rPr>
      </w:pPr>
      <w:r w:rsidRPr="00136887">
        <w:rPr>
          <w:rFonts w:ascii="Times New Roman" w:hAnsi="Times New Roman" w:cs="Times New Roman"/>
          <w:sz w:val="28"/>
          <w:szCs w:val="28"/>
        </w:rPr>
        <w:t>УТВЕРЖДАЮ</w:t>
      </w:r>
      <w:r w:rsidRPr="00136887">
        <w:rPr>
          <w:rFonts w:ascii="Times New Roman" w:hAnsi="Times New Roman" w:cs="Times New Roman"/>
          <w:sz w:val="28"/>
          <w:szCs w:val="28"/>
        </w:rPr>
        <w:tab/>
        <w:t>СОГЛАСОВАНО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36887">
        <w:rPr>
          <w:rFonts w:ascii="Times New Roman" w:hAnsi="Times New Roman" w:cs="Times New Roman"/>
          <w:sz w:val="28"/>
          <w:szCs w:val="28"/>
        </w:rPr>
        <w:t>Председатель Г</w:t>
      </w:r>
      <w:r w:rsidRPr="00DD2571">
        <w:rPr>
          <w:rFonts w:ascii="Times New Roman" w:hAnsi="Times New Roman" w:cs="Times New Roman"/>
          <w:sz w:val="28"/>
          <w:szCs w:val="28"/>
        </w:rPr>
        <w:t xml:space="preserve">осударственного                                 </w:t>
      </w:r>
      <w:r w:rsidR="00136887">
        <w:rPr>
          <w:rFonts w:ascii="Times New Roman" w:hAnsi="Times New Roman" w:cs="Times New Roman"/>
          <w:sz w:val="28"/>
          <w:szCs w:val="28"/>
        </w:rPr>
        <w:t xml:space="preserve">  </w:t>
      </w:r>
      <w:r w:rsidRPr="00DD2571">
        <w:rPr>
          <w:rFonts w:ascii="Times New Roman" w:hAnsi="Times New Roman" w:cs="Times New Roman"/>
          <w:sz w:val="28"/>
          <w:szCs w:val="28"/>
        </w:rPr>
        <w:t>Министр культуры</w:t>
      </w:r>
      <w:r w:rsidRPr="00DD2571">
        <w:rPr>
          <w:rFonts w:ascii="Times New Roman" w:hAnsi="Times New Roman" w:cs="Times New Roman"/>
          <w:sz w:val="28"/>
          <w:szCs w:val="28"/>
        </w:rPr>
        <w:br/>
        <w:t xml:space="preserve">комитета печати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2571">
        <w:rPr>
          <w:rFonts w:ascii="Times New Roman" w:hAnsi="Times New Roman" w:cs="Times New Roman"/>
          <w:sz w:val="28"/>
          <w:szCs w:val="28"/>
        </w:rPr>
        <w:t>Республики Тыва</w:t>
      </w:r>
      <w:r w:rsidRPr="00DD2571">
        <w:rPr>
          <w:rFonts w:ascii="Times New Roman" w:hAnsi="Times New Roman" w:cs="Times New Roman"/>
          <w:sz w:val="28"/>
          <w:szCs w:val="28"/>
        </w:rPr>
        <w:br/>
        <w:t>и массовых коммуникаций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DD2571">
        <w:rPr>
          <w:rFonts w:ascii="Times New Roman" w:hAnsi="Times New Roman" w:cs="Times New Roman"/>
          <w:sz w:val="28"/>
          <w:szCs w:val="28"/>
        </w:rPr>
        <w:br/>
        <w:t>Республики Тыва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D2571">
        <w:rPr>
          <w:rFonts w:ascii="Times New Roman" w:hAnsi="Times New Roman" w:cs="Times New Roman"/>
          <w:sz w:val="28"/>
          <w:szCs w:val="28"/>
        </w:rPr>
        <w:t>_______________Амыр Р.М                                         _____________</w:t>
      </w:r>
      <w:r w:rsidR="00136887">
        <w:rPr>
          <w:rFonts w:ascii="Times New Roman" w:hAnsi="Times New Roman" w:cs="Times New Roman"/>
          <w:sz w:val="28"/>
          <w:szCs w:val="28"/>
        </w:rPr>
        <w:t xml:space="preserve">  </w:t>
      </w:r>
      <w:r w:rsidRPr="00DD2571">
        <w:rPr>
          <w:rFonts w:ascii="Times New Roman" w:hAnsi="Times New Roman" w:cs="Times New Roman"/>
          <w:sz w:val="28"/>
          <w:szCs w:val="28"/>
        </w:rPr>
        <w:t>Чигжит В.С</w:t>
      </w:r>
      <w:r w:rsidRPr="00DD2571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DD2571">
        <w:rPr>
          <w:rFonts w:ascii="Times New Roman" w:hAnsi="Times New Roman" w:cs="Times New Roman"/>
          <w:sz w:val="28"/>
          <w:szCs w:val="28"/>
        </w:rPr>
        <w:br/>
        <w:t xml:space="preserve">«___»__________ 2022 года                                   </w:t>
      </w:r>
      <w:r w:rsidR="00136887">
        <w:rPr>
          <w:rFonts w:ascii="Times New Roman" w:hAnsi="Times New Roman" w:cs="Times New Roman"/>
          <w:sz w:val="28"/>
          <w:szCs w:val="28"/>
        </w:rPr>
        <w:t xml:space="preserve">       </w:t>
      </w:r>
      <w:r w:rsidRPr="00DD2571">
        <w:rPr>
          <w:rFonts w:ascii="Times New Roman" w:hAnsi="Times New Roman" w:cs="Times New Roman"/>
          <w:sz w:val="28"/>
          <w:szCs w:val="28"/>
        </w:rPr>
        <w:t>«___»__________ 2022 года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923E2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368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D68" w:rsidRPr="00794529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791954" w:rsidRPr="00794529">
        <w:rPr>
          <w:rFonts w:ascii="Times New Roman" w:hAnsi="Times New Roman" w:cs="Times New Roman"/>
          <w:b/>
          <w:sz w:val="28"/>
          <w:szCs w:val="28"/>
        </w:rPr>
        <w:t>Республиканско</w:t>
      </w:r>
      <w:r w:rsidR="007B1DD9">
        <w:rPr>
          <w:rFonts w:ascii="Times New Roman" w:hAnsi="Times New Roman" w:cs="Times New Roman"/>
          <w:b/>
          <w:sz w:val="28"/>
          <w:szCs w:val="28"/>
        </w:rPr>
        <w:t>м</w:t>
      </w:r>
      <w:r w:rsidR="00791954" w:rsidRPr="00794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CBD" w:rsidRPr="00794529">
        <w:rPr>
          <w:rFonts w:ascii="Times New Roman" w:hAnsi="Times New Roman" w:cs="Times New Roman"/>
          <w:b/>
          <w:sz w:val="28"/>
          <w:szCs w:val="28"/>
        </w:rPr>
        <w:t>конкурс</w:t>
      </w:r>
      <w:r w:rsidR="007B1DD9">
        <w:rPr>
          <w:rFonts w:ascii="Times New Roman" w:hAnsi="Times New Roman" w:cs="Times New Roman"/>
          <w:b/>
          <w:sz w:val="28"/>
          <w:szCs w:val="28"/>
        </w:rPr>
        <w:t>е журналистских работ</w:t>
      </w:r>
      <w:r w:rsidR="00FA1CBD" w:rsidRPr="00794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954" w:rsidRPr="0079452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13688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CBD" w:rsidRPr="00794529">
        <w:rPr>
          <w:rFonts w:ascii="Times New Roman" w:hAnsi="Times New Roman" w:cs="Times New Roman"/>
          <w:b/>
          <w:sz w:val="28"/>
          <w:szCs w:val="28"/>
        </w:rPr>
        <w:t>«</w:t>
      </w:r>
      <w:r w:rsidR="00791954" w:rsidRPr="00794529">
        <w:rPr>
          <w:rFonts w:ascii="Times New Roman" w:hAnsi="Times New Roman" w:cs="Times New Roman"/>
          <w:b/>
          <w:sz w:val="28"/>
          <w:szCs w:val="28"/>
        </w:rPr>
        <w:t>Культурное наследие»</w:t>
      </w:r>
    </w:p>
    <w:p w14:paraId="00DC92F1" w14:textId="77777777" w:rsidR="00FA1CBD" w:rsidRPr="00794529" w:rsidRDefault="00FA1CBD" w:rsidP="00FA1C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FDC5D3" w14:textId="78EB726F" w:rsidR="001451AC" w:rsidRPr="00794529" w:rsidRDefault="00617D68" w:rsidP="00082395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529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532096">
        <w:rPr>
          <w:rFonts w:ascii="Times New Roman" w:hAnsi="Times New Roman" w:cs="Times New Roman"/>
          <w:b/>
          <w:sz w:val="28"/>
          <w:szCs w:val="28"/>
        </w:rPr>
        <w:br/>
      </w:r>
    </w:p>
    <w:p w14:paraId="2A9AF1D1" w14:textId="738D4630" w:rsidR="001451AC" w:rsidRPr="007B1DD9" w:rsidRDefault="001451AC" w:rsidP="007B1DD9">
      <w:pPr>
        <w:pStyle w:val="a4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9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определяет цели и задачи </w:t>
      </w:r>
      <w:r w:rsidR="007B1DD9" w:rsidRPr="007B1DD9">
        <w:rPr>
          <w:rFonts w:ascii="Times New Roman" w:hAnsi="Times New Roman" w:cs="Times New Roman"/>
          <w:sz w:val="28"/>
          <w:szCs w:val="28"/>
        </w:rPr>
        <w:t>Республиканско</w:t>
      </w:r>
      <w:r w:rsidR="007B1DD9">
        <w:rPr>
          <w:rFonts w:ascii="Times New Roman" w:hAnsi="Times New Roman" w:cs="Times New Roman"/>
          <w:sz w:val="28"/>
          <w:szCs w:val="28"/>
        </w:rPr>
        <w:t>го</w:t>
      </w:r>
      <w:r w:rsidR="007B1DD9" w:rsidRPr="007B1DD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B1DD9">
        <w:rPr>
          <w:rFonts w:ascii="Times New Roman" w:hAnsi="Times New Roman" w:cs="Times New Roman"/>
          <w:sz w:val="28"/>
          <w:szCs w:val="28"/>
        </w:rPr>
        <w:t>а журналистских работ</w:t>
      </w:r>
      <w:r w:rsidRPr="00794529">
        <w:rPr>
          <w:rFonts w:ascii="Times New Roman" w:hAnsi="Times New Roman" w:cs="Times New Roman"/>
          <w:sz w:val="28"/>
          <w:szCs w:val="28"/>
        </w:rPr>
        <w:t xml:space="preserve"> «</w:t>
      </w:r>
      <w:r w:rsidR="00791954" w:rsidRPr="00794529">
        <w:rPr>
          <w:rFonts w:ascii="Times New Roman" w:hAnsi="Times New Roman" w:cs="Times New Roman"/>
          <w:sz w:val="28"/>
          <w:szCs w:val="28"/>
        </w:rPr>
        <w:t>Культурное наследие</w:t>
      </w:r>
      <w:r w:rsidR="00026F04">
        <w:rPr>
          <w:rFonts w:ascii="Times New Roman" w:hAnsi="Times New Roman" w:cs="Times New Roman"/>
          <w:sz w:val="28"/>
          <w:szCs w:val="28"/>
        </w:rPr>
        <w:t>» (далее – Положение, к</w:t>
      </w:r>
      <w:r w:rsidRPr="00794529">
        <w:rPr>
          <w:rFonts w:ascii="Times New Roman" w:hAnsi="Times New Roman" w:cs="Times New Roman"/>
          <w:sz w:val="28"/>
          <w:szCs w:val="28"/>
        </w:rPr>
        <w:t>онкурс)</w:t>
      </w:r>
      <w:r w:rsidRPr="0079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условия участия и общие требования к участникам и конкурсным работам, условия подачи и формы заявок, задания для участников, состав жюри, критерии оценки участников, процедуру награждения победителей.</w:t>
      </w:r>
    </w:p>
    <w:p w14:paraId="1AF1D0E4" w14:textId="5C2F43A7" w:rsidR="007B1DD9" w:rsidRDefault="00791954" w:rsidP="00791954">
      <w:pPr>
        <w:pStyle w:val="a4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94529">
        <w:rPr>
          <w:rFonts w:ascii="Times New Roman" w:hAnsi="Times New Roman" w:cs="Times New Roman"/>
          <w:sz w:val="28"/>
          <w:szCs w:val="28"/>
        </w:rPr>
        <w:t xml:space="preserve">1.2.   </w:t>
      </w:r>
      <w:r w:rsidR="00026F04">
        <w:rPr>
          <w:rFonts w:ascii="Times New Roman" w:hAnsi="Times New Roman" w:cs="Times New Roman"/>
          <w:sz w:val="28"/>
          <w:szCs w:val="28"/>
        </w:rPr>
        <w:t xml:space="preserve">Конкурс проводится в рамках проведения Года культурного наследия народов России в 2022 году (Указ Президента Российской Федерации от 30 декабря 2021 года №30 «О проведении в Российской Федерации Года культурного наследия народов России»), а также во исполнение </w:t>
      </w:r>
      <w:r w:rsidR="00026F04" w:rsidRPr="00DD2571">
        <w:rPr>
          <w:rFonts w:ascii="Times New Roman" w:hAnsi="Times New Roman" w:cs="Times New Roman"/>
          <w:sz w:val="28"/>
          <w:szCs w:val="28"/>
        </w:rPr>
        <w:t>п.</w:t>
      </w:r>
      <w:r w:rsidR="00DD2571" w:rsidRPr="00DD2571">
        <w:rPr>
          <w:rFonts w:ascii="Times New Roman" w:hAnsi="Times New Roman" w:cs="Times New Roman"/>
          <w:sz w:val="28"/>
          <w:szCs w:val="28"/>
        </w:rPr>
        <w:t>11.2</w:t>
      </w:r>
      <w:r w:rsidR="00026F04" w:rsidRPr="00DD2571"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="00026F04">
        <w:rPr>
          <w:rFonts w:ascii="Times New Roman" w:hAnsi="Times New Roman" w:cs="Times New Roman"/>
          <w:sz w:val="28"/>
          <w:szCs w:val="28"/>
        </w:rPr>
        <w:t xml:space="preserve"> </w:t>
      </w:r>
      <w:r w:rsidR="00DD2571">
        <w:rPr>
          <w:rFonts w:ascii="Times New Roman" w:hAnsi="Times New Roman" w:cs="Times New Roman"/>
          <w:sz w:val="28"/>
          <w:szCs w:val="28"/>
        </w:rPr>
        <w:t>№40- пр- ВХ от 02.11.2021.</w:t>
      </w:r>
    </w:p>
    <w:p w14:paraId="3E115CD6" w14:textId="053A6815" w:rsidR="00026F04" w:rsidRDefault="00026F04" w:rsidP="00026F04">
      <w:pPr>
        <w:pStyle w:val="a4"/>
        <w:ind w:left="-284"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</w:t>
      </w:r>
      <w:r w:rsidR="00791954" w:rsidRPr="00794529">
        <w:rPr>
          <w:rFonts w:ascii="Times New Roman" w:hAnsi="Times New Roman" w:cs="Times New Roman"/>
          <w:b/>
          <w:sz w:val="28"/>
          <w:szCs w:val="28"/>
        </w:rPr>
        <w:t>Организатором</w:t>
      </w:r>
      <w:r w:rsidR="007773B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Конкурса является</w:t>
      </w:r>
      <w:r w:rsidR="001451AC"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B1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Государственный комитет печати и массовых коммуникаций Республики Тыва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Организатор)</w:t>
      </w:r>
    </w:p>
    <w:p w14:paraId="583FB23B" w14:textId="0DCA89B0" w:rsidR="000F2513" w:rsidRPr="00794529" w:rsidRDefault="00026F04" w:rsidP="00026F04">
      <w:pPr>
        <w:pStyle w:val="a4"/>
        <w:ind w:left="-284"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- соорганизатор</w:t>
      </w:r>
      <w:r w:rsidR="007B1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конкурса -</w:t>
      </w:r>
      <w:r w:rsidR="007B1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91954"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Министерство</w:t>
      </w:r>
      <w:r w:rsidR="007B1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культуры Республики Тыва.</w:t>
      </w:r>
    </w:p>
    <w:p w14:paraId="7FE62264" w14:textId="77777777" w:rsidR="001A6B02" w:rsidRDefault="001A6B02" w:rsidP="00026F04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E532570" w14:textId="1D93ADD4" w:rsidR="001A6B02" w:rsidRDefault="00532096" w:rsidP="001A6B02">
      <w:pPr>
        <w:shd w:val="clear" w:color="auto" w:fill="FFFFFF"/>
        <w:spacing w:after="0" w:line="240" w:lineRule="auto"/>
        <w:ind w:left="-284" w:firstLine="56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209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 Цели и задачи конкурса</w:t>
      </w:r>
    </w:p>
    <w:p w14:paraId="1ED742E2" w14:textId="4CFE85B4" w:rsidR="001451AC" w:rsidRPr="00794529" w:rsidRDefault="00532096" w:rsidP="001A6B0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="001A6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</w:t>
      </w:r>
      <w:r w:rsidR="001451AC"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C116A6"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51AC" w:rsidRPr="007945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Цель </w:t>
      </w:r>
      <w:r w:rsidR="00082395" w:rsidRPr="007945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Конкурса</w:t>
      </w:r>
      <w:r w:rsidR="00175D0D"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116A6"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повышение интереса населения к культуре и традициям </w:t>
      </w:r>
      <w:r w:rsidR="001A6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народов России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32D9ACA" w14:textId="04652250" w:rsidR="001451AC" w:rsidRPr="00794529" w:rsidRDefault="00532096" w:rsidP="001A6B0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</w:t>
      </w:r>
      <w:r w:rsidR="001451AC"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451AC" w:rsidRPr="007945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Задачи </w:t>
      </w:r>
      <w:r w:rsidR="00082395" w:rsidRPr="007945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Конкурса</w:t>
      </w:r>
      <w:r w:rsidR="001451AC" w:rsidRPr="007945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14:paraId="4798042F" w14:textId="7666048E" w:rsidR="001451AC" w:rsidRDefault="00791954" w:rsidP="001A6B02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32096">
        <w:rPr>
          <w:rFonts w:ascii="Times New Roman" w:hAnsi="Times New Roman"/>
          <w:sz w:val="28"/>
          <w:szCs w:val="28"/>
        </w:rPr>
        <w:t>активизация познавательного интереса к к</w:t>
      </w:r>
      <w:r w:rsidR="00794529" w:rsidRPr="00532096">
        <w:rPr>
          <w:rFonts w:ascii="Times New Roman" w:hAnsi="Times New Roman"/>
          <w:sz w:val="28"/>
          <w:szCs w:val="28"/>
        </w:rPr>
        <w:t>ультурно-историческому        наследию Республики Тыва</w:t>
      </w:r>
      <w:r w:rsidR="001451AC" w:rsidRPr="00532096">
        <w:rPr>
          <w:rFonts w:ascii="Times New Roman" w:hAnsi="Times New Roman"/>
          <w:sz w:val="28"/>
          <w:szCs w:val="28"/>
        </w:rPr>
        <w:t>;</w:t>
      </w:r>
    </w:p>
    <w:p w14:paraId="6CBF4BD3" w14:textId="283F68DA" w:rsidR="001A6B02" w:rsidRPr="001A6B02" w:rsidRDefault="001A6B02" w:rsidP="001A6B02">
      <w:pPr>
        <w:pStyle w:val="a9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A6B02">
        <w:rPr>
          <w:rFonts w:ascii="Times New Roman" w:hAnsi="Times New Roman"/>
          <w:sz w:val="28"/>
          <w:szCs w:val="28"/>
        </w:rPr>
        <w:t xml:space="preserve">стимулирование роста числа материалов, в которых актуальные проблемы </w:t>
      </w:r>
      <w:r>
        <w:rPr>
          <w:rFonts w:ascii="Times New Roman" w:hAnsi="Times New Roman"/>
          <w:sz w:val="28"/>
          <w:szCs w:val="28"/>
        </w:rPr>
        <w:t>культурно-исторического наследия</w:t>
      </w:r>
      <w:r w:rsidRPr="001A6B02">
        <w:rPr>
          <w:rFonts w:ascii="Times New Roman" w:hAnsi="Times New Roman"/>
          <w:sz w:val="28"/>
          <w:szCs w:val="28"/>
        </w:rPr>
        <w:t xml:space="preserve"> освещаются в конструктивном ключе;</w:t>
      </w:r>
    </w:p>
    <w:p w14:paraId="382B1270" w14:textId="5B5C36BC" w:rsidR="001A6B02" w:rsidRPr="00532096" w:rsidRDefault="001A6B02" w:rsidP="001A6B02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A6B02">
        <w:rPr>
          <w:rFonts w:ascii="Times New Roman" w:hAnsi="Times New Roman"/>
          <w:sz w:val="28"/>
          <w:szCs w:val="28"/>
        </w:rPr>
        <w:t>информационная поддержка мероприятий «</w:t>
      </w:r>
      <w:r>
        <w:rPr>
          <w:rFonts w:ascii="Times New Roman" w:hAnsi="Times New Roman"/>
          <w:sz w:val="28"/>
          <w:szCs w:val="28"/>
        </w:rPr>
        <w:t>Года культурного наследия народов России</w:t>
      </w:r>
      <w:r w:rsidRPr="001A6B02">
        <w:rPr>
          <w:rFonts w:ascii="Times New Roman" w:hAnsi="Times New Roman"/>
          <w:sz w:val="28"/>
          <w:szCs w:val="28"/>
        </w:rPr>
        <w:t>»</w:t>
      </w:r>
    </w:p>
    <w:p w14:paraId="36633C48" w14:textId="77777777" w:rsidR="002D5406" w:rsidRDefault="002D5406" w:rsidP="002F33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847BA38" w14:textId="77E6A9D5" w:rsidR="002D5406" w:rsidRPr="002D5406" w:rsidRDefault="002D5406" w:rsidP="002D540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54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F3355" w:rsidRPr="002D54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Порядок</w:t>
      </w:r>
      <w:r w:rsidR="00532096" w:rsidRPr="002D54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F3355" w:rsidRPr="002D54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организации и </w:t>
      </w:r>
      <w:r w:rsidR="00532096" w:rsidRPr="002D54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проведения конкурса</w:t>
      </w:r>
    </w:p>
    <w:p w14:paraId="0ABAEE2D" w14:textId="470D119C" w:rsidR="002F3355" w:rsidRPr="002D5406" w:rsidRDefault="00532096" w:rsidP="002D54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5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3.1</w:t>
      </w:r>
      <w:r w:rsidR="001451AC" w:rsidRPr="002D5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F3355" w:rsidRPr="002D5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Организационным комитетом конкурса является Государственный комитет печати и массовых коммуникаций Республики Тыва.</w:t>
      </w:r>
    </w:p>
    <w:p w14:paraId="1330EB9E" w14:textId="7FCD32BE" w:rsidR="002F3355" w:rsidRDefault="002F3355" w:rsidP="002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</w:t>
      </w:r>
      <w:r w:rsidRPr="002F3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Информационное сообщение об объявлении конкурса и Положение о конкурсе публикуется на официальном сайте Организатора </w:t>
      </w:r>
      <w:r w:rsidR="00B377BD" w:rsidRPr="00B377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https://vk.com/public212420567</w:t>
      </w:r>
      <w:r w:rsidRPr="002F3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сайте соорганизатора - </w:t>
      </w:r>
      <w:hyperlink r:id="rId8" w:history="1">
        <w:r w:rsidR="00B377BD" w:rsidRPr="00C12C2D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https://culture-tyva.ru/</w:t>
        </w:r>
      </w:hyperlink>
      <w:r w:rsidR="00B377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3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на сайтах </w:t>
      </w:r>
      <w:r w:rsidR="00B377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республиканских СМИ.</w:t>
      </w:r>
    </w:p>
    <w:p w14:paraId="2839A952" w14:textId="5AA7D3D2" w:rsidR="00536356" w:rsidRPr="00794529" w:rsidRDefault="00536356" w:rsidP="00536356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923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Участниками</w:t>
      </w:r>
      <w:r w:rsidRPr="0053209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онкурса могут быть физические лица, подавшие заявку в срок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декабря</w:t>
      </w:r>
      <w:r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2022 года на электронную почту </w:t>
      </w:r>
      <w:r w:rsidRPr="00794529">
        <w:rPr>
          <w:rStyle w:val="a8"/>
          <w:rFonts w:ascii="Times New Roman" w:eastAsia="Times New Roman" w:hAnsi="Times New Roman"/>
          <w:sz w:val="28"/>
          <w:szCs w:val="28"/>
          <w:lang w:val="en-US" w:eastAsia="ru-RU"/>
        </w:rPr>
        <w:t>smi</w:t>
      </w:r>
      <w:r w:rsidRPr="00794529">
        <w:rPr>
          <w:rStyle w:val="a8"/>
          <w:rFonts w:ascii="Times New Roman" w:eastAsia="Times New Roman" w:hAnsi="Times New Roman"/>
          <w:sz w:val="28"/>
          <w:szCs w:val="28"/>
          <w:lang w:eastAsia="ru-RU"/>
        </w:rPr>
        <w:t>@</w:t>
      </w:r>
      <w:r w:rsidRPr="00794529">
        <w:rPr>
          <w:rStyle w:val="a8"/>
          <w:rFonts w:ascii="Times New Roman" w:eastAsia="Times New Roman" w:hAnsi="Times New Roman"/>
          <w:sz w:val="28"/>
          <w:szCs w:val="28"/>
          <w:lang w:val="en-US" w:eastAsia="ru-RU"/>
        </w:rPr>
        <w:t>rtyva</w:t>
      </w:r>
      <w:r w:rsidRPr="00794529">
        <w:rPr>
          <w:rStyle w:val="a8"/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94529">
        <w:rPr>
          <w:rStyle w:val="a8"/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94529">
        <w:rPr>
          <w:rFonts w:ascii="Times New Roman" w:eastAsia="Times New Roman" w:hAnsi="Times New Roman"/>
          <w:sz w:val="28"/>
          <w:szCs w:val="28"/>
          <w:lang w:eastAsia="ru-RU"/>
        </w:rPr>
        <w:t>, телефон 8 (394) 2297712, по форме, согласно приложению 1 настоящего положения.</w:t>
      </w:r>
    </w:p>
    <w:p w14:paraId="3D393B9A" w14:textId="77777777" w:rsidR="00B377BD" w:rsidRDefault="00B377BD" w:rsidP="00B377B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A298A18" w14:textId="77777777" w:rsidR="00B377BD" w:rsidRDefault="00B377BD" w:rsidP="00B377B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377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</w:t>
      </w:r>
      <w:r w:rsidRPr="00B377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Конкурсные номинации и требования к представляемым материалам</w:t>
      </w:r>
    </w:p>
    <w:p w14:paraId="66F0B48B" w14:textId="77777777" w:rsidR="00536356" w:rsidRPr="00B377BD" w:rsidRDefault="00536356" w:rsidP="00B377B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265CF09" w14:textId="77777777" w:rsidR="002D5406" w:rsidRDefault="00B377BD" w:rsidP="00B377B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77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 </w:t>
      </w:r>
      <w:r w:rsidR="002D5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к материалам конкурса:</w:t>
      </w:r>
    </w:p>
    <w:p w14:paraId="3BF58B1D" w14:textId="56ADDBEE" w:rsidR="00B377BD" w:rsidRDefault="002D5406" w:rsidP="00B377B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B377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Материалы (статья, теле, или радиопередача, фоторепортаж), представленные на конкурс, должны быть обязательно </w:t>
      </w:r>
      <w:r w:rsidR="00B377BD" w:rsidRPr="00026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размещенны в средствах массовой информации в период с 1 </w:t>
      </w:r>
      <w:r w:rsidR="00B377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января</w:t>
      </w:r>
      <w:r w:rsidR="00B377BD" w:rsidRPr="00026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 w:rsidR="00B377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B377BD" w:rsidRPr="00026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по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октября 2022</w:t>
      </w:r>
      <w:r w:rsidR="00B377BD" w:rsidRPr="00026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14:paraId="3CCCA1FB" w14:textId="700AAA4C" w:rsidR="002D5406" w:rsidRDefault="002D5406" w:rsidP="00B377B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</w:t>
      </w:r>
      <w:r w:rsidRPr="002D5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редставленные на Конкурс материалы должны соответствовать целям и задачам Конкурса, указанным в разделе 2 настоящего Положения.</w:t>
      </w:r>
    </w:p>
    <w:p w14:paraId="3FE56965" w14:textId="35E43035" w:rsidR="002D5406" w:rsidRPr="002D5406" w:rsidRDefault="002D5406" w:rsidP="002D54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</w:t>
      </w:r>
      <w:r w:rsidRPr="002D5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Заявка на участие в Конкурсе подаётся в срок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2D5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Pr="002D5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включительно, журналистом или руководителем редакции или творческого коллектива, создавшего и опубликовавшего, выпустившего в эфир материалы на тему Конкурса. На каждый материал, представленный на Конкурс, оформляется отдельная заявка.</w:t>
      </w:r>
    </w:p>
    <w:p w14:paraId="7DB4006D" w14:textId="77777777" w:rsidR="002D5406" w:rsidRPr="002D5406" w:rsidRDefault="002D5406" w:rsidP="002D54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5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Участники конкурса имеют право подавать несколько заявок, в том числе по разным номинациям (категориям). Одни и те же материалы одним участником могут быть поданы на Конкурс только по одной номинации.</w:t>
      </w:r>
    </w:p>
    <w:p w14:paraId="643414CD" w14:textId="65B70BF0" w:rsidR="002D5406" w:rsidRDefault="002D5406" w:rsidP="002D54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5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 Рекламные материалы, размещенные в печатных и сетевых изданиях, в эфире теле- и радиопрограмм, а также информационные материалы, выпущенные на коммерческих условиях, к участию в Конкурсе не допускаются.</w:t>
      </w:r>
    </w:p>
    <w:p w14:paraId="2C6A0061" w14:textId="77777777" w:rsidR="002D5406" w:rsidRPr="002D5406" w:rsidRDefault="002D5406" w:rsidP="002D54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4.5. </w:t>
      </w:r>
      <w:r w:rsidRPr="002D5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 проводится по следующим номинациям (категориям):</w:t>
      </w:r>
    </w:p>
    <w:p w14:paraId="799D646C" w14:textId="77777777" w:rsidR="002D5406" w:rsidRPr="002D5406" w:rsidRDefault="002D5406" w:rsidP="002D54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5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 категория – телевидение;</w:t>
      </w:r>
    </w:p>
    <w:p w14:paraId="156C8D9D" w14:textId="77777777" w:rsidR="002D5406" w:rsidRPr="002D5406" w:rsidRDefault="002D5406" w:rsidP="002D54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5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 категория – радио;</w:t>
      </w:r>
    </w:p>
    <w:p w14:paraId="007E62AC" w14:textId="77777777" w:rsidR="002D5406" w:rsidRPr="002D5406" w:rsidRDefault="002D5406" w:rsidP="002D54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5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III категория – печатные СМИ;</w:t>
      </w:r>
    </w:p>
    <w:p w14:paraId="7D8B837A" w14:textId="77777777" w:rsidR="002D5406" w:rsidRPr="002D5406" w:rsidRDefault="002D5406" w:rsidP="002D54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5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IV категория – интернет-ресурсы;</w:t>
      </w:r>
    </w:p>
    <w:p w14:paraId="3A51F232" w14:textId="65E17E68" w:rsidR="002D5406" w:rsidRDefault="002D5406" w:rsidP="002D54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5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 категория – фотоработы.</w:t>
      </w:r>
    </w:p>
    <w:p w14:paraId="16BB41C3" w14:textId="13AC0A14" w:rsidR="002D5406" w:rsidRDefault="002D5406" w:rsidP="002D54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4.5.1. </w:t>
      </w:r>
      <w:r w:rsidRPr="002D5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Помимо основных конкурсных номинаций оргкомитет конкурса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могут </w:t>
      </w:r>
      <w:r w:rsidRPr="002D5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дить</w:t>
      </w:r>
      <w:r w:rsidRPr="002D5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специальные номинации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DE6F5B1" w14:textId="77777777" w:rsidR="002D5406" w:rsidRDefault="002D5406" w:rsidP="0053209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E2D6BEF" w14:textId="3EE9AF8A" w:rsidR="00082395" w:rsidRPr="00532096" w:rsidRDefault="00082395" w:rsidP="00532096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20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Процедура оценки и награждение победителей</w:t>
      </w:r>
    </w:p>
    <w:p w14:paraId="60864FCA" w14:textId="7AB7D5D2" w:rsidR="00536356" w:rsidRPr="00536356" w:rsidRDefault="00536356" w:rsidP="00536356">
      <w:pPr>
        <w:pStyle w:val="a9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363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</w:t>
      </w:r>
      <w:r w:rsidRPr="005363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Победителей конкурса определяет жюри конкурса.</w:t>
      </w:r>
    </w:p>
    <w:p w14:paraId="7E2D98F6" w14:textId="7D40376C" w:rsidR="00AC6272" w:rsidRPr="00532096" w:rsidRDefault="00532096" w:rsidP="00532096">
      <w:pPr>
        <w:shd w:val="clear" w:color="auto" w:fill="FFFFFF"/>
        <w:spacing w:after="0" w:line="240" w:lineRule="auto"/>
        <w:ind w:left="30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</w:t>
      </w:r>
      <w:r w:rsidR="00794529" w:rsidRPr="00532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AC6272" w:rsidRPr="00532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Критерии</w:t>
      </w:r>
      <w:r w:rsidR="00175D0D" w:rsidRPr="00532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оценки</w:t>
      </w:r>
      <w:r w:rsidR="00AC6272" w:rsidRPr="00532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14:paraId="36520922" w14:textId="41B0B8E1" w:rsidR="00AC6272" w:rsidRPr="00794529" w:rsidRDefault="00AC6272" w:rsidP="00532096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креативность подачи материала – творческий подход к представлению материала, оригинальность под</w:t>
      </w:r>
      <w:r w:rsidR="008866F9"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ачи фактов, логика, образность, освещения вопросов истории, этнологии, этнокультуры народов Тувы в средствах массовой информации. </w:t>
      </w:r>
      <w:r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Диапазон баллов от 1 до 10 б.</w:t>
      </w:r>
    </w:p>
    <w:p w14:paraId="04352942" w14:textId="3AADACEB" w:rsidR="00AC6272" w:rsidRPr="00794529" w:rsidRDefault="00AC6272" w:rsidP="00532096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качество материала </w:t>
      </w:r>
      <w:r w:rsidR="00C116A6"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общий стиль изложения</w:t>
      </w:r>
      <w:r w:rsidR="008A5FD8"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качество исполнения</w:t>
      </w:r>
      <w:r w:rsidR="008A5FD8"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точность и доходчивость изложения материала</w:t>
      </w:r>
      <w:r w:rsidR="008A5FD8"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A5FD8"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отсутствие орфографических ошибок; название ролика/статьи, цепляющее читателей; обязательное упоминание названия события и места проведения фестиваля; объем </w:t>
      </w:r>
      <w:r w:rsidR="00943EB6"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текста материала</w:t>
      </w:r>
      <w:r w:rsidR="008A5FD8"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менее </w:t>
      </w:r>
      <w:r w:rsidR="008866F9"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</w:t>
      </w:r>
      <w:r w:rsidR="008A5FD8"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знаков (с пробелами); </w:t>
      </w:r>
      <w:r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уровень технического воплощения (монтаж), </w:t>
      </w:r>
      <w:r w:rsidR="00961CC4"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качество съемки и озвучивания, </w:t>
      </w:r>
      <w:r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это видеоролик</w:t>
      </w:r>
      <w:r w:rsidR="00961CC4"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(формат для видео - файлов – МР4)</w:t>
      </w:r>
      <w:r w:rsidR="008A5FD8"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качество фотографий</w:t>
      </w:r>
      <w:r w:rsidR="0032014B"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(формат изображений – JPEG, размеры: для горизонтальных работ – 1400 пикселей по горизонтали; для вертикальных работ – 1400 пикселей по вертикали)</w:t>
      </w:r>
      <w:r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Диапазон баллов от 1 до 10 б.</w:t>
      </w:r>
    </w:p>
    <w:p w14:paraId="067C7C88" w14:textId="06A9E504" w:rsidR="00AC6272" w:rsidRPr="00794529" w:rsidRDefault="00AC6272" w:rsidP="00532096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уникальность, эксклюзивность </w:t>
      </w:r>
      <w:r w:rsidR="00C116A6"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авторская позиция и индивидуальный стиль в освещении темы</w:t>
      </w:r>
      <w:r w:rsidR="008A5FD8"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A5FD8"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новые, оригинальные методы сбора и подачи материала, н</w:t>
      </w:r>
      <w:r w:rsidR="008866F9"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овизна и неординарность подхода.</w:t>
      </w:r>
    </w:p>
    <w:p w14:paraId="70C21FAE" w14:textId="1ADBDFCA" w:rsidR="00AC6272" w:rsidRPr="00794529" w:rsidRDefault="00AC6272" w:rsidP="00532096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эмоциональность – выражение в представленных </w:t>
      </w:r>
      <w:r w:rsidR="008A5FD8"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материалах впечатлений</w:t>
      </w:r>
      <w:r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эмоций</w:t>
      </w:r>
      <w:r w:rsidR="008A5FD8"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читателей, наличие комментариев</w:t>
      </w:r>
      <w:r w:rsidR="0032014B"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наличие обращения к читателям</w:t>
      </w:r>
      <w:r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Диапазон баллов от 1 до 10 б.</w:t>
      </w:r>
    </w:p>
    <w:p w14:paraId="79CB7314" w14:textId="43BF4762" w:rsidR="00082395" w:rsidRPr="00794529" w:rsidRDefault="00923E2A" w:rsidP="009A5AEB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082395" w:rsidRPr="00794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.3. </w:t>
      </w:r>
      <w:r w:rsidR="00536356" w:rsidRPr="005363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Авторы материалов, признанные победителями конкурса, награждаются дипломами и ценными подарками Министерства культуры </w:t>
      </w:r>
      <w:r w:rsidR="005363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туризма </w:t>
      </w:r>
      <w:r w:rsidR="00536356" w:rsidRPr="005363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Республики Тыва на торжественном мероприятии в честь закрытия Года культурного наследия народов России.</w:t>
      </w:r>
    </w:p>
    <w:p w14:paraId="0B9E72D5" w14:textId="77777777" w:rsidR="00082395" w:rsidRPr="00DF6AEC" w:rsidRDefault="00082395" w:rsidP="00FA1CBD">
      <w:pPr>
        <w:pStyle w:val="a4"/>
        <w:rPr>
          <w:rFonts w:ascii="PT Astra Serif" w:hAnsi="PT Astra Serif" w:cs="Times New Roman"/>
          <w:sz w:val="26"/>
          <w:szCs w:val="26"/>
        </w:rPr>
      </w:pPr>
    </w:p>
    <w:p w14:paraId="2D2B8C80" w14:textId="636D8C73" w:rsidR="00082395" w:rsidRDefault="00082395" w:rsidP="00082395">
      <w:pPr>
        <w:spacing w:after="0" w:line="240" w:lineRule="auto"/>
        <w:ind w:left="142"/>
        <w:jc w:val="right"/>
        <w:rPr>
          <w:rFonts w:ascii="PT Astra Serif" w:hAnsi="PT Astra Serif"/>
          <w:sz w:val="26"/>
          <w:szCs w:val="26"/>
        </w:rPr>
      </w:pPr>
    </w:p>
    <w:p w14:paraId="6E5E6A14" w14:textId="77777777" w:rsidR="00536356" w:rsidRDefault="00532096" w:rsidP="005A192E">
      <w:pPr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br/>
      </w:r>
      <w:r>
        <w:rPr>
          <w:rFonts w:ascii="PT Astra Serif" w:hAnsi="PT Astra Serif"/>
          <w:sz w:val="26"/>
          <w:szCs w:val="26"/>
        </w:rPr>
        <w:br/>
      </w:r>
      <w:r>
        <w:rPr>
          <w:rFonts w:ascii="PT Astra Serif" w:hAnsi="PT Astra Serif"/>
          <w:sz w:val="26"/>
          <w:szCs w:val="26"/>
        </w:rPr>
        <w:br/>
      </w:r>
      <w:r>
        <w:rPr>
          <w:rFonts w:ascii="PT Astra Serif" w:hAnsi="PT Astra Serif"/>
          <w:sz w:val="26"/>
          <w:szCs w:val="26"/>
        </w:rPr>
        <w:br/>
      </w:r>
      <w:r>
        <w:rPr>
          <w:rFonts w:ascii="PT Astra Serif" w:hAnsi="PT Astra Serif"/>
          <w:sz w:val="26"/>
          <w:szCs w:val="26"/>
        </w:rPr>
        <w:br/>
      </w:r>
      <w:r>
        <w:rPr>
          <w:rFonts w:ascii="PT Astra Serif" w:hAnsi="PT Astra Serif"/>
          <w:sz w:val="26"/>
          <w:szCs w:val="26"/>
        </w:rPr>
        <w:br/>
      </w:r>
      <w:r>
        <w:rPr>
          <w:rFonts w:ascii="PT Astra Serif" w:hAnsi="PT Astra Serif"/>
          <w:sz w:val="26"/>
          <w:szCs w:val="26"/>
        </w:rPr>
        <w:br/>
      </w:r>
      <w:r>
        <w:rPr>
          <w:rFonts w:ascii="PT Astra Serif" w:hAnsi="PT Astra Serif"/>
          <w:sz w:val="26"/>
          <w:szCs w:val="26"/>
        </w:rPr>
        <w:br/>
      </w:r>
      <w:r>
        <w:rPr>
          <w:rFonts w:ascii="PT Astra Serif" w:hAnsi="PT Astra Serif"/>
          <w:sz w:val="26"/>
          <w:szCs w:val="26"/>
        </w:rPr>
        <w:br/>
      </w:r>
      <w:r>
        <w:rPr>
          <w:rFonts w:ascii="PT Astra Serif" w:hAnsi="PT Astra Serif"/>
          <w:sz w:val="26"/>
          <w:szCs w:val="26"/>
        </w:rPr>
        <w:br/>
      </w:r>
      <w:r>
        <w:rPr>
          <w:rFonts w:ascii="PT Astra Serif" w:hAnsi="PT Astra Serif"/>
          <w:sz w:val="26"/>
          <w:szCs w:val="26"/>
        </w:rPr>
        <w:br/>
      </w:r>
      <w:r>
        <w:rPr>
          <w:rFonts w:ascii="PT Astra Serif" w:hAnsi="PT Astra Serif"/>
          <w:sz w:val="26"/>
          <w:szCs w:val="26"/>
        </w:rPr>
        <w:br/>
      </w:r>
      <w:r>
        <w:rPr>
          <w:rFonts w:ascii="PT Astra Serif" w:hAnsi="PT Astra Serif"/>
          <w:sz w:val="26"/>
          <w:szCs w:val="26"/>
        </w:rPr>
        <w:br/>
      </w:r>
      <w:r>
        <w:rPr>
          <w:rFonts w:ascii="PT Astra Serif" w:hAnsi="PT Astra Serif"/>
          <w:sz w:val="26"/>
          <w:szCs w:val="26"/>
        </w:rPr>
        <w:br/>
      </w:r>
      <w:r>
        <w:rPr>
          <w:rFonts w:ascii="PT Astra Serif" w:hAnsi="PT Astra Serif"/>
          <w:sz w:val="26"/>
          <w:szCs w:val="26"/>
        </w:rPr>
        <w:br/>
      </w:r>
      <w:r>
        <w:rPr>
          <w:rFonts w:ascii="PT Astra Serif" w:hAnsi="PT Astra Serif"/>
          <w:sz w:val="26"/>
          <w:szCs w:val="26"/>
        </w:rPr>
        <w:br/>
      </w:r>
      <w:r>
        <w:rPr>
          <w:rFonts w:ascii="PT Astra Serif" w:hAnsi="PT Astra Serif"/>
          <w:sz w:val="26"/>
          <w:szCs w:val="26"/>
        </w:rPr>
        <w:br/>
      </w:r>
      <w:r w:rsidR="00794529">
        <w:rPr>
          <w:rFonts w:ascii="PT Astra Serif" w:hAnsi="PT Astra Serif"/>
          <w:sz w:val="26"/>
          <w:szCs w:val="26"/>
        </w:rPr>
        <w:br/>
      </w:r>
      <w:r w:rsidR="00794529">
        <w:rPr>
          <w:rFonts w:ascii="PT Astra Serif" w:hAnsi="PT Astra Serif"/>
          <w:sz w:val="26"/>
          <w:szCs w:val="26"/>
        </w:rPr>
        <w:br/>
      </w:r>
      <w:r w:rsidR="00794529">
        <w:rPr>
          <w:rFonts w:ascii="PT Astra Serif" w:hAnsi="PT Astra Serif"/>
          <w:sz w:val="26"/>
          <w:szCs w:val="26"/>
        </w:rPr>
        <w:br/>
      </w:r>
      <w:r w:rsidR="00794529">
        <w:rPr>
          <w:rFonts w:ascii="PT Astra Serif" w:hAnsi="PT Astra Serif"/>
          <w:sz w:val="26"/>
          <w:szCs w:val="26"/>
        </w:rPr>
        <w:br/>
      </w:r>
      <w:r w:rsidR="00794529">
        <w:rPr>
          <w:rFonts w:ascii="PT Astra Serif" w:hAnsi="PT Astra Serif"/>
          <w:sz w:val="26"/>
          <w:szCs w:val="26"/>
        </w:rPr>
        <w:br/>
      </w:r>
    </w:p>
    <w:p w14:paraId="415CB3A7" w14:textId="77777777" w:rsidR="00536356" w:rsidRDefault="00536356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br w:type="page"/>
      </w:r>
    </w:p>
    <w:p w14:paraId="2501E896" w14:textId="37187C13" w:rsidR="005A192E" w:rsidRPr="00DF6AEC" w:rsidRDefault="005A192E" w:rsidP="005A192E">
      <w:pPr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  <w:r w:rsidRPr="00DF6AEC">
        <w:rPr>
          <w:rFonts w:ascii="PT Astra Serif" w:hAnsi="PT Astra Serif"/>
          <w:sz w:val="26"/>
          <w:szCs w:val="26"/>
        </w:rPr>
        <w:lastRenderedPageBreak/>
        <w:t xml:space="preserve">Приложение № 1 </w:t>
      </w:r>
    </w:p>
    <w:p w14:paraId="5E31501B" w14:textId="77777777" w:rsidR="00207F8F" w:rsidRDefault="005A192E" w:rsidP="005A192E">
      <w:pPr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  <w:r w:rsidRPr="00DF6AEC">
        <w:rPr>
          <w:rFonts w:ascii="PT Astra Serif" w:hAnsi="PT Astra Serif"/>
          <w:sz w:val="26"/>
          <w:szCs w:val="26"/>
        </w:rPr>
        <w:t>к Положению</w:t>
      </w:r>
      <w:r>
        <w:rPr>
          <w:rFonts w:ascii="PT Astra Serif" w:hAnsi="PT Astra Serif"/>
          <w:sz w:val="26"/>
          <w:szCs w:val="26"/>
        </w:rPr>
        <w:t xml:space="preserve"> </w:t>
      </w:r>
      <w:r w:rsidRPr="00DF6AEC">
        <w:rPr>
          <w:rFonts w:ascii="PT Astra Serif" w:hAnsi="PT Astra Serif"/>
          <w:sz w:val="26"/>
          <w:szCs w:val="26"/>
        </w:rPr>
        <w:t xml:space="preserve">о проведении </w:t>
      </w:r>
    </w:p>
    <w:p w14:paraId="4228D1D4" w14:textId="24DB0D2D" w:rsidR="005A192E" w:rsidRPr="00DF6AEC" w:rsidRDefault="005A192E" w:rsidP="005A192E">
      <w:pPr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  <w:r w:rsidRPr="00DF6AEC">
        <w:rPr>
          <w:rFonts w:ascii="PT Astra Serif" w:hAnsi="PT Astra Serif"/>
          <w:sz w:val="26"/>
          <w:szCs w:val="26"/>
        </w:rPr>
        <w:t xml:space="preserve">конкурса </w:t>
      </w:r>
      <w:r w:rsidR="00207F8F" w:rsidRPr="00207F8F">
        <w:rPr>
          <w:rFonts w:ascii="PT Astra Serif" w:hAnsi="PT Astra Serif"/>
          <w:sz w:val="26"/>
          <w:szCs w:val="26"/>
        </w:rPr>
        <w:t>журналистских работ</w:t>
      </w:r>
    </w:p>
    <w:p w14:paraId="5C46B4AC" w14:textId="01392612" w:rsidR="005A192E" w:rsidRPr="005A192E" w:rsidRDefault="005A192E" w:rsidP="00794529">
      <w:pPr>
        <w:spacing w:after="0" w:line="240" w:lineRule="auto"/>
        <w:ind w:left="142"/>
        <w:jc w:val="right"/>
        <w:rPr>
          <w:rFonts w:ascii="PT Astra Serif" w:hAnsi="PT Astra Serif"/>
          <w:sz w:val="26"/>
          <w:szCs w:val="26"/>
        </w:rPr>
      </w:pPr>
      <w:r w:rsidRPr="00DF6AEC">
        <w:rPr>
          <w:rFonts w:ascii="PT Astra Serif" w:hAnsi="PT Astra Serif"/>
          <w:sz w:val="26"/>
          <w:szCs w:val="26"/>
        </w:rPr>
        <w:t>«</w:t>
      </w:r>
      <w:r w:rsidR="00794529">
        <w:rPr>
          <w:rFonts w:ascii="PT Astra Serif" w:hAnsi="PT Astra Serif"/>
          <w:sz w:val="26"/>
          <w:szCs w:val="26"/>
        </w:rPr>
        <w:t>Культурное наследие»</w:t>
      </w:r>
    </w:p>
    <w:p w14:paraId="64EE9B0B" w14:textId="615629E7" w:rsidR="005A192E" w:rsidRDefault="005A192E" w:rsidP="005A192E">
      <w:pPr>
        <w:spacing w:after="0" w:line="240" w:lineRule="auto"/>
        <w:ind w:left="142"/>
        <w:jc w:val="right"/>
        <w:rPr>
          <w:rFonts w:ascii="PT Astra Serif" w:hAnsi="PT Astra Serif"/>
          <w:sz w:val="26"/>
          <w:szCs w:val="26"/>
        </w:rPr>
      </w:pPr>
    </w:p>
    <w:p w14:paraId="41927855" w14:textId="77777777" w:rsidR="005A192E" w:rsidRPr="00DF6AEC" w:rsidRDefault="005A192E" w:rsidP="005A192E">
      <w:pPr>
        <w:spacing w:after="0" w:line="240" w:lineRule="auto"/>
        <w:ind w:left="142"/>
        <w:jc w:val="right"/>
        <w:rPr>
          <w:rFonts w:ascii="PT Astra Serif" w:hAnsi="PT Astra Serif"/>
          <w:sz w:val="26"/>
          <w:szCs w:val="26"/>
        </w:rPr>
      </w:pPr>
    </w:p>
    <w:p w14:paraId="7AB9D3A1" w14:textId="67E60D8D" w:rsidR="00082395" w:rsidRPr="00207F8F" w:rsidRDefault="00207F8F" w:rsidP="00082395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207F8F">
        <w:rPr>
          <w:rFonts w:ascii="PT Astra Serif" w:hAnsi="PT Astra Serif"/>
          <w:b/>
          <w:sz w:val="28"/>
          <w:szCs w:val="28"/>
        </w:rPr>
        <w:t>З</w:t>
      </w:r>
      <w:r w:rsidR="00082395" w:rsidRPr="00207F8F">
        <w:rPr>
          <w:rFonts w:ascii="PT Astra Serif" w:hAnsi="PT Astra Serif"/>
          <w:b/>
          <w:sz w:val="28"/>
          <w:szCs w:val="28"/>
        </w:rPr>
        <w:t>аявк</w:t>
      </w:r>
      <w:r w:rsidRPr="00207F8F">
        <w:rPr>
          <w:rFonts w:ascii="PT Astra Serif" w:hAnsi="PT Astra Serif"/>
          <w:b/>
          <w:sz w:val="28"/>
          <w:szCs w:val="28"/>
        </w:rPr>
        <w:t>а</w:t>
      </w:r>
      <w:r w:rsidR="00082395" w:rsidRPr="00207F8F">
        <w:rPr>
          <w:rFonts w:ascii="PT Astra Serif" w:hAnsi="PT Astra Serif"/>
          <w:b/>
          <w:sz w:val="28"/>
          <w:szCs w:val="28"/>
        </w:rPr>
        <w:t xml:space="preserve"> на участие в </w:t>
      </w:r>
      <w:r>
        <w:rPr>
          <w:rFonts w:ascii="PT Astra Serif" w:hAnsi="PT Astra Serif"/>
          <w:b/>
          <w:sz w:val="28"/>
          <w:szCs w:val="28"/>
        </w:rPr>
        <w:t>к</w:t>
      </w:r>
      <w:r w:rsidR="00082395" w:rsidRPr="00207F8F">
        <w:rPr>
          <w:rFonts w:ascii="PT Astra Serif" w:hAnsi="PT Astra Serif"/>
          <w:b/>
          <w:sz w:val="28"/>
          <w:szCs w:val="28"/>
        </w:rPr>
        <w:t xml:space="preserve">онкурсе </w:t>
      </w:r>
      <w:r w:rsidRPr="00207F8F">
        <w:rPr>
          <w:rFonts w:ascii="PT Astra Serif" w:hAnsi="PT Astra Serif"/>
          <w:b/>
          <w:sz w:val="28"/>
          <w:szCs w:val="28"/>
        </w:rPr>
        <w:t xml:space="preserve">журналистских работ </w:t>
      </w:r>
      <w:r w:rsidR="00082395" w:rsidRPr="00207F8F">
        <w:rPr>
          <w:rFonts w:ascii="PT Astra Serif" w:hAnsi="PT Astra Serif"/>
          <w:b/>
          <w:sz w:val="28"/>
          <w:szCs w:val="28"/>
        </w:rPr>
        <w:t>«</w:t>
      </w:r>
      <w:r w:rsidR="00794529" w:rsidRPr="00207F8F">
        <w:rPr>
          <w:rFonts w:ascii="PT Astra Serif" w:hAnsi="PT Astra Serif"/>
          <w:b/>
          <w:sz w:val="28"/>
          <w:szCs w:val="28"/>
        </w:rPr>
        <w:t>Культурное наследие»</w:t>
      </w:r>
    </w:p>
    <w:p w14:paraId="45F8B79E" w14:textId="77777777" w:rsidR="00082395" w:rsidRPr="00DF6AEC" w:rsidRDefault="00082395" w:rsidP="00082395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536356" w:rsidRPr="00935907" w14:paraId="1D341251" w14:textId="77777777" w:rsidTr="00BC5DE7">
        <w:tc>
          <w:tcPr>
            <w:tcW w:w="7479" w:type="dxa"/>
          </w:tcPr>
          <w:p w14:paraId="4B6C5D60" w14:textId="77777777" w:rsidR="00536356" w:rsidRPr="00935907" w:rsidRDefault="00536356" w:rsidP="00BC5DE7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092" w:type="dxa"/>
          </w:tcPr>
          <w:p w14:paraId="1747166D" w14:textId="77777777" w:rsidR="00536356" w:rsidRPr="00935907" w:rsidRDefault="00536356" w:rsidP="00BC5DE7">
            <w:pPr>
              <w:pStyle w:val="a9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56" w:rsidRPr="00935907" w14:paraId="2C417A84" w14:textId="77777777" w:rsidTr="00BC5DE7">
        <w:tc>
          <w:tcPr>
            <w:tcW w:w="7479" w:type="dxa"/>
          </w:tcPr>
          <w:p w14:paraId="7CC7CB80" w14:textId="77777777" w:rsidR="00536356" w:rsidRPr="00935907" w:rsidRDefault="00536356" w:rsidP="00BC5DE7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СМИ </w:t>
            </w:r>
          </w:p>
        </w:tc>
        <w:tc>
          <w:tcPr>
            <w:tcW w:w="2092" w:type="dxa"/>
          </w:tcPr>
          <w:p w14:paraId="17D6F353" w14:textId="77777777" w:rsidR="00536356" w:rsidRPr="00935907" w:rsidRDefault="00536356" w:rsidP="00BC5DE7">
            <w:pPr>
              <w:pStyle w:val="a9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56" w:rsidRPr="00935907" w14:paraId="78A783BA" w14:textId="77777777" w:rsidTr="00BC5DE7">
        <w:tc>
          <w:tcPr>
            <w:tcW w:w="7479" w:type="dxa"/>
          </w:tcPr>
          <w:p w14:paraId="6705D8BE" w14:textId="77777777" w:rsidR="00536356" w:rsidRPr="00935907" w:rsidRDefault="00536356" w:rsidP="00BC5DE7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/>
                <w:b/>
                <w:sz w:val="24"/>
                <w:szCs w:val="24"/>
              </w:rPr>
              <w:t>Название материала</w:t>
            </w:r>
          </w:p>
        </w:tc>
        <w:tc>
          <w:tcPr>
            <w:tcW w:w="2092" w:type="dxa"/>
          </w:tcPr>
          <w:p w14:paraId="6658D31A" w14:textId="77777777" w:rsidR="00536356" w:rsidRPr="00935907" w:rsidRDefault="00536356" w:rsidP="00BC5DE7">
            <w:pPr>
              <w:pStyle w:val="a9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56" w:rsidRPr="00935907" w14:paraId="40B02972" w14:textId="77777777" w:rsidTr="00BC5DE7">
        <w:tc>
          <w:tcPr>
            <w:tcW w:w="7479" w:type="dxa"/>
          </w:tcPr>
          <w:p w14:paraId="5BF73933" w14:textId="77777777" w:rsidR="00536356" w:rsidRPr="00935907" w:rsidRDefault="00536356" w:rsidP="00BC5DE7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/>
                <w:b/>
                <w:sz w:val="24"/>
                <w:szCs w:val="24"/>
              </w:rPr>
              <w:t>Дата выхода материала</w:t>
            </w:r>
          </w:p>
        </w:tc>
        <w:tc>
          <w:tcPr>
            <w:tcW w:w="2092" w:type="dxa"/>
          </w:tcPr>
          <w:p w14:paraId="365A4906" w14:textId="77777777" w:rsidR="00536356" w:rsidRPr="00935907" w:rsidRDefault="00536356" w:rsidP="00BC5DE7">
            <w:pPr>
              <w:pStyle w:val="a9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56" w:rsidRPr="00935907" w14:paraId="30F63215" w14:textId="77777777" w:rsidTr="00BC5DE7">
        <w:tc>
          <w:tcPr>
            <w:tcW w:w="7479" w:type="dxa"/>
          </w:tcPr>
          <w:p w14:paraId="4132D215" w14:textId="77777777" w:rsidR="00536356" w:rsidRPr="00935907" w:rsidRDefault="00536356" w:rsidP="00BC5DE7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/>
                <w:b/>
                <w:sz w:val="24"/>
                <w:szCs w:val="24"/>
              </w:rPr>
              <w:t xml:space="preserve">Хронометраж </w:t>
            </w:r>
            <w:r w:rsidRPr="00935907">
              <w:rPr>
                <w:rFonts w:ascii="Times New Roman" w:hAnsi="Times New Roman"/>
                <w:i/>
                <w:sz w:val="24"/>
                <w:szCs w:val="24"/>
              </w:rPr>
              <w:t>(для видео-и аудиоматериала)</w:t>
            </w:r>
          </w:p>
        </w:tc>
        <w:tc>
          <w:tcPr>
            <w:tcW w:w="2092" w:type="dxa"/>
          </w:tcPr>
          <w:p w14:paraId="55B23709" w14:textId="77777777" w:rsidR="00536356" w:rsidRPr="00935907" w:rsidRDefault="00536356" w:rsidP="00BC5DE7">
            <w:pPr>
              <w:pStyle w:val="a9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56" w:rsidRPr="00935907" w14:paraId="1EE29D0C" w14:textId="77777777" w:rsidTr="00BC5DE7">
        <w:tc>
          <w:tcPr>
            <w:tcW w:w="7479" w:type="dxa"/>
          </w:tcPr>
          <w:p w14:paraId="6FEC12FD" w14:textId="77777777" w:rsidR="00536356" w:rsidRPr="00935907" w:rsidRDefault="00536356" w:rsidP="00BC5DE7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/>
                <w:b/>
                <w:sz w:val="24"/>
                <w:szCs w:val="24"/>
              </w:rPr>
              <w:t>Сведения об авторе:</w:t>
            </w:r>
          </w:p>
        </w:tc>
        <w:tc>
          <w:tcPr>
            <w:tcW w:w="2092" w:type="dxa"/>
          </w:tcPr>
          <w:p w14:paraId="4EA15910" w14:textId="77777777" w:rsidR="00536356" w:rsidRPr="00935907" w:rsidRDefault="00536356" w:rsidP="00BC5DE7">
            <w:pPr>
              <w:pStyle w:val="a9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56" w:rsidRPr="00935907" w14:paraId="77DFF53C" w14:textId="77777777" w:rsidTr="00BC5DE7">
        <w:tc>
          <w:tcPr>
            <w:tcW w:w="7479" w:type="dxa"/>
          </w:tcPr>
          <w:p w14:paraId="76AF8DDA" w14:textId="77777777" w:rsidR="00536356" w:rsidRPr="00935907" w:rsidRDefault="00536356" w:rsidP="00536356">
            <w:pPr>
              <w:pStyle w:val="a9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07">
              <w:rPr>
                <w:rFonts w:ascii="Times New Roman" w:hAnsi="Times New Roman"/>
                <w:sz w:val="24"/>
                <w:szCs w:val="24"/>
              </w:rPr>
              <w:t xml:space="preserve">ФИО по паспорту </w:t>
            </w:r>
            <w:r w:rsidRPr="00935907">
              <w:rPr>
                <w:rFonts w:ascii="Times New Roman" w:hAnsi="Times New Roman"/>
                <w:i/>
                <w:sz w:val="24"/>
                <w:szCs w:val="24"/>
              </w:rPr>
              <w:t>(свидетельству о рождении);</w:t>
            </w:r>
          </w:p>
          <w:p w14:paraId="47E1E2C0" w14:textId="77777777" w:rsidR="00536356" w:rsidRPr="00935907" w:rsidRDefault="00536356" w:rsidP="00536356">
            <w:pPr>
              <w:pStyle w:val="a9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07">
              <w:rPr>
                <w:rFonts w:ascii="Times New Roman" w:hAnsi="Times New Roman"/>
                <w:sz w:val="24"/>
                <w:szCs w:val="24"/>
              </w:rPr>
              <w:t xml:space="preserve">Псевдоним </w:t>
            </w:r>
            <w:r w:rsidRPr="00935907">
              <w:rPr>
                <w:rFonts w:ascii="Times New Roman" w:hAnsi="Times New Roman"/>
                <w:i/>
                <w:sz w:val="24"/>
                <w:szCs w:val="24"/>
              </w:rPr>
              <w:t>(если есть)</w:t>
            </w:r>
          </w:p>
        </w:tc>
        <w:tc>
          <w:tcPr>
            <w:tcW w:w="2092" w:type="dxa"/>
          </w:tcPr>
          <w:p w14:paraId="3FC4B1A6" w14:textId="77777777" w:rsidR="00536356" w:rsidRPr="00935907" w:rsidRDefault="00536356" w:rsidP="00BC5DE7">
            <w:pPr>
              <w:pStyle w:val="a9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56" w:rsidRPr="00935907" w14:paraId="3E6546BC" w14:textId="77777777" w:rsidTr="00BC5DE7">
        <w:trPr>
          <w:trHeight w:val="1401"/>
        </w:trPr>
        <w:tc>
          <w:tcPr>
            <w:tcW w:w="7479" w:type="dxa"/>
          </w:tcPr>
          <w:p w14:paraId="65CFE705" w14:textId="77777777" w:rsidR="00536356" w:rsidRPr="00935907" w:rsidRDefault="00536356" w:rsidP="00BC5DE7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07">
              <w:rPr>
                <w:rFonts w:ascii="Times New Roman" w:hAnsi="Times New Roman"/>
                <w:b/>
                <w:sz w:val="24"/>
                <w:szCs w:val="24"/>
              </w:rPr>
              <w:t>Краткая биография автора</w:t>
            </w:r>
            <w:r w:rsidRPr="00935907">
              <w:rPr>
                <w:rFonts w:ascii="Times New Roman" w:hAnsi="Times New Roman"/>
                <w:sz w:val="24"/>
                <w:szCs w:val="24"/>
              </w:rPr>
              <w:t xml:space="preserve"> – в свободной форме, с указанием места работы (если редакция или телеканал не является основным местом работы); </w:t>
            </w:r>
            <w:r w:rsidRPr="00935907">
              <w:rPr>
                <w:rFonts w:ascii="Times New Roman" w:hAnsi="Times New Roman"/>
                <w:i/>
                <w:sz w:val="24"/>
                <w:szCs w:val="24"/>
              </w:rPr>
              <w:t>для юных корреспондентов и студентов – с</w:t>
            </w:r>
            <w:r w:rsidRPr="00935907">
              <w:rPr>
                <w:rFonts w:ascii="Times New Roman" w:hAnsi="Times New Roman"/>
                <w:sz w:val="24"/>
                <w:szCs w:val="24"/>
              </w:rPr>
              <w:t xml:space="preserve"> указанием возраста и места учебы</w:t>
            </w:r>
          </w:p>
        </w:tc>
        <w:tc>
          <w:tcPr>
            <w:tcW w:w="2092" w:type="dxa"/>
          </w:tcPr>
          <w:p w14:paraId="73DE9E21" w14:textId="77777777" w:rsidR="00536356" w:rsidRPr="00935907" w:rsidRDefault="00536356" w:rsidP="00BC5DE7">
            <w:pPr>
              <w:pStyle w:val="a9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56" w:rsidRPr="00935907" w14:paraId="13891119" w14:textId="77777777" w:rsidTr="00BC5DE7">
        <w:tc>
          <w:tcPr>
            <w:tcW w:w="7479" w:type="dxa"/>
          </w:tcPr>
          <w:p w14:paraId="4E575FC1" w14:textId="77777777" w:rsidR="00536356" w:rsidRPr="00935907" w:rsidRDefault="00536356" w:rsidP="00BC5DE7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07">
              <w:rPr>
                <w:rFonts w:ascii="Times New Roman" w:hAnsi="Times New Roman"/>
                <w:b/>
                <w:sz w:val="24"/>
                <w:szCs w:val="24"/>
              </w:rPr>
              <w:t>Координаты для связи с автором</w:t>
            </w:r>
            <w:r w:rsidRPr="00935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07">
              <w:rPr>
                <w:rFonts w:ascii="Times New Roman" w:hAnsi="Times New Roman"/>
                <w:i/>
                <w:sz w:val="24"/>
                <w:szCs w:val="24"/>
              </w:rPr>
              <w:t xml:space="preserve">(почтовый адрес, контактный телефон, </w:t>
            </w:r>
            <w:r w:rsidRPr="0093590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93590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3590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mail</w:t>
            </w:r>
            <w:r w:rsidRPr="0093590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14:paraId="09015791" w14:textId="77777777" w:rsidR="00536356" w:rsidRPr="00935907" w:rsidRDefault="00536356" w:rsidP="00BC5DE7">
            <w:pPr>
              <w:pStyle w:val="a9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56" w:rsidRPr="00935907" w14:paraId="03BF16DC" w14:textId="77777777" w:rsidTr="00BC5DE7">
        <w:trPr>
          <w:trHeight w:val="467"/>
        </w:trPr>
        <w:tc>
          <w:tcPr>
            <w:tcW w:w="7479" w:type="dxa"/>
          </w:tcPr>
          <w:p w14:paraId="0C61A122" w14:textId="77777777" w:rsidR="00536356" w:rsidRPr="00935907" w:rsidRDefault="00536356" w:rsidP="00BC5DE7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/>
                <w:b/>
                <w:sz w:val="24"/>
                <w:szCs w:val="24"/>
              </w:rPr>
              <w:t>Сведения о СМИ:</w:t>
            </w:r>
          </w:p>
        </w:tc>
        <w:tc>
          <w:tcPr>
            <w:tcW w:w="2092" w:type="dxa"/>
          </w:tcPr>
          <w:p w14:paraId="186F5FE8" w14:textId="77777777" w:rsidR="00536356" w:rsidRPr="00935907" w:rsidRDefault="00536356" w:rsidP="00BC5DE7">
            <w:pPr>
              <w:pStyle w:val="a9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56" w:rsidRPr="00935907" w14:paraId="377F2D6D" w14:textId="77777777" w:rsidTr="00BC5DE7">
        <w:trPr>
          <w:trHeight w:val="467"/>
        </w:trPr>
        <w:tc>
          <w:tcPr>
            <w:tcW w:w="7479" w:type="dxa"/>
          </w:tcPr>
          <w:p w14:paraId="54DCA5A6" w14:textId="77777777" w:rsidR="00536356" w:rsidRPr="00935907" w:rsidRDefault="00536356" w:rsidP="00BC5DE7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/>
                <w:b/>
                <w:sz w:val="24"/>
                <w:szCs w:val="24"/>
              </w:rPr>
              <w:t xml:space="preserve">Данные о регистрации СМИ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(ссылка на №, </w:t>
            </w:r>
            <w:r w:rsidRPr="00935907">
              <w:rPr>
                <w:rFonts w:ascii="Times New Roman" w:hAnsi="Times New Roman"/>
                <w:i/>
                <w:sz w:val="24"/>
                <w:szCs w:val="24"/>
              </w:rPr>
              <w:t>копия свидетельства о регистрации СМИ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или выписка из реестра зарегистрированных СМИ</w:t>
            </w:r>
            <w:r w:rsidRPr="0093590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9359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14:paraId="2FCBC632" w14:textId="77777777" w:rsidR="00536356" w:rsidRPr="00935907" w:rsidRDefault="00536356" w:rsidP="00BC5DE7">
            <w:pPr>
              <w:pStyle w:val="a9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56" w:rsidRPr="00935907" w14:paraId="78107BD4" w14:textId="77777777" w:rsidTr="00BC5DE7">
        <w:tc>
          <w:tcPr>
            <w:tcW w:w="7479" w:type="dxa"/>
          </w:tcPr>
          <w:p w14:paraId="7EF2EB7B" w14:textId="6101855F" w:rsidR="00536356" w:rsidRPr="00935907" w:rsidRDefault="00536356" w:rsidP="00207F8F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07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  <w:r w:rsidRPr="0093590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35907">
              <w:rPr>
                <w:rFonts w:ascii="Times New Roman" w:hAnsi="Times New Roman"/>
                <w:b/>
                <w:sz w:val="24"/>
                <w:szCs w:val="24"/>
              </w:rPr>
              <w:t>телефон редакции</w:t>
            </w:r>
            <w:r w:rsidRPr="00935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14:paraId="4840C69E" w14:textId="77777777" w:rsidR="00536356" w:rsidRPr="00935907" w:rsidRDefault="00536356" w:rsidP="00BC5DE7">
            <w:pPr>
              <w:pStyle w:val="a9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56" w:rsidRPr="00935907" w14:paraId="299F7F61" w14:textId="77777777" w:rsidTr="00BC5DE7">
        <w:tc>
          <w:tcPr>
            <w:tcW w:w="7479" w:type="dxa"/>
          </w:tcPr>
          <w:p w14:paraId="2B6B6B74" w14:textId="77777777" w:rsidR="00536356" w:rsidRPr="00935907" w:rsidRDefault="00536356" w:rsidP="00BC5DE7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07">
              <w:rPr>
                <w:rFonts w:ascii="Times New Roman" w:hAnsi="Times New Roman"/>
                <w:sz w:val="24"/>
                <w:szCs w:val="24"/>
              </w:rPr>
              <w:t>ФИО главного редактора</w:t>
            </w:r>
          </w:p>
        </w:tc>
        <w:tc>
          <w:tcPr>
            <w:tcW w:w="2092" w:type="dxa"/>
          </w:tcPr>
          <w:p w14:paraId="5306094C" w14:textId="77777777" w:rsidR="00536356" w:rsidRPr="00935907" w:rsidRDefault="00536356" w:rsidP="00BC5DE7">
            <w:pPr>
              <w:pStyle w:val="a9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56" w:rsidRPr="00935907" w14:paraId="1C44ABFF" w14:textId="77777777" w:rsidTr="00BC5DE7">
        <w:trPr>
          <w:trHeight w:val="1772"/>
        </w:trPr>
        <w:tc>
          <w:tcPr>
            <w:tcW w:w="7479" w:type="dxa"/>
          </w:tcPr>
          <w:p w14:paraId="66E66CC0" w14:textId="0060994C" w:rsidR="00536356" w:rsidRPr="00935907" w:rsidRDefault="00536356" w:rsidP="00BC5DE7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07">
              <w:rPr>
                <w:rFonts w:ascii="Times New Roman" w:hAnsi="Times New Roman"/>
                <w:b/>
                <w:sz w:val="24"/>
                <w:szCs w:val="24"/>
              </w:rPr>
              <w:t>Приложение к заявке</w:t>
            </w:r>
            <w:r w:rsidRPr="00935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E6EAA7" w14:textId="77777777" w:rsidR="00536356" w:rsidRPr="00935907" w:rsidRDefault="00536356" w:rsidP="00536356">
            <w:pPr>
              <w:pStyle w:val="a9"/>
              <w:numPr>
                <w:ilvl w:val="0"/>
                <w:numId w:val="15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07">
              <w:rPr>
                <w:rFonts w:ascii="Times New Roman" w:hAnsi="Times New Roman"/>
                <w:i/>
                <w:sz w:val="24"/>
                <w:szCs w:val="24"/>
              </w:rPr>
              <w:t xml:space="preserve">текст публикации в формате *.doc, *.docx </w:t>
            </w:r>
          </w:p>
          <w:p w14:paraId="25C4C789" w14:textId="77777777" w:rsidR="00536356" w:rsidRDefault="00536356" w:rsidP="00536356">
            <w:pPr>
              <w:pStyle w:val="a9"/>
              <w:numPr>
                <w:ilvl w:val="0"/>
                <w:numId w:val="15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07">
              <w:rPr>
                <w:rFonts w:ascii="Times New Roman" w:hAnsi="Times New Roman"/>
                <w:i/>
                <w:sz w:val="24"/>
                <w:szCs w:val="24"/>
              </w:rPr>
              <w:t>макет опубликованного материала в формате *.pdf</w:t>
            </w:r>
            <w:r w:rsidR="00207F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126679F0" w14:textId="14E5B96D" w:rsidR="00207F8F" w:rsidRDefault="00207F8F" w:rsidP="00536356">
            <w:pPr>
              <w:pStyle w:val="a9"/>
              <w:numPr>
                <w:ilvl w:val="0"/>
                <w:numId w:val="15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ссылка для электронных изданий</w:t>
            </w:r>
          </w:p>
          <w:p w14:paraId="09279576" w14:textId="77777777" w:rsidR="00536356" w:rsidRPr="001168BC" w:rsidRDefault="00536356" w:rsidP="00536356">
            <w:pPr>
              <w:pStyle w:val="a9"/>
              <w:numPr>
                <w:ilvl w:val="0"/>
                <w:numId w:val="15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8BC">
              <w:rPr>
                <w:rFonts w:ascii="Times New Roman" w:hAnsi="Times New Roman"/>
                <w:i/>
                <w:sz w:val="24"/>
                <w:szCs w:val="24"/>
              </w:rPr>
              <w:t xml:space="preserve">видеофайл в формате *.avi, *mp4 (не более 20 МБ), либо ссылка на файл в облачном сервисе (Облако </w:t>
            </w:r>
            <w:r w:rsidRPr="001168B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Mail</w:t>
            </w:r>
            <w:r w:rsidRPr="001168B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1168B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</w:t>
            </w:r>
            <w:r w:rsidRPr="001168BC">
              <w:rPr>
                <w:rFonts w:ascii="Times New Roman" w:hAnsi="Times New Roman"/>
                <w:i/>
                <w:sz w:val="24"/>
                <w:szCs w:val="24"/>
              </w:rPr>
              <w:t xml:space="preserve">, Яндекс.Диск, </w:t>
            </w:r>
            <w:r w:rsidRPr="001168B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Google</w:t>
            </w:r>
            <w:r w:rsidRPr="001168BC">
              <w:rPr>
                <w:rFonts w:ascii="Times New Roman" w:hAnsi="Times New Roman"/>
                <w:i/>
                <w:sz w:val="24"/>
                <w:szCs w:val="24"/>
              </w:rPr>
              <w:t xml:space="preserve"> Диск)</w:t>
            </w:r>
          </w:p>
          <w:p w14:paraId="4E9D764E" w14:textId="77777777" w:rsidR="00536356" w:rsidRPr="00935907" w:rsidRDefault="00536356" w:rsidP="00536356">
            <w:pPr>
              <w:pStyle w:val="a9"/>
              <w:numPr>
                <w:ilvl w:val="0"/>
                <w:numId w:val="15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07">
              <w:rPr>
                <w:rFonts w:ascii="Times New Roman" w:hAnsi="Times New Roman"/>
                <w:i/>
                <w:sz w:val="24"/>
                <w:szCs w:val="24"/>
              </w:rPr>
              <w:t>аудиофайл в формате *.mp3</w:t>
            </w:r>
          </w:p>
        </w:tc>
        <w:tc>
          <w:tcPr>
            <w:tcW w:w="2092" w:type="dxa"/>
          </w:tcPr>
          <w:p w14:paraId="09D06F26" w14:textId="77777777" w:rsidR="00536356" w:rsidRPr="00935907" w:rsidRDefault="00536356" w:rsidP="00BC5DE7">
            <w:pPr>
              <w:pStyle w:val="a9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BC9302" w14:textId="77777777" w:rsidR="00536356" w:rsidRDefault="00536356" w:rsidP="005363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3B0EF9" w14:textId="77777777" w:rsidR="00207F8F" w:rsidRDefault="00207F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447840F" w14:textId="6EC29E2D" w:rsidR="00207F8F" w:rsidRPr="00207F8F" w:rsidRDefault="00207F8F" w:rsidP="00207F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F8F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14:paraId="76A2355F" w14:textId="77777777" w:rsidR="00207F8F" w:rsidRPr="00207F8F" w:rsidRDefault="00207F8F" w:rsidP="00207F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F8F">
        <w:rPr>
          <w:rFonts w:ascii="Times New Roman" w:hAnsi="Times New Roman"/>
          <w:sz w:val="24"/>
          <w:szCs w:val="24"/>
        </w:rPr>
        <w:t xml:space="preserve">к Положению о проведении </w:t>
      </w:r>
    </w:p>
    <w:p w14:paraId="47E67C84" w14:textId="77777777" w:rsidR="00207F8F" w:rsidRPr="00207F8F" w:rsidRDefault="00207F8F" w:rsidP="00207F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F8F">
        <w:rPr>
          <w:rFonts w:ascii="Times New Roman" w:hAnsi="Times New Roman"/>
          <w:sz w:val="24"/>
          <w:szCs w:val="24"/>
        </w:rPr>
        <w:t>конкурса журналистских работ</w:t>
      </w:r>
    </w:p>
    <w:p w14:paraId="759D133A" w14:textId="7043A94B" w:rsidR="00536356" w:rsidRPr="008329E2" w:rsidRDefault="00207F8F" w:rsidP="00207F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F8F">
        <w:rPr>
          <w:rFonts w:ascii="Times New Roman" w:hAnsi="Times New Roman"/>
          <w:sz w:val="24"/>
          <w:szCs w:val="24"/>
        </w:rPr>
        <w:t>«Культурное наследие»</w:t>
      </w:r>
    </w:p>
    <w:p w14:paraId="25F79FC4" w14:textId="77777777" w:rsidR="00536356" w:rsidRPr="00A8540A" w:rsidRDefault="00536356" w:rsidP="00536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40A">
        <w:rPr>
          <w:rFonts w:ascii="Times New Roman" w:hAnsi="Times New Roman"/>
          <w:b/>
          <w:sz w:val="28"/>
          <w:szCs w:val="28"/>
        </w:rPr>
        <w:t>Требования к оформлению пакета документов</w:t>
      </w:r>
    </w:p>
    <w:p w14:paraId="27B8FA3F" w14:textId="77777777" w:rsidR="00536356" w:rsidRPr="00A8540A" w:rsidRDefault="00536356" w:rsidP="00536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40A">
        <w:rPr>
          <w:rFonts w:ascii="Times New Roman" w:hAnsi="Times New Roman"/>
          <w:b/>
          <w:sz w:val="28"/>
          <w:szCs w:val="28"/>
        </w:rPr>
        <w:t>для участия в конкурсе</w:t>
      </w:r>
    </w:p>
    <w:p w14:paraId="7E6506C5" w14:textId="77777777" w:rsidR="00536356" w:rsidRPr="00A8540A" w:rsidRDefault="00536356" w:rsidP="0053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C1A323" w14:textId="77777777" w:rsidR="00536356" w:rsidRPr="00A8540A" w:rsidRDefault="00536356" w:rsidP="00536356">
      <w:pPr>
        <w:pStyle w:val="a9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540A">
        <w:rPr>
          <w:rFonts w:ascii="Times New Roman" w:hAnsi="Times New Roman"/>
          <w:sz w:val="24"/>
          <w:szCs w:val="24"/>
        </w:rPr>
        <w:t xml:space="preserve">Документы подаются в электронном виде. </w:t>
      </w:r>
    </w:p>
    <w:p w14:paraId="139C3B07" w14:textId="77777777" w:rsidR="00536356" w:rsidRPr="00D92EE7" w:rsidRDefault="00536356" w:rsidP="00536356">
      <w:pPr>
        <w:pStyle w:val="a9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>Пакет документов должен содержать:</w:t>
      </w:r>
    </w:p>
    <w:p w14:paraId="6B912FB1" w14:textId="77777777" w:rsidR="00536356" w:rsidRPr="00D92EE7" w:rsidRDefault="00536356" w:rsidP="0053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>•</w:t>
      </w:r>
      <w:r w:rsidRPr="00D92EE7">
        <w:rPr>
          <w:rFonts w:ascii="Times New Roman" w:hAnsi="Times New Roman"/>
          <w:sz w:val="24"/>
          <w:szCs w:val="24"/>
        </w:rPr>
        <w:tab/>
        <w:t>Заполненную надлежащим образом заявку претендента (для юного корреспондента – заявку от его имени) на участие в конкурсе, к которой прилагаются:</w:t>
      </w:r>
    </w:p>
    <w:p w14:paraId="3BDF8353" w14:textId="77777777" w:rsidR="00536356" w:rsidRPr="00D92EE7" w:rsidRDefault="00536356" w:rsidP="0053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BDE1E5" w14:textId="77777777" w:rsidR="00536356" w:rsidRPr="00D92EE7" w:rsidRDefault="00536356" w:rsidP="0053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>•</w:t>
      </w:r>
      <w:r w:rsidRPr="00D92EE7">
        <w:rPr>
          <w:rFonts w:ascii="Times New Roman" w:hAnsi="Times New Roman"/>
          <w:sz w:val="24"/>
          <w:szCs w:val="24"/>
        </w:rPr>
        <w:tab/>
        <w:t>Для печатных публикаций:</w:t>
      </w:r>
    </w:p>
    <w:p w14:paraId="778FC064" w14:textId="77777777" w:rsidR="00536356" w:rsidRPr="00D92EE7" w:rsidRDefault="00536356" w:rsidP="0053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 xml:space="preserve">- Текст статьи в формате </w:t>
      </w:r>
      <w:r w:rsidRPr="00D92EE7">
        <w:rPr>
          <w:rFonts w:ascii="Times New Roman" w:hAnsi="Times New Roman"/>
          <w:sz w:val="24"/>
          <w:szCs w:val="24"/>
          <w:lang w:val="en-US"/>
        </w:rPr>
        <w:t>Word</w:t>
      </w:r>
      <w:r w:rsidRPr="00D92EE7">
        <w:rPr>
          <w:rFonts w:ascii="Times New Roman" w:hAnsi="Times New Roman"/>
          <w:sz w:val="24"/>
          <w:szCs w:val="24"/>
        </w:rPr>
        <w:t xml:space="preserve">, шрифт </w:t>
      </w:r>
      <w:r w:rsidRPr="00D92EE7">
        <w:rPr>
          <w:rFonts w:ascii="Times New Roman" w:hAnsi="Times New Roman"/>
          <w:sz w:val="24"/>
          <w:szCs w:val="24"/>
          <w:lang w:val="en-US"/>
        </w:rPr>
        <w:t>Times</w:t>
      </w:r>
      <w:r w:rsidRPr="00D92EE7">
        <w:rPr>
          <w:rFonts w:ascii="Times New Roman" w:hAnsi="Times New Roman"/>
          <w:sz w:val="24"/>
          <w:szCs w:val="24"/>
        </w:rPr>
        <w:t xml:space="preserve"> </w:t>
      </w:r>
      <w:r w:rsidRPr="00D92EE7">
        <w:rPr>
          <w:rFonts w:ascii="Times New Roman" w:hAnsi="Times New Roman"/>
          <w:sz w:val="24"/>
          <w:szCs w:val="24"/>
          <w:lang w:val="en-US"/>
        </w:rPr>
        <w:t>New</w:t>
      </w:r>
      <w:r w:rsidRPr="00D92EE7">
        <w:rPr>
          <w:rFonts w:ascii="Times New Roman" w:hAnsi="Times New Roman"/>
          <w:sz w:val="24"/>
          <w:szCs w:val="24"/>
        </w:rPr>
        <w:t xml:space="preserve"> </w:t>
      </w:r>
      <w:r w:rsidRPr="00D92EE7">
        <w:rPr>
          <w:rFonts w:ascii="Times New Roman" w:hAnsi="Times New Roman"/>
          <w:sz w:val="24"/>
          <w:szCs w:val="24"/>
          <w:lang w:val="en-US"/>
        </w:rPr>
        <w:t>Roman</w:t>
      </w:r>
      <w:r w:rsidRPr="00D92EE7">
        <w:rPr>
          <w:rFonts w:ascii="Times New Roman" w:hAnsi="Times New Roman"/>
          <w:sz w:val="24"/>
          <w:szCs w:val="24"/>
        </w:rPr>
        <w:t xml:space="preserve">, кегель 14, межстрочный интервал 1,0; </w:t>
      </w:r>
    </w:p>
    <w:p w14:paraId="60D4B0FD" w14:textId="77777777" w:rsidR="00536356" w:rsidRPr="00D92EE7" w:rsidRDefault="00536356" w:rsidP="0053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 xml:space="preserve">- Отсканированный вариант опубликованного материала в формате </w:t>
      </w:r>
      <w:r w:rsidRPr="00D92EE7">
        <w:rPr>
          <w:rFonts w:ascii="Times New Roman" w:hAnsi="Times New Roman"/>
          <w:sz w:val="24"/>
          <w:szCs w:val="24"/>
          <w:lang w:val="en-US"/>
        </w:rPr>
        <w:t>PDF</w:t>
      </w:r>
      <w:r w:rsidRPr="00D92EE7">
        <w:rPr>
          <w:rFonts w:ascii="Times New Roman" w:hAnsi="Times New Roman"/>
          <w:sz w:val="24"/>
          <w:szCs w:val="24"/>
        </w:rPr>
        <w:t>, где видно название СМИ и дату.</w:t>
      </w:r>
    </w:p>
    <w:p w14:paraId="5A96D311" w14:textId="77777777" w:rsidR="00536356" w:rsidRPr="00D92EE7" w:rsidRDefault="00536356" w:rsidP="0053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2C285D" w14:textId="77777777" w:rsidR="00536356" w:rsidRPr="00D92EE7" w:rsidRDefault="00536356" w:rsidP="0053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>•</w:t>
      </w:r>
      <w:r w:rsidRPr="00D92EE7">
        <w:rPr>
          <w:rFonts w:ascii="Times New Roman" w:hAnsi="Times New Roman"/>
          <w:sz w:val="24"/>
          <w:szCs w:val="24"/>
        </w:rPr>
        <w:tab/>
        <w:t>Для Интернет-публикаций:</w:t>
      </w:r>
    </w:p>
    <w:p w14:paraId="241554EC" w14:textId="77777777" w:rsidR="00536356" w:rsidRPr="00591C20" w:rsidRDefault="00536356" w:rsidP="0053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 xml:space="preserve">- Текст статьи в формате Word (шрифт </w:t>
      </w:r>
      <w:r w:rsidRPr="00D92EE7">
        <w:rPr>
          <w:rFonts w:ascii="Times New Roman" w:hAnsi="Times New Roman"/>
          <w:sz w:val="24"/>
          <w:szCs w:val="24"/>
          <w:lang w:val="en-US"/>
        </w:rPr>
        <w:t>Times</w:t>
      </w:r>
      <w:r w:rsidRPr="00D92EE7">
        <w:rPr>
          <w:rFonts w:ascii="Times New Roman" w:hAnsi="Times New Roman"/>
          <w:sz w:val="24"/>
          <w:szCs w:val="24"/>
        </w:rPr>
        <w:t xml:space="preserve"> </w:t>
      </w:r>
      <w:r w:rsidRPr="00D92EE7">
        <w:rPr>
          <w:rFonts w:ascii="Times New Roman" w:hAnsi="Times New Roman"/>
          <w:sz w:val="24"/>
          <w:szCs w:val="24"/>
          <w:lang w:val="en-US"/>
        </w:rPr>
        <w:t>New</w:t>
      </w:r>
      <w:r w:rsidRPr="00D92EE7">
        <w:rPr>
          <w:rFonts w:ascii="Times New Roman" w:hAnsi="Times New Roman"/>
          <w:sz w:val="24"/>
          <w:szCs w:val="24"/>
        </w:rPr>
        <w:t xml:space="preserve"> </w:t>
      </w:r>
      <w:r w:rsidRPr="00D92EE7">
        <w:rPr>
          <w:rFonts w:ascii="Times New Roman" w:hAnsi="Times New Roman"/>
          <w:sz w:val="24"/>
          <w:szCs w:val="24"/>
          <w:lang w:val="en-US"/>
        </w:rPr>
        <w:t>Roman</w:t>
      </w:r>
      <w:r w:rsidRPr="00D92EE7">
        <w:rPr>
          <w:rFonts w:ascii="Times New Roman" w:hAnsi="Times New Roman"/>
          <w:sz w:val="24"/>
          <w:szCs w:val="24"/>
        </w:rPr>
        <w:t>, кегель 14, межстрочный интервал 1,0) с обязательной активной ссылкой на Интерне</w:t>
      </w:r>
      <w:r>
        <w:rPr>
          <w:rFonts w:ascii="Times New Roman" w:hAnsi="Times New Roman"/>
          <w:sz w:val="24"/>
          <w:szCs w:val="24"/>
        </w:rPr>
        <w:t>т-ресурс, разместивший материал;</w:t>
      </w:r>
      <w:r w:rsidRPr="00591C20">
        <w:rPr>
          <w:rFonts w:ascii="Times New Roman" w:hAnsi="Times New Roman"/>
          <w:sz w:val="24"/>
          <w:szCs w:val="24"/>
        </w:rPr>
        <w:t xml:space="preserve"> </w:t>
      </w:r>
    </w:p>
    <w:p w14:paraId="6167B31B" w14:textId="77777777" w:rsidR="00536356" w:rsidRPr="00D92EE7" w:rsidRDefault="00536356" w:rsidP="0053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4EF6B0" w14:textId="77777777" w:rsidR="00536356" w:rsidRPr="00D92EE7" w:rsidRDefault="00536356" w:rsidP="0053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>•</w:t>
      </w:r>
      <w:r w:rsidRPr="00D92EE7">
        <w:rPr>
          <w:rFonts w:ascii="Times New Roman" w:hAnsi="Times New Roman"/>
          <w:sz w:val="24"/>
          <w:szCs w:val="24"/>
        </w:rPr>
        <w:tab/>
        <w:t>Для телевизионных работ:</w:t>
      </w:r>
    </w:p>
    <w:p w14:paraId="0A5A9CA7" w14:textId="77777777" w:rsidR="00536356" w:rsidRPr="00D92EE7" w:rsidRDefault="00536356" w:rsidP="0053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 xml:space="preserve">- Видеофайл не более 20 Мб в формате avi или </w:t>
      </w:r>
      <w:r w:rsidRPr="00D92EE7">
        <w:rPr>
          <w:rFonts w:ascii="Times New Roman" w:hAnsi="Times New Roman"/>
          <w:sz w:val="24"/>
          <w:szCs w:val="24"/>
          <w:lang w:val="en-US"/>
        </w:rPr>
        <w:t>mp</w:t>
      </w:r>
      <w:r w:rsidRPr="00D92EE7">
        <w:rPr>
          <w:rFonts w:ascii="Times New Roman" w:hAnsi="Times New Roman"/>
          <w:sz w:val="24"/>
          <w:szCs w:val="24"/>
        </w:rPr>
        <w:t>4,</w:t>
      </w:r>
      <w:r>
        <w:rPr>
          <w:rFonts w:ascii="Times New Roman" w:hAnsi="Times New Roman"/>
          <w:sz w:val="24"/>
          <w:szCs w:val="24"/>
        </w:rPr>
        <w:t xml:space="preserve"> продолжительность – не более 20</w:t>
      </w:r>
      <w:r w:rsidRPr="00D92EE7">
        <w:rPr>
          <w:rFonts w:ascii="Times New Roman" w:hAnsi="Times New Roman"/>
          <w:sz w:val="24"/>
          <w:szCs w:val="24"/>
        </w:rPr>
        <w:t xml:space="preserve"> минут или ссылка</w:t>
      </w:r>
      <w:r w:rsidRPr="00783B8D">
        <w:t xml:space="preserve"> </w:t>
      </w:r>
      <w:r w:rsidRPr="00783B8D">
        <w:rPr>
          <w:rFonts w:ascii="Times New Roman" w:hAnsi="Times New Roman"/>
          <w:sz w:val="24"/>
          <w:szCs w:val="24"/>
        </w:rPr>
        <w:t>на файл в облачном сервисе (Облако Mail.Ru, Яндекс.Диск, Google Диск)</w:t>
      </w:r>
      <w:r w:rsidRPr="00D92EE7">
        <w:rPr>
          <w:rFonts w:ascii="Times New Roman" w:hAnsi="Times New Roman"/>
          <w:sz w:val="24"/>
          <w:szCs w:val="24"/>
        </w:rPr>
        <w:t>;</w:t>
      </w:r>
    </w:p>
    <w:p w14:paraId="5138568F" w14:textId="77777777" w:rsidR="00536356" w:rsidRPr="00D92EE7" w:rsidRDefault="00536356" w:rsidP="0053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 xml:space="preserve">- Отсканированная эфирная справка о выходе сюжета в формате </w:t>
      </w:r>
      <w:r w:rsidRPr="00D92EE7">
        <w:rPr>
          <w:rFonts w:ascii="Times New Roman" w:hAnsi="Times New Roman"/>
          <w:sz w:val="24"/>
          <w:szCs w:val="24"/>
          <w:lang w:val="en-US"/>
        </w:rPr>
        <w:t>PDF</w:t>
      </w:r>
      <w:r w:rsidRPr="00D92EE7">
        <w:rPr>
          <w:rFonts w:ascii="Times New Roman" w:hAnsi="Times New Roman"/>
          <w:sz w:val="24"/>
          <w:szCs w:val="24"/>
        </w:rPr>
        <w:t>;</w:t>
      </w:r>
    </w:p>
    <w:p w14:paraId="795D8603" w14:textId="77777777" w:rsidR="00536356" w:rsidRPr="00D92EE7" w:rsidRDefault="00536356" w:rsidP="0053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>- Текстовая расшифровка сюжета формате Word (при возможности)</w:t>
      </w:r>
      <w:r>
        <w:rPr>
          <w:rFonts w:ascii="Times New Roman" w:hAnsi="Times New Roman"/>
          <w:sz w:val="24"/>
          <w:szCs w:val="24"/>
        </w:rPr>
        <w:t>;</w:t>
      </w:r>
    </w:p>
    <w:p w14:paraId="13EB07AB" w14:textId="77777777" w:rsidR="00536356" w:rsidRPr="00D92EE7" w:rsidRDefault="00536356" w:rsidP="0053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91F839" w14:textId="209601A1" w:rsidR="00536356" w:rsidRPr="00D92EE7" w:rsidRDefault="00536356" w:rsidP="0053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>•</w:t>
      </w:r>
      <w:r w:rsidRPr="00D92EE7">
        <w:rPr>
          <w:rFonts w:ascii="Times New Roman" w:hAnsi="Times New Roman"/>
          <w:sz w:val="24"/>
          <w:szCs w:val="24"/>
        </w:rPr>
        <w:tab/>
        <w:t>Для материалов, вышедших в радиоэфире:</w:t>
      </w:r>
    </w:p>
    <w:p w14:paraId="0CEC7907" w14:textId="77777777" w:rsidR="00536356" w:rsidRPr="00D92EE7" w:rsidRDefault="00536356" w:rsidP="0053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>- Аудиофайл в формате mp3,</w:t>
      </w:r>
      <w:r>
        <w:rPr>
          <w:rFonts w:ascii="Times New Roman" w:hAnsi="Times New Roman"/>
          <w:sz w:val="24"/>
          <w:szCs w:val="24"/>
        </w:rPr>
        <w:t xml:space="preserve"> продолжительность – не более 20</w:t>
      </w:r>
      <w:r w:rsidRPr="00D92EE7">
        <w:rPr>
          <w:rFonts w:ascii="Times New Roman" w:hAnsi="Times New Roman"/>
          <w:sz w:val="24"/>
          <w:szCs w:val="24"/>
        </w:rPr>
        <w:t xml:space="preserve"> минут, или ссылка;</w:t>
      </w:r>
    </w:p>
    <w:p w14:paraId="66EBBE9C" w14:textId="77777777" w:rsidR="00536356" w:rsidRPr="00D92EE7" w:rsidRDefault="00536356" w:rsidP="0053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 xml:space="preserve">- Отсканированная эфирная справка о выходе сюжета в формате </w:t>
      </w:r>
      <w:r w:rsidRPr="00D92EE7">
        <w:rPr>
          <w:rFonts w:ascii="Times New Roman" w:hAnsi="Times New Roman"/>
          <w:sz w:val="24"/>
          <w:szCs w:val="24"/>
          <w:lang w:val="en-US"/>
        </w:rPr>
        <w:t>PDF</w:t>
      </w:r>
      <w:r>
        <w:rPr>
          <w:rFonts w:ascii="Times New Roman" w:hAnsi="Times New Roman"/>
          <w:sz w:val="24"/>
          <w:szCs w:val="24"/>
        </w:rPr>
        <w:t xml:space="preserve"> (радио), либо скриншот экрана (подкасты)</w:t>
      </w:r>
      <w:r w:rsidRPr="00D92EE7">
        <w:rPr>
          <w:rFonts w:ascii="Times New Roman" w:hAnsi="Times New Roman"/>
          <w:sz w:val="24"/>
          <w:szCs w:val="24"/>
        </w:rPr>
        <w:t>;</w:t>
      </w:r>
    </w:p>
    <w:p w14:paraId="7CFC41EE" w14:textId="77777777" w:rsidR="00536356" w:rsidRPr="00D92EE7" w:rsidRDefault="00536356" w:rsidP="0053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>- Текстовая расшифровка сюжета формате Word (при возможности).</w:t>
      </w:r>
    </w:p>
    <w:p w14:paraId="747A50CD" w14:textId="77777777" w:rsidR="00536356" w:rsidRPr="00D92EE7" w:rsidRDefault="00536356" w:rsidP="0053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7AC6BB" w14:textId="77777777" w:rsidR="00536356" w:rsidRPr="00D92EE7" w:rsidRDefault="00536356" w:rsidP="00536356">
      <w:pPr>
        <w:pStyle w:val="a9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>В названиях перечисленных документов должны быть указаны: фамилия и имя автора, название материала.</w:t>
      </w:r>
    </w:p>
    <w:p w14:paraId="6826A9F4" w14:textId="77777777" w:rsidR="00536356" w:rsidRPr="00D92EE7" w:rsidRDefault="00536356" w:rsidP="0053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2F46C" w14:textId="77777777" w:rsidR="00536356" w:rsidRPr="00D92EE7" w:rsidRDefault="00536356" w:rsidP="0053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 xml:space="preserve">4. Указанные документы должны быть собраны в одну папку, которую необходимо озаглавить по схеме: </w:t>
      </w:r>
    </w:p>
    <w:p w14:paraId="3F779399" w14:textId="77777777" w:rsidR="00536356" w:rsidRPr="001168BC" w:rsidRDefault="00536356" w:rsidP="005363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68BC">
        <w:rPr>
          <w:rFonts w:ascii="Times New Roman" w:hAnsi="Times New Roman"/>
          <w:i/>
          <w:sz w:val="24"/>
          <w:szCs w:val="24"/>
        </w:rPr>
        <w:t>Фамилия имя автора название материала (через пробел)</w:t>
      </w:r>
    </w:p>
    <w:p w14:paraId="69662F8B" w14:textId="1F667D92" w:rsidR="00536356" w:rsidRPr="00D92EE7" w:rsidRDefault="00536356" w:rsidP="0053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8BC">
        <w:rPr>
          <w:rFonts w:ascii="Times New Roman" w:hAnsi="Times New Roman"/>
          <w:sz w:val="24"/>
          <w:szCs w:val="24"/>
        </w:rPr>
        <w:t xml:space="preserve">ОБРАЗЕЦ: </w:t>
      </w:r>
      <w:r w:rsidRPr="001168BC">
        <w:rPr>
          <w:rFonts w:ascii="Times New Roman" w:hAnsi="Times New Roman"/>
          <w:i/>
          <w:sz w:val="24"/>
          <w:szCs w:val="24"/>
        </w:rPr>
        <w:t xml:space="preserve">Иванова Мария </w:t>
      </w:r>
      <w:r w:rsidR="00207F8F">
        <w:rPr>
          <w:rFonts w:ascii="Times New Roman" w:hAnsi="Times New Roman"/>
          <w:i/>
          <w:sz w:val="24"/>
          <w:szCs w:val="24"/>
        </w:rPr>
        <w:t>Культурное наследие народов</w:t>
      </w:r>
    </w:p>
    <w:p w14:paraId="103AD4F8" w14:textId="77777777" w:rsidR="00536356" w:rsidRPr="00D92EE7" w:rsidRDefault="00536356" w:rsidP="0053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08F008" w14:textId="77777777" w:rsidR="00536356" w:rsidRPr="008A628D" w:rsidRDefault="00536356" w:rsidP="00536356">
      <w:pPr>
        <w:pStyle w:val="a9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>Для пересылки по электронной почте сформированную и озаглавленную указанным образом папку необходимо сжать, создав архив ZIP</w:t>
      </w:r>
      <w:r>
        <w:rPr>
          <w:rFonts w:ascii="Times New Roman" w:hAnsi="Times New Roman"/>
          <w:sz w:val="24"/>
          <w:szCs w:val="24"/>
        </w:rPr>
        <w:t xml:space="preserve"> или </w:t>
      </w:r>
      <w:r w:rsidRPr="008A628D">
        <w:rPr>
          <w:rFonts w:ascii="Times New Roman" w:hAnsi="Times New Roman"/>
          <w:sz w:val="24"/>
          <w:szCs w:val="24"/>
          <w:lang w:val="en-US"/>
        </w:rPr>
        <w:t>RAR</w:t>
      </w:r>
      <w:r>
        <w:rPr>
          <w:rFonts w:ascii="Times New Roman" w:hAnsi="Times New Roman"/>
          <w:sz w:val="24"/>
          <w:szCs w:val="24"/>
        </w:rPr>
        <w:t>.</w:t>
      </w:r>
    </w:p>
    <w:p w14:paraId="3DED36C0" w14:textId="77777777" w:rsidR="00536356" w:rsidRDefault="00536356" w:rsidP="0053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5A4767" w14:textId="77777777" w:rsidR="00536356" w:rsidRDefault="00536356" w:rsidP="0053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22A96" w14:textId="77777777" w:rsidR="00536356" w:rsidRDefault="00536356" w:rsidP="0053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D8931C" w14:textId="77777777" w:rsidR="00536356" w:rsidRDefault="00536356" w:rsidP="0053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90721C" w14:textId="77777777" w:rsidR="00536356" w:rsidRDefault="00536356" w:rsidP="005363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768D51" w14:textId="77777777" w:rsidR="00536356" w:rsidRDefault="00536356" w:rsidP="005363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6181AB1" w14:textId="77777777" w:rsidR="00536356" w:rsidRDefault="00536356" w:rsidP="005363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5D7DDD5" w14:textId="77777777" w:rsidR="00207F8F" w:rsidRDefault="00207F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3BA2C37" w14:textId="77777777" w:rsidR="00207F8F" w:rsidRPr="00DF6AEC" w:rsidRDefault="00207F8F" w:rsidP="00207F8F">
      <w:pPr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  <w:r w:rsidRPr="00DF6AEC">
        <w:rPr>
          <w:rFonts w:ascii="PT Astra Serif" w:hAnsi="PT Astra Serif"/>
          <w:sz w:val="26"/>
          <w:szCs w:val="26"/>
        </w:rPr>
        <w:lastRenderedPageBreak/>
        <w:t xml:space="preserve">Приложение № 1 </w:t>
      </w:r>
    </w:p>
    <w:p w14:paraId="783F17F0" w14:textId="77777777" w:rsidR="00207F8F" w:rsidRDefault="00207F8F" w:rsidP="00207F8F">
      <w:pPr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  <w:r w:rsidRPr="00DF6AEC">
        <w:rPr>
          <w:rFonts w:ascii="PT Astra Serif" w:hAnsi="PT Astra Serif"/>
          <w:sz w:val="26"/>
          <w:szCs w:val="26"/>
        </w:rPr>
        <w:t>к Положению</w:t>
      </w:r>
      <w:r>
        <w:rPr>
          <w:rFonts w:ascii="PT Astra Serif" w:hAnsi="PT Astra Serif"/>
          <w:sz w:val="26"/>
          <w:szCs w:val="26"/>
        </w:rPr>
        <w:t xml:space="preserve"> </w:t>
      </w:r>
      <w:r w:rsidRPr="00DF6AEC">
        <w:rPr>
          <w:rFonts w:ascii="PT Astra Serif" w:hAnsi="PT Astra Serif"/>
          <w:sz w:val="26"/>
          <w:szCs w:val="26"/>
        </w:rPr>
        <w:t xml:space="preserve">о проведении </w:t>
      </w:r>
    </w:p>
    <w:p w14:paraId="278649DA" w14:textId="77777777" w:rsidR="00207F8F" w:rsidRPr="00DF6AEC" w:rsidRDefault="00207F8F" w:rsidP="00207F8F">
      <w:pPr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  <w:r w:rsidRPr="00DF6AEC">
        <w:rPr>
          <w:rFonts w:ascii="PT Astra Serif" w:hAnsi="PT Astra Serif"/>
          <w:sz w:val="26"/>
          <w:szCs w:val="26"/>
        </w:rPr>
        <w:t xml:space="preserve">конкурса </w:t>
      </w:r>
      <w:r w:rsidRPr="00207F8F">
        <w:rPr>
          <w:rFonts w:ascii="PT Astra Serif" w:hAnsi="PT Astra Serif"/>
          <w:sz w:val="26"/>
          <w:szCs w:val="26"/>
        </w:rPr>
        <w:t>журналистских работ</w:t>
      </w:r>
    </w:p>
    <w:p w14:paraId="65CBE6D1" w14:textId="77777777" w:rsidR="00207F8F" w:rsidRPr="005A192E" w:rsidRDefault="00207F8F" w:rsidP="00207F8F">
      <w:pPr>
        <w:spacing w:after="0" w:line="240" w:lineRule="auto"/>
        <w:ind w:left="142"/>
        <w:jc w:val="right"/>
        <w:rPr>
          <w:rFonts w:ascii="PT Astra Serif" w:hAnsi="PT Astra Serif"/>
          <w:sz w:val="26"/>
          <w:szCs w:val="26"/>
        </w:rPr>
      </w:pPr>
      <w:r w:rsidRPr="00DF6AEC">
        <w:rPr>
          <w:rFonts w:ascii="PT Astra Serif" w:hAnsi="PT Astra Serif"/>
          <w:sz w:val="26"/>
          <w:szCs w:val="26"/>
        </w:rPr>
        <w:t>«</w:t>
      </w:r>
      <w:r>
        <w:rPr>
          <w:rFonts w:ascii="PT Astra Serif" w:hAnsi="PT Astra Serif"/>
          <w:sz w:val="26"/>
          <w:szCs w:val="26"/>
        </w:rPr>
        <w:t>Культурное наследие»</w:t>
      </w:r>
    </w:p>
    <w:p w14:paraId="4B64204F" w14:textId="77777777" w:rsidR="00536356" w:rsidRPr="0088357D" w:rsidRDefault="00536356" w:rsidP="005363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A62621" w14:textId="77777777" w:rsidR="00207F8F" w:rsidRDefault="00536356" w:rsidP="005363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57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Председателю </w:t>
      </w:r>
    </w:p>
    <w:p w14:paraId="12CC3F4B" w14:textId="77777777" w:rsidR="00207F8F" w:rsidRDefault="00207F8F" w:rsidP="005363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Государственного комитет печати и массовых </w:t>
      </w:r>
    </w:p>
    <w:p w14:paraId="5B38606C" w14:textId="6E949F80" w:rsidR="00536356" w:rsidRPr="0088357D" w:rsidRDefault="00207F8F" w:rsidP="005363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коммуникаций Республики Тыва</w:t>
      </w:r>
      <w:r w:rsidR="0053635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Р.М. Амыр</w:t>
      </w:r>
    </w:p>
    <w:p w14:paraId="1CD7F464" w14:textId="77777777" w:rsidR="00536356" w:rsidRPr="0088357D" w:rsidRDefault="00536356" w:rsidP="005363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3C75C0C" w14:textId="77777777" w:rsidR="00536356" w:rsidRPr="0088357D" w:rsidRDefault="00536356" w:rsidP="005363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57D">
        <w:rPr>
          <w:rFonts w:ascii="Times New Roman" w:hAnsi="Times New Roman"/>
          <w:sz w:val="24"/>
          <w:szCs w:val="24"/>
        </w:rPr>
        <w:t xml:space="preserve">                                   От кого: _______________________________</w:t>
      </w:r>
    </w:p>
    <w:p w14:paraId="32230948" w14:textId="77777777" w:rsidR="00536356" w:rsidRPr="0088357D" w:rsidRDefault="00536356" w:rsidP="005363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57D">
        <w:rPr>
          <w:rFonts w:ascii="Times New Roman" w:hAnsi="Times New Roman"/>
          <w:sz w:val="24"/>
          <w:szCs w:val="24"/>
        </w:rPr>
        <w:t xml:space="preserve">                                   ________________________________________</w:t>
      </w:r>
    </w:p>
    <w:p w14:paraId="0527EF98" w14:textId="77777777" w:rsidR="00536356" w:rsidRPr="0088357D" w:rsidRDefault="00536356" w:rsidP="005363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57D">
        <w:rPr>
          <w:rFonts w:ascii="Times New Roman" w:hAnsi="Times New Roman"/>
          <w:sz w:val="24"/>
          <w:szCs w:val="24"/>
        </w:rPr>
        <w:t xml:space="preserve">                                             (Ф.И.О. гражданина)</w:t>
      </w:r>
    </w:p>
    <w:p w14:paraId="681F44ED" w14:textId="77777777" w:rsidR="00536356" w:rsidRPr="0088357D" w:rsidRDefault="00536356" w:rsidP="0053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A42678" w14:textId="77777777" w:rsidR="00536356" w:rsidRPr="0088357D" w:rsidRDefault="00536356" w:rsidP="00536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57D">
        <w:rPr>
          <w:rFonts w:ascii="Times New Roman" w:hAnsi="Times New Roman"/>
          <w:sz w:val="24"/>
          <w:szCs w:val="24"/>
        </w:rPr>
        <w:t>Согласие</w:t>
      </w:r>
    </w:p>
    <w:p w14:paraId="3E64926D" w14:textId="77777777" w:rsidR="00536356" w:rsidRPr="0088357D" w:rsidRDefault="00536356" w:rsidP="00536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57D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14:paraId="3352285B" w14:textId="77777777" w:rsidR="00536356" w:rsidRPr="0088357D" w:rsidRDefault="00536356" w:rsidP="0053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E2ECD8" w14:textId="77777777" w:rsidR="00536356" w:rsidRPr="0088357D" w:rsidRDefault="00536356" w:rsidP="0053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7D">
        <w:rPr>
          <w:rFonts w:ascii="Times New Roman" w:hAnsi="Times New Roman"/>
          <w:sz w:val="24"/>
          <w:szCs w:val="24"/>
        </w:rPr>
        <w:t>Я, _______________________________________________________________________,</w:t>
      </w:r>
    </w:p>
    <w:p w14:paraId="29A506BE" w14:textId="77777777" w:rsidR="00536356" w:rsidRPr="0088357D" w:rsidRDefault="00536356" w:rsidP="00536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57D">
        <w:rPr>
          <w:rFonts w:ascii="Times New Roman" w:hAnsi="Times New Roman"/>
          <w:sz w:val="24"/>
          <w:szCs w:val="24"/>
        </w:rPr>
        <w:t>(фамилия, имя, отчество)</w:t>
      </w:r>
    </w:p>
    <w:p w14:paraId="3B006CA2" w14:textId="77777777" w:rsidR="00536356" w:rsidRPr="0088357D" w:rsidRDefault="00536356" w:rsidP="0053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7D">
        <w:rPr>
          <w:rFonts w:ascii="Times New Roman" w:hAnsi="Times New Roman"/>
          <w:sz w:val="24"/>
          <w:szCs w:val="24"/>
        </w:rPr>
        <w:t>проживающий(ая) по адресу: ________________________________________________</w:t>
      </w:r>
    </w:p>
    <w:p w14:paraId="1A5452E1" w14:textId="77777777" w:rsidR="00536356" w:rsidRPr="0088357D" w:rsidRDefault="00536356" w:rsidP="0053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 __________ №</w:t>
      </w:r>
      <w:r w:rsidRPr="0088357D">
        <w:rPr>
          <w:rFonts w:ascii="Times New Roman" w:hAnsi="Times New Roman"/>
          <w:sz w:val="24"/>
          <w:szCs w:val="24"/>
        </w:rPr>
        <w:t xml:space="preserve"> ______________ выдан "__" __________ ____ г. даю</w:t>
      </w:r>
    </w:p>
    <w:p w14:paraId="2FFC34EA" w14:textId="21FF0550" w:rsidR="00536356" w:rsidRPr="0088357D" w:rsidRDefault="00536356" w:rsidP="0053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7D">
        <w:rPr>
          <w:rFonts w:ascii="Times New Roman" w:hAnsi="Times New Roman"/>
          <w:sz w:val="24"/>
          <w:szCs w:val="24"/>
        </w:rPr>
        <w:t xml:space="preserve">согласие  </w:t>
      </w:r>
      <w:r w:rsidR="00207F8F">
        <w:rPr>
          <w:rFonts w:ascii="Times New Roman" w:hAnsi="Times New Roman"/>
          <w:sz w:val="24"/>
          <w:szCs w:val="24"/>
        </w:rPr>
        <w:t>Государственному комитету</w:t>
      </w:r>
      <w:r w:rsidRPr="0088357D">
        <w:rPr>
          <w:rFonts w:ascii="Times New Roman" w:hAnsi="Times New Roman"/>
          <w:sz w:val="24"/>
          <w:szCs w:val="24"/>
        </w:rPr>
        <w:t xml:space="preserve"> на обработку информации</w:t>
      </w:r>
      <w:r>
        <w:rPr>
          <w:rFonts w:ascii="Times New Roman" w:hAnsi="Times New Roman"/>
          <w:sz w:val="24"/>
          <w:szCs w:val="24"/>
        </w:rPr>
        <w:t xml:space="preserve">, составляющей мои персональные данные (данные паспорта, </w:t>
      </w:r>
      <w:r w:rsidRPr="0088357D">
        <w:rPr>
          <w:rFonts w:ascii="Times New Roman" w:hAnsi="Times New Roman"/>
          <w:sz w:val="24"/>
          <w:szCs w:val="24"/>
        </w:rPr>
        <w:t>адреса проживани</w:t>
      </w:r>
      <w:r>
        <w:rPr>
          <w:rFonts w:ascii="Times New Roman" w:hAnsi="Times New Roman"/>
          <w:sz w:val="24"/>
          <w:szCs w:val="24"/>
        </w:rPr>
        <w:t>я, реквизитов документа, прочие сведения) в целях организации участия в конкурсе журналистских работ.</w:t>
      </w:r>
    </w:p>
    <w:p w14:paraId="4F7B8A87" w14:textId="77777777" w:rsidR="00207F8F" w:rsidRDefault="00536356" w:rsidP="0053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7D">
        <w:rPr>
          <w:rFonts w:ascii="Times New Roman" w:hAnsi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</w:t>
      </w:r>
      <w:r>
        <w:rPr>
          <w:rFonts w:ascii="Times New Roman" w:hAnsi="Times New Roman"/>
          <w:sz w:val="24"/>
          <w:szCs w:val="24"/>
        </w:rPr>
        <w:t>желаемы для достижения указанной выше цели</w:t>
      </w:r>
      <w:r w:rsidRPr="0088357D">
        <w:rPr>
          <w:rFonts w:ascii="Times New Roman" w:hAnsi="Times New Roman"/>
          <w:sz w:val="24"/>
          <w:szCs w:val="24"/>
        </w:rPr>
        <w:t>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-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РФ от 27.07.2006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88357D">
        <w:rPr>
          <w:rFonts w:ascii="Times New Roman" w:hAnsi="Times New Roman"/>
          <w:sz w:val="24"/>
          <w:szCs w:val="24"/>
        </w:rPr>
        <w:t xml:space="preserve"> </w:t>
      </w:r>
    </w:p>
    <w:p w14:paraId="7986D12B" w14:textId="7567C71A" w:rsidR="00536356" w:rsidRPr="0088357D" w:rsidRDefault="00536356" w:rsidP="0053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Pr="0088357D">
        <w:rPr>
          <w:rFonts w:ascii="Times New Roman" w:hAnsi="Times New Roman"/>
          <w:sz w:val="24"/>
          <w:szCs w:val="24"/>
        </w:rPr>
        <w:t>152-ФЗ "О персональных данных".</w:t>
      </w:r>
    </w:p>
    <w:p w14:paraId="4413487F" w14:textId="13CC5E1C" w:rsidR="00536356" w:rsidRPr="0088357D" w:rsidRDefault="00207F8F" w:rsidP="0053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Государственный комитет печати и массовых коммуникаций Республики Тыва</w:t>
      </w:r>
      <w:r w:rsidR="00536356" w:rsidRPr="0088357D">
        <w:rPr>
          <w:rFonts w:ascii="Times New Roman" w:hAnsi="Times New Roman"/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14:paraId="32D0FCF0" w14:textId="77777777" w:rsidR="00536356" w:rsidRPr="0088357D" w:rsidRDefault="00536356" w:rsidP="0053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7D">
        <w:rPr>
          <w:rFonts w:ascii="Times New Roman" w:hAnsi="Times New Roman"/>
          <w:sz w:val="24"/>
          <w:szCs w:val="24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14:paraId="168463FF" w14:textId="3043760D" w:rsidR="00536356" w:rsidRPr="0088357D" w:rsidRDefault="00536356" w:rsidP="0053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7D">
        <w:rPr>
          <w:rFonts w:ascii="Times New Roman" w:hAnsi="Times New Roman"/>
          <w:sz w:val="24"/>
          <w:szCs w:val="24"/>
        </w:rPr>
        <w:t xml:space="preserve">Согласие действует в течение </w:t>
      </w:r>
      <w:r w:rsidR="00207F8F">
        <w:rPr>
          <w:rFonts w:ascii="Times New Roman" w:hAnsi="Times New Roman"/>
          <w:sz w:val="24"/>
          <w:szCs w:val="24"/>
        </w:rPr>
        <w:t>1 года</w:t>
      </w:r>
      <w:r w:rsidRPr="0088357D">
        <w:rPr>
          <w:rFonts w:ascii="Times New Roman" w:hAnsi="Times New Roman"/>
          <w:sz w:val="24"/>
          <w:szCs w:val="24"/>
        </w:rPr>
        <w:t>.</w:t>
      </w:r>
    </w:p>
    <w:p w14:paraId="6FFCFB2F" w14:textId="77777777" w:rsidR="00536356" w:rsidRPr="0088357D" w:rsidRDefault="00536356" w:rsidP="0053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7D">
        <w:rPr>
          <w:rFonts w:ascii="Times New Roman" w:hAnsi="Times New Roman"/>
          <w:sz w:val="24"/>
          <w:szCs w:val="24"/>
        </w:rPr>
        <w:t>Я подтверждаю, что, давая согласие на обработку персональных данных, я действую своей волей и в своих интересах.</w:t>
      </w:r>
    </w:p>
    <w:p w14:paraId="573D3A33" w14:textId="77777777" w:rsidR="00536356" w:rsidRPr="0088357D" w:rsidRDefault="00536356" w:rsidP="0053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169427" w14:textId="3E622C82" w:rsidR="005A192E" w:rsidRPr="00207F8F" w:rsidRDefault="00536356" w:rsidP="00207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A192E" w:rsidRPr="00207F8F" w:rsidSect="00BA65BD">
          <w:pgSz w:w="11906" w:h="16838"/>
          <w:pgMar w:top="1134" w:right="567" w:bottom="1134" w:left="1418" w:header="567" w:footer="709" w:gutter="0"/>
          <w:pgNumType w:start="10"/>
          <w:cols w:space="708"/>
          <w:docGrid w:linePitch="360"/>
        </w:sectPr>
      </w:pPr>
      <w:r w:rsidRPr="0088357D">
        <w:rPr>
          <w:rFonts w:ascii="Times New Roman" w:hAnsi="Times New Roman"/>
          <w:sz w:val="24"/>
          <w:szCs w:val="24"/>
        </w:rPr>
        <w:t>Дата _______________                    Подпись _______________</w:t>
      </w:r>
      <w:r w:rsidR="00207F8F">
        <w:rPr>
          <w:rFonts w:ascii="Times New Roman" w:hAnsi="Times New Roman"/>
          <w:sz w:val="24"/>
          <w:szCs w:val="24"/>
        </w:rPr>
        <w:t>/</w:t>
      </w:r>
      <w:r w:rsidRPr="0088357D">
        <w:rPr>
          <w:rFonts w:ascii="Times New Roman" w:hAnsi="Times New Roman"/>
          <w:sz w:val="24"/>
          <w:szCs w:val="24"/>
        </w:rPr>
        <w:t>_</w:t>
      </w:r>
      <w:r w:rsidR="00136887">
        <w:rPr>
          <w:rFonts w:ascii="Times New Roman" w:hAnsi="Times New Roman"/>
          <w:sz w:val="24"/>
          <w:szCs w:val="24"/>
        </w:rPr>
        <w:t>_____________________</w:t>
      </w:r>
    </w:p>
    <w:p w14:paraId="7E9CF103" w14:textId="67F4A30E" w:rsidR="003F3DF1" w:rsidRPr="003F3DF1" w:rsidRDefault="003F3DF1" w:rsidP="00207F8F">
      <w:pPr>
        <w:pStyle w:val="a4"/>
        <w:rPr>
          <w:rFonts w:ascii="PT Astra Serif" w:hAnsi="PT Astra Serif"/>
          <w:sz w:val="26"/>
          <w:szCs w:val="26"/>
        </w:rPr>
      </w:pPr>
    </w:p>
    <w:sectPr w:rsidR="003F3DF1" w:rsidRPr="003F3DF1" w:rsidSect="005A192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BB323" w14:textId="77777777" w:rsidR="00CD23E0" w:rsidRDefault="00CD23E0" w:rsidP="00BA65BD">
      <w:pPr>
        <w:spacing w:after="0" w:line="240" w:lineRule="auto"/>
      </w:pPr>
      <w:r>
        <w:separator/>
      </w:r>
    </w:p>
  </w:endnote>
  <w:endnote w:type="continuationSeparator" w:id="0">
    <w:p w14:paraId="07CC8087" w14:textId="77777777" w:rsidR="00CD23E0" w:rsidRDefault="00CD23E0" w:rsidP="00BA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4B49B" w14:textId="77777777" w:rsidR="00CD23E0" w:rsidRDefault="00CD23E0" w:rsidP="00BA65BD">
      <w:pPr>
        <w:spacing w:after="0" w:line="240" w:lineRule="auto"/>
      </w:pPr>
      <w:r>
        <w:separator/>
      </w:r>
    </w:p>
  </w:footnote>
  <w:footnote w:type="continuationSeparator" w:id="0">
    <w:p w14:paraId="5C264403" w14:textId="77777777" w:rsidR="00CD23E0" w:rsidRDefault="00CD23E0" w:rsidP="00BA6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5649"/>
    <w:multiLevelType w:val="hybridMultilevel"/>
    <w:tmpl w:val="C89EE29C"/>
    <w:lvl w:ilvl="0" w:tplc="CEAAD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B46F0"/>
    <w:multiLevelType w:val="multilevel"/>
    <w:tmpl w:val="5BD2ED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8" w:hanging="1800"/>
      </w:pPr>
      <w:rPr>
        <w:rFonts w:hint="default"/>
      </w:rPr>
    </w:lvl>
  </w:abstractNum>
  <w:abstractNum w:abstractNumId="2" w15:restartNumberingAfterBreak="0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62BDB"/>
    <w:multiLevelType w:val="hybridMultilevel"/>
    <w:tmpl w:val="A38A6EEE"/>
    <w:lvl w:ilvl="0" w:tplc="3BD243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E321B"/>
    <w:multiLevelType w:val="hybridMultilevel"/>
    <w:tmpl w:val="9C5ABF0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E5D15F1"/>
    <w:multiLevelType w:val="multilevel"/>
    <w:tmpl w:val="E522D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0341330"/>
    <w:multiLevelType w:val="hybridMultilevel"/>
    <w:tmpl w:val="DD967E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A0F81"/>
    <w:multiLevelType w:val="hybridMultilevel"/>
    <w:tmpl w:val="241C90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3CC0314"/>
    <w:multiLevelType w:val="hybridMultilevel"/>
    <w:tmpl w:val="B5B2EF58"/>
    <w:lvl w:ilvl="0" w:tplc="12AEE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FF69AF"/>
    <w:multiLevelType w:val="hybridMultilevel"/>
    <w:tmpl w:val="731A0C6E"/>
    <w:lvl w:ilvl="0" w:tplc="190AF8EE">
      <w:start w:val="4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0" w15:restartNumberingAfterBreak="0">
    <w:nsid w:val="2CFD1D1E"/>
    <w:multiLevelType w:val="hybridMultilevel"/>
    <w:tmpl w:val="6DC6D3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13A22"/>
    <w:multiLevelType w:val="hybridMultilevel"/>
    <w:tmpl w:val="728E502A"/>
    <w:lvl w:ilvl="0" w:tplc="3432AD4A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D1F7F9D"/>
    <w:multiLevelType w:val="multilevel"/>
    <w:tmpl w:val="517A48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D8D1C5A"/>
    <w:multiLevelType w:val="hybridMultilevel"/>
    <w:tmpl w:val="D6C850CE"/>
    <w:lvl w:ilvl="0" w:tplc="12AEE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4" w15:restartNumberingAfterBreak="0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4ADD44EC"/>
    <w:multiLevelType w:val="hybridMultilevel"/>
    <w:tmpl w:val="8BF6F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D03F6"/>
    <w:multiLevelType w:val="hybridMultilevel"/>
    <w:tmpl w:val="6CD478B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3"/>
  </w:num>
  <w:num w:numId="5">
    <w:abstractNumId w:val="8"/>
  </w:num>
  <w:num w:numId="6">
    <w:abstractNumId w:val="15"/>
  </w:num>
  <w:num w:numId="7">
    <w:abstractNumId w:val="1"/>
  </w:num>
  <w:num w:numId="8">
    <w:abstractNumId w:val="16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  <w:num w:numId="13">
    <w:abstractNumId w:val="11"/>
  </w:num>
  <w:num w:numId="14">
    <w:abstractNumId w:val="2"/>
  </w:num>
  <w:num w:numId="15">
    <w:abstractNumId w:val="14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64"/>
    <w:rsid w:val="000103EB"/>
    <w:rsid w:val="00023E95"/>
    <w:rsid w:val="00026F04"/>
    <w:rsid w:val="00036D2D"/>
    <w:rsid w:val="000621B8"/>
    <w:rsid w:val="000812DD"/>
    <w:rsid w:val="00082395"/>
    <w:rsid w:val="0009279E"/>
    <w:rsid w:val="000A6E8F"/>
    <w:rsid w:val="000B2C41"/>
    <w:rsid w:val="000B5768"/>
    <w:rsid w:val="000B612A"/>
    <w:rsid w:val="000D7064"/>
    <w:rsid w:val="000F2513"/>
    <w:rsid w:val="000F4D5F"/>
    <w:rsid w:val="00127A77"/>
    <w:rsid w:val="00136887"/>
    <w:rsid w:val="00142E1E"/>
    <w:rsid w:val="001451AC"/>
    <w:rsid w:val="00154760"/>
    <w:rsid w:val="00157F4D"/>
    <w:rsid w:val="00165CAC"/>
    <w:rsid w:val="00175D0D"/>
    <w:rsid w:val="00180881"/>
    <w:rsid w:val="00182E31"/>
    <w:rsid w:val="001A6B02"/>
    <w:rsid w:val="001F085A"/>
    <w:rsid w:val="002019C6"/>
    <w:rsid w:val="00207F8F"/>
    <w:rsid w:val="002402BE"/>
    <w:rsid w:val="00243D99"/>
    <w:rsid w:val="002532D3"/>
    <w:rsid w:val="00274455"/>
    <w:rsid w:val="00293915"/>
    <w:rsid w:val="002B0C0A"/>
    <w:rsid w:val="002B100D"/>
    <w:rsid w:val="002B3891"/>
    <w:rsid w:val="002C3CCF"/>
    <w:rsid w:val="002D5406"/>
    <w:rsid w:val="002E703E"/>
    <w:rsid w:val="002F197D"/>
    <w:rsid w:val="002F3355"/>
    <w:rsid w:val="003043DD"/>
    <w:rsid w:val="00317043"/>
    <w:rsid w:val="0032014B"/>
    <w:rsid w:val="00320C09"/>
    <w:rsid w:val="0033160E"/>
    <w:rsid w:val="00334CA6"/>
    <w:rsid w:val="00335C3B"/>
    <w:rsid w:val="00391049"/>
    <w:rsid w:val="00397030"/>
    <w:rsid w:val="003A75BF"/>
    <w:rsid w:val="003E3023"/>
    <w:rsid w:val="003F3DF1"/>
    <w:rsid w:val="0040411F"/>
    <w:rsid w:val="00410621"/>
    <w:rsid w:val="00413B84"/>
    <w:rsid w:val="004200A2"/>
    <w:rsid w:val="0045011A"/>
    <w:rsid w:val="00450890"/>
    <w:rsid w:val="00481413"/>
    <w:rsid w:val="004942AF"/>
    <w:rsid w:val="004978BE"/>
    <w:rsid w:val="004D31A9"/>
    <w:rsid w:val="005215BE"/>
    <w:rsid w:val="00531A58"/>
    <w:rsid w:val="00532096"/>
    <w:rsid w:val="00535F7E"/>
    <w:rsid w:val="00536356"/>
    <w:rsid w:val="005542EB"/>
    <w:rsid w:val="00555880"/>
    <w:rsid w:val="00571ED0"/>
    <w:rsid w:val="00576CE5"/>
    <w:rsid w:val="00591C28"/>
    <w:rsid w:val="005A192E"/>
    <w:rsid w:val="005B18FF"/>
    <w:rsid w:val="005F365B"/>
    <w:rsid w:val="005F4D06"/>
    <w:rsid w:val="005F7FC5"/>
    <w:rsid w:val="00617D68"/>
    <w:rsid w:val="0066093E"/>
    <w:rsid w:val="0069468C"/>
    <w:rsid w:val="00697402"/>
    <w:rsid w:val="006A585A"/>
    <w:rsid w:val="006B03CD"/>
    <w:rsid w:val="006D2F58"/>
    <w:rsid w:val="006D40F2"/>
    <w:rsid w:val="00717BDA"/>
    <w:rsid w:val="00745245"/>
    <w:rsid w:val="007773BD"/>
    <w:rsid w:val="00791954"/>
    <w:rsid w:val="00794529"/>
    <w:rsid w:val="007B1DD9"/>
    <w:rsid w:val="008152C1"/>
    <w:rsid w:val="00846736"/>
    <w:rsid w:val="008538CA"/>
    <w:rsid w:val="008866F9"/>
    <w:rsid w:val="008A5F36"/>
    <w:rsid w:val="008A5FD8"/>
    <w:rsid w:val="008B7506"/>
    <w:rsid w:val="008D1ADD"/>
    <w:rsid w:val="008D5820"/>
    <w:rsid w:val="008E07EC"/>
    <w:rsid w:val="00901C4B"/>
    <w:rsid w:val="00901C8A"/>
    <w:rsid w:val="0090763E"/>
    <w:rsid w:val="00923E2A"/>
    <w:rsid w:val="00936554"/>
    <w:rsid w:val="00943EB6"/>
    <w:rsid w:val="00950E94"/>
    <w:rsid w:val="00961CC4"/>
    <w:rsid w:val="00964EE9"/>
    <w:rsid w:val="00982EBD"/>
    <w:rsid w:val="00992489"/>
    <w:rsid w:val="009A5625"/>
    <w:rsid w:val="009A5AEB"/>
    <w:rsid w:val="009D17C2"/>
    <w:rsid w:val="009E5040"/>
    <w:rsid w:val="009F49BC"/>
    <w:rsid w:val="009F6ACB"/>
    <w:rsid w:val="00A00E80"/>
    <w:rsid w:val="00A14552"/>
    <w:rsid w:val="00A244AD"/>
    <w:rsid w:val="00A37FC6"/>
    <w:rsid w:val="00A570B4"/>
    <w:rsid w:val="00A924E6"/>
    <w:rsid w:val="00A93219"/>
    <w:rsid w:val="00AC6272"/>
    <w:rsid w:val="00AD6506"/>
    <w:rsid w:val="00B03FFC"/>
    <w:rsid w:val="00B13D47"/>
    <w:rsid w:val="00B147C7"/>
    <w:rsid w:val="00B22574"/>
    <w:rsid w:val="00B377BD"/>
    <w:rsid w:val="00B51F6D"/>
    <w:rsid w:val="00B60747"/>
    <w:rsid w:val="00BA65BD"/>
    <w:rsid w:val="00BE6353"/>
    <w:rsid w:val="00C116A6"/>
    <w:rsid w:val="00C21920"/>
    <w:rsid w:val="00C34849"/>
    <w:rsid w:val="00C479EC"/>
    <w:rsid w:val="00C62B6D"/>
    <w:rsid w:val="00C93CDB"/>
    <w:rsid w:val="00CA3022"/>
    <w:rsid w:val="00CD23E0"/>
    <w:rsid w:val="00CE5692"/>
    <w:rsid w:val="00D016FD"/>
    <w:rsid w:val="00D11E3E"/>
    <w:rsid w:val="00D15942"/>
    <w:rsid w:val="00D308D0"/>
    <w:rsid w:val="00DD2571"/>
    <w:rsid w:val="00DF6AEC"/>
    <w:rsid w:val="00DF78F4"/>
    <w:rsid w:val="00E00A9D"/>
    <w:rsid w:val="00E01BC7"/>
    <w:rsid w:val="00E23998"/>
    <w:rsid w:val="00E26FDC"/>
    <w:rsid w:val="00E3469A"/>
    <w:rsid w:val="00E41D18"/>
    <w:rsid w:val="00E6782C"/>
    <w:rsid w:val="00E7077B"/>
    <w:rsid w:val="00E711FF"/>
    <w:rsid w:val="00E81FF4"/>
    <w:rsid w:val="00ED059E"/>
    <w:rsid w:val="00ED634A"/>
    <w:rsid w:val="00EF12DE"/>
    <w:rsid w:val="00F00305"/>
    <w:rsid w:val="00F06205"/>
    <w:rsid w:val="00F3502A"/>
    <w:rsid w:val="00F542F7"/>
    <w:rsid w:val="00F578DD"/>
    <w:rsid w:val="00F74C54"/>
    <w:rsid w:val="00F93A12"/>
    <w:rsid w:val="00F93E94"/>
    <w:rsid w:val="00FA1CBD"/>
    <w:rsid w:val="00FC70B8"/>
    <w:rsid w:val="00FE5C54"/>
    <w:rsid w:val="00FF4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50C3"/>
  <w15:docId w15:val="{3EF3DFC6-3B4A-47F1-9ECA-62D16129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0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D70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2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279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21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019C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451A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AC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26FD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26FD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26FDC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26FD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26FD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F3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BA6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A65BD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BA6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A65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e-tyv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1C258-1BE4-47EF-B1B9-B0EF50B5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Malishev_MS</dc:creator>
  <cp:lastModifiedBy>User</cp:lastModifiedBy>
  <cp:revision>2</cp:revision>
  <cp:lastPrinted>2019-10-07T06:08:00Z</cp:lastPrinted>
  <dcterms:created xsi:type="dcterms:W3CDTF">2022-04-12T02:30:00Z</dcterms:created>
  <dcterms:modified xsi:type="dcterms:W3CDTF">2022-04-12T02:30:00Z</dcterms:modified>
</cp:coreProperties>
</file>