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F36" w:rsidRPr="00797DAD" w:rsidRDefault="00A07054" w:rsidP="006B4A6D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DAD">
        <w:rPr>
          <w:rFonts w:ascii="Times New Roman" w:hAnsi="Times New Roman" w:cs="Times New Roman"/>
          <w:b/>
          <w:sz w:val="24"/>
          <w:szCs w:val="24"/>
        </w:rPr>
        <w:t xml:space="preserve">Отчёт о деятельности </w:t>
      </w:r>
      <w:r w:rsidR="00E22967">
        <w:rPr>
          <w:rFonts w:ascii="Times New Roman" w:hAnsi="Times New Roman" w:cs="Times New Roman"/>
          <w:b/>
          <w:sz w:val="24"/>
          <w:szCs w:val="24"/>
          <w:lang w:val="tt-RU"/>
        </w:rPr>
        <w:t xml:space="preserve">за </w:t>
      </w:r>
      <w:r w:rsidR="00E22967" w:rsidRPr="00797DAD">
        <w:rPr>
          <w:rFonts w:ascii="Times New Roman" w:hAnsi="Times New Roman" w:cs="Times New Roman"/>
          <w:b/>
          <w:sz w:val="24"/>
          <w:szCs w:val="24"/>
        </w:rPr>
        <w:t>20</w:t>
      </w:r>
      <w:r w:rsidR="00E22967" w:rsidRPr="00797DAD">
        <w:rPr>
          <w:rFonts w:ascii="Times New Roman" w:hAnsi="Times New Roman" w:cs="Times New Roman"/>
          <w:b/>
          <w:sz w:val="24"/>
          <w:szCs w:val="24"/>
          <w:lang w:val="tt-RU"/>
        </w:rPr>
        <w:t>20</w:t>
      </w:r>
      <w:r w:rsidR="00E2296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D6318" w:rsidRDefault="00A07054" w:rsidP="006B4A6D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DAD">
        <w:rPr>
          <w:rFonts w:ascii="Times New Roman" w:hAnsi="Times New Roman" w:cs="Times New Roman"/>
          <w:b/>
          <w:sz w:val="24"/>
          <w:szCs w:val="24"/>
        </w:rPr>
        <w:t xml:space="preserve">Республиканского центра народного творчества и досуга </w:t>
      </w:r>
      <w:r w:rsidR="00A73158">
        <w:rPr>
          <w:rFonts w:ascii="Times New Roman" w:hAnsi="Times New Roman" w:cs="Times New Roman"/>
          <w:b/>
          <w:sz w:val="24"/>
          <w:szCs w:val="24"/>
          <w:lang w:val="tt-RU"/>
        </w:rPr>
        <w:t xml:space="preserve">(Тыва) </w:t>
      </w:r>
    </w:p>
    <w:p w:rsidR="00CA1A4A" w:rsidRPr="00797DAD" w:rsidRDefault="00CA1A4A" w:rsidP="006B4A6D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0F2" w:rsidRPr="00797DAD" w:rsidRDefault="004D31E9" w:rsidP="006B4A6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sz w:val="24"/>
          <w:szCs w:val="24"/>
        </w:rPr>
        <w:t xml:space="preserve">За </w:t>
      </w:r>
      <w:r w:rsidR="00FD5D67" w:rsidRPr="00797DAD">
        <w:rPr>
          <w:rFonts w:ascii="Times New Roman" w:hAnsi="Times New Roman" w:cs="Times New Roman"/>
          <w:sz w:val="24"/>
          <w:szCs w:val="24"/>
        </w:rPr>
        <w:t>20</w:t>
      </w:r>
      <w:r w:rsidR="006E0717" w:rsidRPr="00797DAD">
        <w:rPr>
          <w:rFonts w:ascii="Times New Roman" w:hAnsi="Times New Roman" w:cs="Times New Roman"/>
          <w:sz w:val="24"/>
          <w:szCs w:val="24"/>
          <w:lang w:val="tt-RU"/>
        </w:rPr>
        <w:t>20</w:t>
      </w:r>
      <w:r w:rsidRPr="00797DAD">
        <w:rPr>
          <w:rFonts w:ascii="Times New Roman" w:hAnsi="Times New Roman" w:cs="Times New Roman"/>
          <w:sz w:val="24"/>
          <w:szCs w:val="24"/>
        </w:rPr>
        <w:t xml:space="preserve"> год </w:t>
      </w:r>
      <w:r w:rsidR="00E22967">
        <w:rPr>
          <w:rFonts w:ascii="Times New Roman" w:hAnsi="Times New Roman" w:cs="Times New Roman"/>
          <w:sz w:val="24"/>
          <w:szCs w:val="24"/>
          <w:lang w:val="tt-RU"/>
        </w:rPr>
        <w:t xml:space="preserve">ГБУ </w:t>
      </w:r>
      <w:r w:rsidR="00E22967">
        <w:rPr>
          <w:rFonts w:ascii="Times New Roman" w:hAnsi="Times New Roman" w:cs="Times New Roman"/>
          <w:sz w:val="24"/>
          <w:szCs w:val="24"/>
        </w:rPr>
        <w:t>Республиканский</w:t>
      </w:r>
      <w:r w:rsidR="00FD5D67" w:rsidRPr="00797DAD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E2296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439DF">
        <w:rPr>
          <w:rFonts w:ascii="Times New Roman" w:hAnsi="Times New Roman" w:cs="Times New Roman"/>
          <w:sz w:val="24"/>
          <w:szCs w:val="24"/>
        </w:rPr>
        <w:t xml:space="preserve">народного творчества и досуга </w:t>
      </w:r>
      <w:r w:rsidR="00FD5D67" w:rsidRPr="00797DAD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8F74BE" w:rsidRPr="008F74BE">
        <w:rPr>
          <w:rFonts w:ascii="Times New Roman" w:hAnsi="Times New Roman" w:cs="Times New Roman"/>
          <w:sz w:val="24"/>
          <w:szCs w:val="24"/>
        </w:rPr>
        <w:t>12</w:t>
      </w:r>
      <w:r w:rsidR="00FD5D67" w:rsidRPr="00797DAD">
        <w:rPr>
          <w:rFonts w:ascii="Times New Roman" w:hAnsi="Times New Roman" w:cs="Times New Roman"/>
          <w:sz w:val="24"/>
          <w:szCs w:val="24"/>
        </w:rPr>
        <w:t xml:space="preserve"> культурно-массовых </w:t>
      </w:r>
      <w:r w:rsidR="00A8731B" w:rsidRPr="00797DAD">
        <w:rPr>
          <w:rFonts w:ascii="Times New Roman" w:hAnsi="Times New Roman" w:cs="Times New Roman"/>
          <w:sz w:val="24"/>
          <w:szCs w:val="24"/>
        </w:rPr>
        <w:t>мероприяти</w:t>
      </w:r>
      <w:r w:rsidR="003D7B07" w:rsidRPr="00797DAD">
        <w:rPr>
          <w:rFonts w:ascii="Times New Roman" w:hAnsi="Times New Roman" w:cs="Times New Roman"/>
          <w:sz w:val="24"/>
          <w:szCs w:val="24"/>
        </w:rPr>
        <w:t>й</w:t>
      </w:r>
      <w:r w:rsidR="00E22967">
        <w:rPr>
          <w:rFonts w:ascii="Times New Roman" w:hAnsi="Times New Roman" w:cs="Times New Roman"/>
          <w:sz w:val="24"/>
          <w:szCs w:val="24"/>
          <w:lang w:val="tt-RU"/>
        </w:rPr>
        <w:t xml:space="preserve">, что соответствует плану </w:t>
      </w:r>
      <w:r w:rsidR="00300BE8">
        <w:rPr>
          <w:rFonts w:ascii="Times New Roman" w:hAnsi="Times New Roman" w:cs="Times New Roman"/>
          <w:sz w:val="24"/>
          <w:szCs w:val="24"/>
          <w:lang w:val="tt-RU"/>
        </w:rPr>
        <w:t>госзадания</w:t>
      </w:r>
      <w:r w:rsidR="003870F2" w:rsidRPr="00797DAD">
        <w:rPr>
          <w:rFonts w:ascii="Times New Roman" w:hAnsi="Times New Roman" w:cs="Times New Roman"/>
          <w:sz w:val="24"/>
          <w:szCs w:val="24"/>
        </w:rPr>
        <w:t xml:space="preserve"> (за аналогичный период 2019 г.</w:t>
      </w:r>
      <w:r w:rsidR="008F74BE" w:rsidRPr="008F74BE">
        <w:rPr>
          <w:rFonts w:ascii="Times New Roman" w:hAnsi="Times New Roman" w:cs="Times New Roman"/>
          <w:sz w:val="24"/>
          <w:szCs w:val="24"/>
        </w:rPr>
        <w:t xml:space="preserve"> </w:t>
      </w:r>
      <w:r w:rsidR="00F81AF1" w:rsidRPr="00797DAD">
        <w:rPr>
          <w:rFonts w:ascii="Times New Roman" w:hAnsi="Times New Roman" w:cs="Times New Roman"/>
          <w:sz w:val="24"/>
          <w:szCs w:val="24"/>
          <w:lang w:val="tt-RU"/>
        </w:rPr>
        <w:t>платных</w:t>
      </w:r>
      <w:r w:rsidR="00A2310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F81AF1" w:rsidRPr="00797DAD">
        <w:rPr>
          <w:rFonts w:ascii="Times New Roman" w:hAnsi="Times New Roman" w:cs="Times New Roman"/>
          <w:sz w:val="24"/>
          <w:szCs w:val="24"/>
          <w:lang w:val="tt-RU"/>
        </w:rPr>
        <w:t>ме</w:t>
      </w:r>
      <w:r w:rsidR="00A23100">
        <w:rPr>
          <w:rFonts w:ascii="Times New Roman" w:hAnsi="Times New Roman" w:cs="Times New Roman"/>
          <w:sz w:val="24"/>
          <w:szCs w:val="24"/>
          <w:lang w:val="tt-RU"/>
        </w:rPr>
        <w:t>роприятий</w:t>
      </w:r>
      <w:r w:rsidR="00C63774" w:rsidRPr="00797DAD">
        <w:rPr>
          <w:rFonts w:ascii="Times New Roman" w:hAnsi="Times New Roman" w:cs="Times New Roman"/>
          <w:sz w:val="24"/>
          <w:szCs w:val="24"/>
          <w:lang w:val="tt-RU"/>
        </w:rPr>
        <w:t xml:space="preserve"> – 1</w:t>
      </w:r>
      <w:r w:rsidR="00C9493D">
        <w:rPr>
          <w:rFonts w:ascii="Times New Roman" w:hAnsi="Times New Roman" w:cs="Times New Roman"/>
          <w:sz w:val="24"/>
          <w:szCs w:val="24"/>
          <w:lang w:val="tt-RU"/>
        </w:rPr>
        <w:t>2</w:t>
      </w:r>
      <w:r w:rsidR="003870F2" w:rsidRPr="00797DAD">
        <w:rPr>
          <w:rFonts w:ascii="Times New Roman" w:hAnsi="Times New Roman" w:cs="Times New Roman"/>
          <w:sz w:val="24"/>
          <w:szCs w:val="24"/>
        </w:rPr>
        <w:t>)</w:t>
      </w:r>
      <w:r w:rsidR="00300BE8">
        <w:rPr>
          <w:rFonts w:ascii="Times New Roman" w:hAnsi="Times New Roman" w:cs="Times New Roman"/>
          <w:sz w:val="24"/>
          <w:szCs w:val="24"/>
          <w:lang w:val="tt-RU"/>
        </w:rPr>
        <w:t>, из них</w:t>
      </w:r>
      <w:r w:rsidR="003870F2" w:rsidRPr="00797DAD">
        <w:rPr>
          <w:rFonts w:ascii="Times New Roman" w:hAnsi="Times New Roman" w:cs="Times New Roman"/>
          <w:sz w:val="24"/>
          <w:szCs w:val="24"/>
        </w:rPr>
        <w:t>:</w:t>
      </w:r>
    </w:p>
    <w:p w:rsidR="003870F2" w:rsidRPr="00797DAD" w:rsidRDefault="003870F2" w:rsidP="006B4A6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97DAD">
        <w:rPr>
          <w:rFonts w:ascii="Times New Roman" w:hAnsi="Times New Roman" w:cs="Times New Roman"/>
          <w:sz w:val="24"/>
          <w:szCs w:val="24"/>
        </w:rPr>
        <w:t xml:space="preserve">- </w:t>
      </w:r>
      <w:r w:rsidR="008F74BE" w:rsidRPr="008F74BE">
        <w:rPr>
          <w:rFonts w:ascii="Times New Roman" w:hAnsi="Times New Roman" w:cs="Times New Roman"/>
          <w:sz w:val="24"/>
          <w:szCs w:val="24"/>
        </w:rPr>
        <w:t xml:space="preserve">5 </w:t>
      </w:r>
      <w:r w:rsidR="00B868DF" w:rsidRPr="00797DAD">
        <w:rPr>
          <w:rFonts w:ascii="Times New Roman" w:hAnsi="Times New Roman" w:cs="Times New Roman"/>
          <w:sz w:val="24"/>
          <w:szCs w:val="24"/>
          <w:lang w:val="tt-RU"/>
        </w:rPr>
        <w:t>офлайн-мероприяти</w:t>
      </w:r>
      <w:r w:rsidR="00B43E7F">
        <w:rPr>
          <w:rFonts w:ascii="Times New Roman" w:hAnsi="Times New Roman" w:cs="Times New Roman"/>
          <w:sz w:val="24"/>
          <w:szCs w:val="24"/>
        </w:rPr>
        <w:t>й</w:t>
      </w:r>
      <w:r w:rsidR="00B868DF" w:rsidRPr="00797DAD">
        <w:rPr>
          <w:rFonts w:ascii="Times New Roman" w:hAnsi="Times New Roman" w:cs="Times New Roman"/>
          <w:sz w:val="24"/>
          <w:szCs w:val="24"/>
          <w:lang w:val="tt-RU"/>
        </w:rPr>
        <w:t xml:space="preserve">: </w:t>
      </w:r>
      <w:r w:rsidR="008F74BE" w:rsidRPr="008F74BE">
        <w:rPr>
          <w:rFonts w:ascii="Times New Roman" w:hAnsi="Times New Roman" w:cs="Times New Roman"/>
          <w:sz w:val="24"/>
          <w:szCs w:val="24"/>
        </w:rPr>
        <w:t>4</w:t>
      </w:r>
      <w:r w:rsidR="00B868DF" w:rsidRPr="00797DA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E085A" w:rsidRPr="00797DAD">
        <w:rPr>
          <w:rFonts w:ascii="Times New Roman" w:hAnsi="Times New Roman" w:cs="Times New Roman"/>
          <w:sz w:val="24"/>
          <w:szCs w:val="24"/>
        </w:rPr>
        <w:t>конкурса</w:t>
      </w:r>
      <w:r w:rsidR="00A4205F" w:rsidRPr="00797DAD">
        <w:rPr>
          <w:rFonts w:ascii="Times New Roman" w:hAnsi="Times New Roman" w:cs="Times New Roman"/>
          <w:sz w:val="24"/>
          <w:szCs w:val="24"/>
        </w:rPr>
        <w:t xml:space="preserve"> офлайн,</w:t>
      </w:r>
      <w:r w:rsidR="00B868DF" w:rsidRPr="00797DAD">
        <w:rPr>
          <w:rFonts w:ascii="Times New Roman" w:hAnsi="Times New Roman" w:cs="Times New Roman"/>
          <w:sz w:val="24"/>
          <w:szCs w:val="24"/>
          <w:lang w:val="tt-RU"/>
        </w:rPr>
        <w:t xml:space="preserve"> 1 выставка,</w:t>
      </w:r>
    </w:p>
    <w:p w:rsidR="00B868DF" w:rsidRPr="00797DAD" w:rsidRDefault="003870F2" w:rsidP="006B4A6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97DAD">
        <w:rPr>
          <w:rFonts w:ascii="Times New Roman" w:hAnsi="Times New Roman" w:cs="Times New Roman"/>
          <w:sz w:val="24"/>
          <w:szCs w:val="24"/>
        </w:rPr>
        <w:t xml:space="preserve">- </w:t>
      </w:r>
      <w:r w:rsidR="008F74BE" w:rsidRPr="009D6964">
        <w:rPr>
          <w:rFonts w:ascii="Times New Roman" w:hAnsi="Times New Roman" w:cs="Times New Roman"/>
          <w:sz w:val="24"/>
          <w:szCs w:val="24"/>
        </w:rPr>
        <w:t>7</w:t>
      </w:r>
      <w:r w:rsidR="00285485" w:rsidRPr="00797DAD">
        <w:rPr>
          <w:rFonts w:ascii="Times New Roman" w:hAnsi="Times New Roman" w:cs="Times New Roman"/>
          <w:sz w:val="24"/>
          <w:szCs w:val="24"/>
          <w:lang w:val="tt-RU"/>
        </w:rPr>
        <w:t xml:space="preserve"> онлайн-</w:t>
      </w:r>
      <w:r w:rsidR="002451E4" w:rsidRPr="00797DAD">
        <w:rPr>
          <w:rFonts w:ascii="Times New Roman" w:hAnsi="Times New Roman" w:cs="Times New Roman"/>
          <w:sz w:val="24"/>
          <w:szCs w:val="24"/>
          <w:lang w:val="tt-RU"/>
        </w:rPr>
        <w:t>конкурсов</w:t>
      </w:r>
      <w:r w:rsidR="00C37579" w:rsidRPr="00797DAD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6772EC" w:rsidRPr="005054C5" w:rsidRDefault="00F36314" w:rsidP="006B4A6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План по платным услугам в 2020 году составлял 1500000 рублей, фактическое выполнение на 1196700 рублей или 79,8%. </w:t>
      </w:r>
      <w:r w:rsidR="005054C5">
        <w:rPr>
          <w:rFonts w:ascii="Times New Roman" w:hAnsi="Times New Roman" w:cs="Times New Roman"/>
          <w:sz w:val="24"/>
          <w:szCs w:val="24"/>
          <w:lang w:val="tt-RU"/>
        </w:rPr>
        <w:t>Н</w:t>
      </w:r>
      <w:r w:rsidR="003870F2" w:rsidRPr="00797DAD">
        <w:rPr>
          <w:rFonts w:ascii="Times New Roman" w:hAnsi="Times New Roman" w:cs="Times New Roman"/>
          <w:sz w:val="24"/>
          <w:szCs w:val="24"/>
        </w:rPr>
        <w:t xml:space="preserve">а </w:t>
      </w:r>
      <w:r w:rsidR="004D31E9" w:rsidRPr="00797DAD">
        <w:rPr>
          <w:rFonts w:ascii="Times New Roman" w:hAnsi="Times New Roman" w:cs="Times New Roman"/>
          <w:sz w:val="24"/>
          <w:szCs w:val="24"/>
        </w:rPr>
        <w:t>платной основе</w:t>
      </w:r>
      <w:r w:rsidR="009D25B3" w:rsidRPr="00797DAD">
        <w:rPr>
          <w:rFonts w:ascii="Times New Roman" w:hAnsi="Times New Roman" w:cs="Times New Roman"/>
          <w:sz w:val="24"/>
          <w:szCs w:val="24"/>
        </w:rPr>
        <w:t xml:space="preserve"> </w:t>
      </w:r>
      <w:r w:rsidR="00985A85" w:rsidRPr="00797DAD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4D31E9" w:rsidRPr="00797DAD">
        <w:rPr>
          <w:rFonts w:ascii="Times New Roman" w:hAnsi="Times New Roman" w:cs="Times New Roman"/>
          <w:sz w:val="24"/>
          <w:szCs w:val="24"/>
        </w:rPr>
        <w:t xml:space="preserve">обслужено </w:t>
      </w:r>
      <w:r w:rsidR="00536F8B" w:rsidRPr="00077AAF">
        <w:rPr>
          <w:rFonts w:ascii="Times New Roman" w:hAnsi="Times New Roman" w:cs="Times New Roman"/>
          <w:b/>
          <w:sz w:val="24"/>
          <w:szCs w:val="24"/>
          <w:lang w:val="tt-RU"/>
        </w:rPr>
        <w:t>737</w:t>
      </w:r>
      <w:r w:rsidR="004D31E9" w:rsidRPr="00797DAD">
        <w:rPr>
          <w:rFonts w:ascii="Times New Roman" w:hAnsi="Times New Roman" w:cs="Times New Roman"/>
          <w:sz w:val="24"/>
          <w:szCs w:val="24"/>
        </w:rPr>
        <w:t xml:space="preserve"> человек (в 201</w:t>
      </w:r>
      <w:r w:rsidR="00A4205F" w:rsidRPr="00797DAD">
        <w:rPr>
          <w:rFonts w:ascii="Times New Roman" w:hAnsi="Times New Roman" w:cs="Times New Roman"/>
          <w:sz w:val="24"/>
          <w:szCs w:val="24"/>
        </w:rPr>
        <w:t>9</w:t>
      </w:r>
      <w:r w:rsidR="004D31E9" w:rsidRPr="00797DAD">
        <w:rPr>
          <w:rFonts w:ascii="Times New Roman" w:hAnsi="Times New Roman" w:cs="Times New Roman"/>
          <w:sz w:val="24"/>
          <w:szCs w:val="24"/>
        </w:rPr>
        <w:t xml:space="preserve"> г. </w:t>
      </w:r>
      <w:r w:rsidR="008F13BD" w:rsidRPr="00797DAD">
        <w:rPr>
          <w:rFonts w:ascii="Times New Roman" w:hAnsi="Times New Roman" w:cs="Times New Roman"/>
          <w:sz w:val="24"/>
          <w:szCs w:val="24"/>
        </w:rPr>
        <w:t>–</w:t>
      </w:r>
      <w:r w:rsidR="00536F8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536F8B" w:rsidRPr="00536F8B">
        <w:rPr>
          <w:rFonts w:ascii="Times New Roman" w:hAnsi="Times New Roman" w:cs="Times New Roman"/>
          <w:sz w:val="24"/>
          <w:szCs w:val="24"/>
          <w:lang w:val="tt-RU"/>
        </w:rPr>
        <w:t>3238</w:t>
      </w:r>
      <w:r w:rsidR="00612E41" w:rsidRPr="00797DA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человек) при плане 2150 человек, выполнение плана на 34,3%.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Также</w:t>
      </w:r>
      <w:r w:rsidR="00870BF2">
        <w:rPr>
          <w:rFonts w:ascii="Times New Roman" w:hAnsi="Times New Roman" w:cs="Times New Roman"/>
          <w:sz w:val="24"/>
          <w:szCs w:val="24"/>
          <w:lang w:val="tt-RU"/>
        </w:rPr>
        <w:t xml:space="preserve"> зафиксировано</w:t>
      </w:r>
      <w:r w:rsidR="009D25B3" w:rsidRPr="00797DAD">
        <w:rPr>
          <w:rFonts w:ascii="Times New Roman" w:hAnsi="Times New Roman" w:cs="Times New Roman"/>
          <w:sz w:val="24"/>
          <w:szCs w:val="24"/>
        </w:rPr>
        <w:t xml:space="preserve"> снижение общего числа </w:t>
      </w:r>
      <w:r w:rsidR="006772EC">
        <w:rPr>
          <w:rFonts w:ascii="Times New Roman" w:hAnsi="Times New Roman" w:cs="Times New Roman"/>
          <w:sz w:val="24"/>
          <w:szCs w:val="24"/>
          <w:lang w:val="tt-RU"/>
        </w:rPr>
        <w:t>офлайн-</w:t>
      </w:r>
      <w:r w:rsidR="00B863AD" w:rsidRPr="00797DAD">
        <w:rPr>
          <w:rFonts w:ascii="Times New Roman" w:hAnsi="Times New Roman" w:cs="Times New Roman"/>
          <w:sz w:val="24"/>
          <w:szCs w:val="24"/>
        </w:rPr>
        <w:t xml:space="preserve">участников – </w:t>
      </w:r>
      <w:r w:rsidR="00A1371D" w:rsidRPr="00077AAF">
        <w:rPr>
          <w:rFonts w:ascii="Times New Roman" w:hAnsi="Times New Roman" w:cs="Times New Roman"/>
          <w:b/>
          <w:sz w:val="24"/>
          <w:szCs w:val="24"/>
          <w:lang w:val="tt-RU"/>
        </w:rPr>
        <w:t>940</w:t>
      </w:r>
      <w:r w:rsidR="009D6964" w:rsidRPr="00077A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3AD" w:rsidRPr="00797DAD">
        <w:rPr>
          <w:rFonts w:ascii="Times New Roman" w:hAnsi="Times New Roman" w:cs="Times New Roman"/>
          <w:sz w:val="24"/>
          <w:szCs w:val="24"/>
        </w:rPr>
        <w:t xml:space="preserve">(за 2019 г. – </w:t>
      </w:r>
      <w:r w:rsidR="00612E41" w:rsidRPr="00797DAD">
        <w:rPr>
          <w:rFonts w:ascii="Times New Roman" w:hAnsi="Times New Roman" w:cs="Times New Roman"/>
          <w:sz w:val="24"/>
          <w:szCs w:val="24"/>
        </w:rPr>
        <w:t>1587</w:t>
      </w:r>
      <w:r w:rsidR="00B863AD" w:rsidRPr="00797DAD">
        <w:rPr>
          <w:rFonts w:ascii="Times New Roman" w:hAnsi="Times New Roman" w:cs="Times New Roman"/>
          <w:sz w:val="24"/>
          <w:szCs w:val="24"/>
        </w:rPr>
        <w:t>)</w:t>
      </w:r>
      <w:r w:rsidR="00C93430">
        <w:rPr>
          <w:rFonts w:ascii="Times New Roman" w:hAnsi="Times New Roman" w:cs="Times New Roman"/>
          <w:sz w:val="24"/>
          <w:szCs w:val="24"/>
        </w:rPr>
        <w:t>.</w:t>
      </w:r>
      <w:r w:rsidR="005054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5054C5" w:rsidRPr="005054C5">
        <w:rPr>
          <w:rFonts w:ascii="Times New Roman" w:hAnsi="Times New Roman" w:cs="Times New Roman"/>
          <w:sz w:val="24"/>
          <w:szCs w:val="24"/>
          <w:lang w:val="tt-RU"/>
        </w:rPr>
        <w:t>Причиной снижения послужила отмена массовых мероприятий с 17 марта 2020 года в связи с эпидемией COVID-19. Разрешение на проведение культурно-массовых офлайн-мероприятий с заполнением зала на 25% от общей вместимости было дано лишь в декабре 2020 года после выхода Постановления Правительства РТ от 30 ноября 2020 г. № 589.</w:t>
      </w:r>
    </w:p>
    <w:p w:rsidR="007341A1" w:rsidRPr="00797DAD" w:rsidRDefault="00870BF2" w:rsidP="006B4A6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З</w:t>
      </w:r>
      <w:r w:rsidR="009D25B3" w:rsidRPr="00797DAD">
        <w:rPr>
          <w:rFonts w:ascii="Times New Roman" w:hAnsi="Times New Roman" w:cs="Times New Roman"/>
          <w:sz w:val="24"/>
          <w:szCs w:val="24"/>
        </w:rPr>
        <w:t>а счет проведения онлайн-мероприятий</w:t>
      </w:r>
      <w:r w:rsidR="00A0107C" w:rsidRPr="008F74BE">
        <w:rPr>
          <w:rFonts w:ascii="Times New Roman" w:hAnsi="Times New Roman" w:cs="Times New Roman"/>
          <w:sz w:val="24"/>
          <w:szCs w:val="24"/>
        </w:rPr>
        <w:t xml:space="preserve"> </w:t>
      </w:r>
      <w:r w:rsidR="009D25B3" w:rsidRPr="00797DAD">
        <w:rPr>
          <w:rFonts w:ascii="Times New Roman" w:hAnsi="Times New Roman" w:cs="Times New Roman"/>
          <w:sz w:val="24"/>
          <w:szCs w:val="24"/>
        </w:rPr>
        <w:t xml:space="preserve">появился такой показатель как </w:t>
      </w:r>
      <w:r w:rsidR="00F73CA5" w:rsidRPr="00797DAD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F73CA5" w:rsidRPr="00A10339">
        <w:rPr>
          <w:rFonts w:ascii="Times New Roman" w:hAnsi="Times New Roman" w:cs="Times New Roman"/>
          <w:sz w:val="24"/>
          <w:szCs w:val="24"/>
          <w:u w:val="single"/>
        </w:rPr>
        <w:t>онлайн-</w:t>
      </w:r>
      <w:r w:rsidR="009D25B3" w:rsidRPr="00A10339">
        <w:rPr>
          <w:rFonts w:ascii="Times New Roman" w:hAnsi="Times New Roman" w:cs="Times New Roman"/>
          <w:sz w:val="24"/>
          <w:szCs w:val="24"/>
          <w:u w:val="single"/>
        </w:rPr>
        <w:t>зрителей</w:t>
      </w:r>
      <w:r w:rsidR="009D25B3" w:rsidRPr="00797DAD">
        <w:rPr>
          <w:rFonts w:ascii="Times New Roman" w:hAnsi="Times New Roman" w:cs="Times New Roman"/>
          <w:sz w:val="24"/>
          <w:szCs w:val="24"/>
        </w:rPr>
        <w:t xml:space="preserve"> с беспрецедентным числом – </w:t>
      </w:r>
      <w:r w:rsidR="00F73CA5" w:rsidRPr="00797DAD">
        <w:rPr>
          <w:rFonts w:ascii="Times New Roman" w:hAnsi="Times New Roman" w:cs="Times New Roman"/>
          <w:sz w:val="24"/>
          <w:szCs w:val="24"/>
        </w:rPr>
        <w:t>около</w:t>
      </w:r>
      <w:r w:rsidR="004723B1">
        <w:rPr>
          <w:rFonts w:ascii="Times New Roman" w:hAnsi="Times New Roman" w:cs="Times New Roman"/>
          <w:sz w:val="24"/>
          <w:szCs w:val="24"/>
        </w:rPr>
        <w:t xml:space="preserve"> </w:t>
      </w:r>
      <w:r w:rsidR="00337E7C" w:rsidRPr="00797DAD">
        <w:rPr>
          <w:rFonts w:ascii="Times New Roman" w:hAnsi="Times New Roman" w:cs="Times New Roman"/>
          <w:b/>
          <w:bCs/>
          <w:sz w:val="24"/>
          <w:szCs w:val="24"/>
        </w:rPr>
        <w:t>152913</w:t>
      </w:r>
      <w:r w:rsidR="004723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7E7C" w:rsidRPr="00797DAD">
        <w:rPr>
          <w:rFonts w:ascii="Times New Roman" w:hAnsi="Times New Roman" w:cs="Times New Roman"/>
          <w:sz w:val="24"/>
          <w:szCs w:val="24"/>
        </w:rPr>
        <w:t>просмотров</w:t>
      </w:r>
      <w:r w:rsidR="004723B1">
        <w:rPr>
          <w:rFonts w:ascii="Times New Roman" w:hAnsi="Times New Roman" w:cs="Times New Roman"/>
          <w:sz w:val="24"/>
          <w:szCs w:val="24"/>
        </w:rPr>
        <w:t xml:space="preserve"> </w:t>
      </w:r>
      <w:r w:rsidR="00F73CA5" w:rsidRPr="00797DAD">
        <w:rPr>
          <w:rFonts w:ascii="Times New Roman" w:hAnsi="Times New Roman" w:cs="Times New Roman"/>
          <w:sz w:val="24"/>
          <w:szCs w:val="24"/>
        </w:rPr>
        <w:t>(</w:t>
      </w:r>
      <w:r w:rsidR="009D25B3" w:rsidRPr="00797DAD">
        <w:rPr>
          <w:rFonts w:ascii="Times New Roman" w:hAnsi="Times New Roman" w:cs="Times New Roman"/>
          <w:sz w:val="24"/>
          <w:szCs w:val="24"/>
        </w:rPr>
        <w:t xml:space="preserve">в </w:t>
      </w:r>
      <w:r w:rsidR="00F73CA5" w:rsidRPr="00797DAD">
        <w:rPr>
          <w:rFonts w:ascii="Times New Roman" w:hAnsi="Times New Roman" w:cs="Times New Roman"/>
          <w:sz w:val="24"/>
          <w:szCs w:val="24"/>
        </w:rPr>
        <w:t>2019 г.</w:t>
      </w:r>
      <w:r w:rsidR="004723B1">
        <w:rPr>
          <w:rFonts w:ascii="Times New Roman" w:hAnsi="Times New Roman" w:cs="Times New Roman"/>
          <w:sz w:val="24"/>
          <w:szCs w:val="24"/>
        </w:rPr>
        <w:t xml:space="preserve"> </w:t>
      </w:r>
      <w:r w:rsidR="009D25B3" w:rsidRPr="00797DAD">
        <w:rPr>
          <w:rFonts w:ascii="Times New Roman" w:hAnsi="Times New Roman" w:cs="Times New Roman"/>
          <w:sz w:val="24"/>
          <w:szCs w:val="24"/>
        </w:rPr>
        <w:t>–</w:t>
      </w:r>
      <w:r w:rsidR="004723B1">
        <w:rPr>
          <w:rFonts w:ascii="Times New Roman" w:hAnsi="Times New Roman" w:cs="Times New Roman"/>
          <w:sz w:val="24"/>
          <w:szCs w:val="24"/>
        </w:rPr>
        <w:t xml:space="preserve"> </w:t>
      </w:r>
      <w:r w:rsidR="00F73CA5" w:rsidRPr="00797DAD">
        <w:rPr>
          <w:rFonts w:ascii="Times New Roman" w:hAnsi="Times New Roman" w:cs="Times New Roman"/>
          <w:sz w:val="24"/>
          <w:szCs w:val="24"/>
        </w:rPr>
        <w:t>2506)</w:t>
      </w:r>
      <w:r w:rsidR="009D25B3" w:rsidRPr="00797DAD">
        <w:rPr>
          <w:rFonts w:ascii="Times New Roman" w:hAnsi="Times New Roman" w:cs="Times New Roman"/>
          <w:sz w:val="24"/>
          <w:szCs w:val="24"/>
        </w:rPr>
        <w:t>.</w:t>
      </w:r>
      <w:r w:rsidR="00A10339">
        <w:rPr>
          <w:rFonts w:ascii="Times New Roman" w:hAnsi="Times New Roman" w:cs="Times New Roman"/>
          <w:sz w:val="24"/>
          <w:szCs w:val="24"/>
        </w:rPr>
        <w:t xml:space="preserve"> Появился такой показатель как </w:t>
      </w:r>
      <w:r w:rsidR="00A10339" w:rsidRPr="00A10339">
        <w:rPr>
          <w:rFonts w:ascii="Times New Roman" w:hAnsi="Times New Roman" w:cs="Times New Roman"/>
          <w:sz w:val="24"/>
          <w:szCs w:val="24"/>
          <w:u w:val="single"/>
        </w:rPr>
        <w:t>онлайн-участники</w:t>
      </w:r>
      <w:r w:rsidR="00A10339">
        <w:rPr>
          <w:rFonts w:ascii="Times New Roman" w:hAnsi="Times New Roman" w:cs="Times New Roman"/>
          <w:sz w:val="24"/>
          <w:szCs w:val="24"/>
        </w:rPr>
        <w:t xml:space="preserve"> – </w:t>
      </w:r>
      <w:r w:rsidR="00A10339" w:rsidRPr="00A10339">
        <w:rPr>
          <w:rFonts w:ascii="Times New Roman" w:hAnsi="Times New Roman" w:cs="Times New Roman"/>
          <w:b/>
          <w:sz w:val="24"/>
          <w:szCs w:val="24"/>
        </w:rPr>
        <w:t>2280 человек</w:t>
      </w:r>
      <w:r w:rsidR="00A10339">
        <w:rPr>
          <w:rFonts w:ascii="Times New Roman" w:hAnsi="Times New Roman" w:cs="Times New Roman"/>
          <w:sz w:val="24"/>
          <w:szCs w:val="24"/>
        </w:rPr>
        <w:t>.</w:t>
      </w:r>
    </w:p>
    <w:p w:rsidR="00802847" w:rsidRDefault="004D31E9" w:rsidP="006B4A6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sz w:val="24"/>
          <w:szCs w:val="24"/>
        </w:rPr>
        <w:t xml:space="preserve">Разработаны </w:t>
      </w:r>
      <w:r w:rsidR="00B405B8" w:rsidRPr="00797DAD">
        <w:rPr>
          <w:rFonts w:ascii="Times New Roman" w:hAnsi="Times New Roman" w:cs="Times New Roman"/>
          <w:b/>
          <w:sz w:val="24"/>
          <w:szCs w:val="24"/>
          <w:lang w:val="tt-RU"/>
        </w:rPr>
        <w:t>1</w:t>
      </w:r>
      <w:r w:rsidR="00AB525C">
        <w:rPr>
          <w:rFonts w:ascii="Times New Roman" w:hAnsi="Times New Roman" w:cs="Times New Roman"/>
          <w:b/>
          <w:sz w:val="24"/>
          <w:szCs w:val="24"/>
          <w:lang w:val="tt-RU"/>
        </w:rPr>
        <w:t>2</w:t>
      </w:r>
      <w:r w:rsidR="00803292" w:rsidRPr="00797DAD">
        <w:rPr>
          <w:rFonts w:ascii="Times New Roman" w:hAnsi="Times New Roman" w:cs="Times New Roman"/>
          <w:sz w:val="24"/>
          <w:szCs w:val="24"/>
        </w:rPr>
        <w:t xml:space="preserve"> методически</w:t>
      </w:r>
      <w:r w:rsidR="009774C7" w:rsidRPr="00797DAD">
        <w:rPr>
          <w:rFonts w:ascii="Times New Roman" w:hAnsi="Times New Roman" w:cs="Times New Roman"/>
          <w:sz w:val="24"/>
          <w:szCs w:val="24"/>
        </w:rPr>
        <w:t>х</w:t>
      </w:r>
      <w:r w:rsidR="00803292" w:rsidRPr="00797DAD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9774C7" w:rsidRPr="00797DAD">
        <w:rPr>
          <w:rFonts w:ascii="Times New Roman" w:hAnsi="Times New Roman" w:cs="Times New Roman"/>
          <w:sz w:val="24"/>
          <w:szCs w:val="24"/>
        </w:rPr>
        <w:t>й</w:t>
      </w:r>
      <w:r w:rsidR="00803292" w:rsidRPr="00797DAD">
        <w:rPr>
          <w:rFonts w:ascii="Times New Roman" w:hAnsi="Times New Roman" w:cs="Times New Roman"/>
          <w:sz w:val="24"/>
          <w:szCs w:val="24"/>
        </w:rPr>
        <w:t xml:space="preserve"> (в 201</w:t>
      </w:r>
      <w:r w:rsidR="00445C19" w:rsidRPr="00797DAD">
        <w:rPr>
          <w:rFonts w:ascii="Times New Roman" w:hAnsi="Times New Roman" w:cs="Times New Roman"/>
          <w:sz w:val="24"/>
          <w:szCs w:val="24"/>
        </w:rPr>
        <w:t>9</w:t>
      </w:r>
      <w:r w:rsidR="00803292" w:rsidRPr="00797DAD">
        <w:rPr>
          <w:rFonts w:ascii="Times New Roman" w:hAnsi="Times New Roman" w:cs="Times New Roman"/>
          <w:sz w:val="24"/>
          <w:szCs w:val="24"/>
        </w:rPr>
        <w:t xml:space="preserve"> г. – </w:t>
      </w:r>
      <w:r w:rsidR="00445C19" w:rsidRPr="00797DAD">
        <w:rPr>
          <w:rFonts w:ascii="Times New Roman" w:hAnsi="Times New Roman" w:cs="Times New Roman"/>
          <w:sz w:val="24"/>
          <w:szCs w:val="24"/>
        </w:rPr>
        <w:t>1</w:t>
      </w:r>
      <w:r w:rsidR="00AB525C">
        <w:rPr>
          <w:rFonts w:ascii="Times New Roman" w:hAnsi="Times New Roman" w:cs="Times New Roman"/>
          <w:sz w:val="24"/>
          <w:szCs w:val="24"/>
          <w:lang w:val="tt-RU"/>
        </w:rPr>
        <w:t>2</w:t>
      </w:r>
      <w:r w:rsidR="00803292" w:rsidRPr="00797DAD">
        <w:rPr>
          <w:rFonts w:ascii="Times New Roman" w:hAnsi="Times New Roman" w:cs="Times New Roman"/>
          <w:sz w:val="24"/>
          <w:szCs w:val="24"/>
        </w:rPr>
        <w:t>),</w:t>
      </w:r>
      <w:r w:rsidR="00AB525C">
        <w:rPr>
          <w:rFonts w:ascii="Times New Roman" w:hAnsi="Times New Roman" w:cs="Times New Roman"/>
          <w:sz w:val="24"/>
          <w:szCs w:val="24"/>
        </w:rPr>
        <w:t xml:space="preserve"> </w:t>
      </w:r>
      <w:r w:rsidR="00CA23A8" w:rsidRPr="00797DAD">
        <w:rPr>
          <w:rFonts w:ascii="Times New Roman" w:hAnsi="Times New Roman" w:cs="Times New Roman"/>
          <w:sz w:val="24"/>
          <w:szCs w:val="24"/>
        </w:rPr>
        <w:t>проведен</w:t>
      </w:r>
      <w:r w:rsidR="000A37FD" w:rsidRPr="00797DAD">
        <w:rPr>
          <w:rFonts w:ascii="Times New Roman" w:hAnsi="Times New Roman" w:cs="Times New Roman"/>
          <w:sz w:val="24"/>
          <w:szCs w:val="24"/>
          <w:lang w:val="tt-RU"/>
        </w:rPr>
        <w:t>о</w:t>
      </w:r>
      <w:r w:rsidR="00AB525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A37FD" w:rsidRPr="00797DAD">
        <w:rPr>
          <w:rFonts w:ascii="Times New Roman" w:hAnsi="Times New Roman" w:cs="Times New Roman"/>
          <w:sz w:val="24"/>
          <w:szCs w:val="24"/>
          <w:lang w:val="tt-RU"/>
        </w:rPr>
        <w:t>2</w:t>
      </w:r>
      <w:r w:rsidR="007C6BDE" w:rsidRPr="00797DAD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0A37FD" w:rsidRPr="00797DAD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="0080768B" w:rsidRPr="00797DAD">
        <w:rPr>
          <w:rFonts w:ascii="Times New Roman" w:hAnsi="Times New Roman" w:cs="Times New Roman"/>
          <w:sz w:val="24"/>
          <w:szCs w:val="24"/>
        </w:rPr>
        <w:t>-практикум</w:t>
      </w:r>
      <w:r w:rsidR="00AB525C">
        <w:rPr>
          <w:rFonts w:ascii="Times New Roman" w:hAnsi="Times New Roman" w:cs="Times New Roman"/>
          <w:sz w:val="24"/>
          <w:szCs w:val="24"/>
        </w:rPr>
        <w:t xml:space="preserve"> </w:t>
      </w:r>
      <w:r w:rsidR="0080768B" w:rsidRPr="00797DAD">
        <w:rPr>
          <w:rFonts w:ascii="Times New Roman" w:hAnsi="Times New Roman" w:cs="Times New Roman"/>
          <w:sz w:val="24"/>
          <w:szCs w:val="24"/>
        </w:rPr>
        <w:t xml:space="preserve">офлайн </w:t>
      </w:r>
      <w:r w:rsidR="007C6BDE" w:rsidRPr="00797DAD">
        <w:rPr>
          <w:rFonts w:ascii="Times New Roman" w:hAnsi="Times New Roman" w:cs="Times New Roman"/>
          <w:sz w:val="24"/>
          <w:szCs w:val="24"/>
        </w:rPr>
        <w:t xml:space="preserve">с количеством участников </w:t>
      </w:r>
      <w:r w:rsidR="00F71727" w:rsidRPr="00797DAD">
        <w:rPr>
          <w:rFonts w:ascii="Times New Roman" w:hAnsi="Times New Roman" w:cs="Times New Roman"/>
          <w:b/>
          <w:sz w:val="24"/>
          <w:szCs w:val="24"/>
          <w:lang w:val="tt-RU"/>
        </w:rPr>
        <w:t>90</w:t>
      </w:r>
      <w:r w:rsidR="007C6BDE" w:rsidRPr="00797DA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0768B" w:rsidRPr="00797DAD">
        <w:rPr>
          <w:rFonts w:ascii="Times New Roman" w:hAnsi="Times New Roman" w:cs="Times New Roman"/>
          <w:sz w:val="24"/>
          <w:szCs w:val="24"/>
        </w:rPr>
        <w:t xml:space="preserve">, </w:t>
      </w:r>
      <w:r w:rsidR="0080768B" w:rsidRPr="00797DAD">
        <w:rPr>
          <w:rFonts w:ascii="Times New Roman" w:hAnsi="Times New Roman" w:cs="Times New Roman"/>
          <w:b/>
          <w:sz w:val="24"/>
          <w:szCs w:val="24"/>
        </w:rPr>
        <w:t>1</w:t>
      </w:r>
      <w:r w:rsidR="0080768B" w:rsidRPr="00797DAD">
        <w:rPr>
          <w:rFonts w:ascii="Times New Roman" w:hAnsi="Times New Roman" w:cs="Times New Roman"/>
          <w:sz w:val="24"/>
          <w:szCs w:val="24"/>
        </w:rPr>
        <w:t xml:space="preserve"> мастер-класс</w:t>
      </w:r>
      <w:r w:rsidR="007C6BDE" w:rsidRPr="00797DAD">
        <w:rPr>
          <w:rFonts w:ascii="Times New Roman" w:hAnsi="Times New Roman" w:cs="Times New Roman"/>
          <w:sz w:val="24"/>
          <w:szCs w:val="24"/>
        </w:rPr>
        <w:t xml:space="preserve"> и </w:t>
      </w:r>
      <w:r w:rsidR="00445C19" w:rsidRPr="00797DAD">
        <w:rPr>
          <w:rFonts w:ascii="Times New Roman" w:hAnsi="Times New Roman" w:cs="Times New Roman"/>
          <w:b/>
          <w:sz w:val="24"/>
          <w:szCs w:val="24"/>
        </w:rPr>
        <w:t>1</w:t>
      </w:r>
      <w:r w:rsidR="0006322E" w:rsidRPr="00797DAD">
        <w:rPr>
          <w:rFonts w:ascii="Times New Roman" w:hAnsi="Times New Roman" w:cs="Times New Roman"/>
          <w:b/>
          <w:sz w:val="24"/>
          <w:szCs w:val="24"/>
          <w:lang w:val="tt-RU"/>
        </w:rPr>
        <w:t>5</w:t>
      </w:r>
      <w:r w:rsidR="00445C19" w:rsidRPr="00797DAD">
        <w:rPr>
          <w:rFonts w:ascii="Times New Roman" w:hAnsi="Times New Roman" w:cs="Times New Roman"/>
          <w:sz w:val="24"/>
          <w:szCs w:val="24"/>
        </w:rPr>
        <w:t xml:space="preserve"> вебинаров</w:t>
      </w:r>
      <w:r w:rsidR="007C6BDE" w:rsidRPr="00797DAD">
        <w:rPr>
          <w:rFonts w:ascii="Times New Roman" w:hAnsi="Times New Roman" w:cs="Times New Roman"/>
          <w:sz w:val="24"/>
          <w:szCs w:val="24"/>
        </w:rPr>
        <w:t xml:space="preserve"> с количеством участников </w:t>
      </w:r>
      <w:r w:rsidR="00F977B5" w:rsidRPr="00797DAD">
        <w:rPr>
          <w:rFonts w:ascii="Times New Roman" w:hAnsi="Times New Roman" w:cs="Times New Roman"/>
          <w:b/>
          <w:sz w:val="24"/>
          <w:szCs w:val="24"/>
          <w:lang w:val="tt-RU"/>
        </w:rPr>
        <w:t>223</w:t>
      </w:r>
      <w:r w:rsidR="00AB525C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7C6BDE" w:rsidRPr="00797DAD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445C19" w:rsidRPr="00797DAD">
        <w:rPr>
          <w:rFonts w:ascii="Times New Roman" w:hAnsi="Times New Roman" w:cs="Times New Roman"/>
          <w:sz w:val="24"/>
          <w:szCs w:val="24"/>
        </w:rPr>
        <w:t>(за 2019 г. – 7 семинаров</w:t>
      </w:r>
      <w:r w:rsidR="007C6BDE" w:rsidRPr="00797DAD">
        <w:rPr>
          <w:rFonts w:ascii="Times New Roman" w:hAnsi="Times New Roman" w:cs="Times New Roman"/>
          <w:sz w:val="24"/>
          <w:szCs w:val="24"/>
        </w:rPr>
        <w:t xml:space="preserve">), организовано </w:t>
      </w:r>
      <w:r w:rsidR="00407F17">
        <w:rPr>
          <w:rFonts w:ascii="Times New Roman" w:hAnsi="Times New Roman" w:cs="Times New Roman"/>
          <w:b/>
          <w:sz w:val="24"/>
          <w:szCs w:val="24"/>
        </w:rPr>
        <w:t>6</w:t>
      </w:r>
      <w:r w:rsidR="007C6BDE" w:rsidRPr="00797DAD">
        <w:rPr>
          <w:rFonts w:ascii="Times New Roman" w:hAnsi="Times New Roman" w:cs="Times New Roman"/>
          <w:sz w:val="24"/>
          <w:szCs w:val="24"/>
        </w:rPr>
        <w:t xml:space="preserve"> республиканских </w:t>
      </w:r>
      <w:r w:rsidR="00DF3D7E">
        <w:rPr>
          <w:rFonts w:ascii="Times New Roman" w:hAnsi="Times New Roman" w:cs="Times New Roman"/>
          <w:sz w:val="24"/>
          <w:szCs w:val="24"/>
        </w:rPr>
        <w:t>совещаний</w:t>
      </w:r>
      <w:r w:rsidR="007C6BDE" w:rsidRPr="00797DAD">
        <w:rPr>
          <w:rFonts w:ascii="Times New Roman" w:hAnsi="Times New Roman" w:cs="Times New Roman"/>
          <w:sz w:val="24"/>
          <w:szCs w:val="24"/>
        </w:rPr>
        <w:t xml:space="preserve"> (в 2019 г. – 2).</w:t>
      </w:r>
      <w:r w:rsidR="00721C45">
        <w:rPr>
          <w:rFonts w:ascii="Times New Roman" w:hAnsi="Times New Roman" w:cs="Times New Roman"/>
          <w:sz w:val="24"/>
          <w:szCs w:val="24"/>
        </w:rPr>
        <w:t xml:space="preserve"> </w:t>
      </w:r>
      <w:r w:rsidR="00AC01A8" w:rsidRPr="00797DAD">
        <w:rPr>
          <w:rFonts w:ascii="Times New Roman" w:hAnsi="Times New Roman" w:cs="Times New Roman"/>
          <w:sz w:val="24"/>
          <w:szCs w:val="24"/>
        </w:rPr>
        <w:t xml:space="preserve">Разница показателей двух аналогичных периодов объясняется тем, что в </w:t>
      </w:r>
      <w:r w:rsidR="003E1CCB" w:rsidRPr="00797DAD">
        <w:rPr>
          <w:rFonts w:ascii="Times New Roman" w:hAnsi="Times New Roman" w:cs="Times New Roman"/>
          <w:sz w:val="24"/>
          <w:szCs w:val="24"/>
        </w:rPr>
        <w:t>период самоизоляции РЦНТД была усилена методическая работа с КДУ для ра</w:t>
      </w:r>
      <w:r w:rsidR="00E14C71">
        <w:rPr>
          <w:rFonts w:ascii="Times New Roman" w:hAnsi="Times New Roman" w:cs="Times New Roman"/>
          <w:sz w:val="24"/>
          <w:szCs w:val="24"/>
        </w:rPr>
        <w:t>зъяснения работы КДУ в условиях пандемии.</w:t>
      </w:r>
    </w:p>
    <w:p w:rsidR="00D47723" w:rsidRDefault="00C439DF" w:rsidP="007D1866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Кроме того, в</w:t>
      </w:r>
      <w:r w:rsidR="00E149DD">
        <w:rPr>
          <w:rFonts w:ascii="Times New Roman" w:hAnsi="Times New Roman" w:cs="Times New Roman"/>
          <w:sz w:val="24"/>
          <w:szCs w:val="24"/>
          <w:lang w:val="tt-RU"/>
        </w:rPr>
        <w:t xml:space="preserve"> 2020 году </w:t>
      </w:r>
      <w:r>
        <w:rPr>
          <w:rFonts w:ascii="Times New Roman" w:hAnsi="Times New Roman" w:cs="Times New Roman"/>
          <w:sz w:val="24"/>
          <w:szCs w:val="24"/>
          <w:lang w:val="tt-RU"/>
        </w:rPr>
        <w:t>Центром</w:t>
      </w:r>
      <w:r w:rsidR="00E149DD">
        <w:rPr>
          <w:rFonts w:ascii="Times New Roman" w:hAnsi="Times New Roman" w:cs="Times New Roman"/>
          <w:sz w:val="24"/>
          <w:szCs w:val="24"/>
          <w:lang w:val="tt-RU"/>
        </w:rPr>
        <w:t xml:space="preserve"> с</w:t>
      </w:r>
      <w:r w:rsidR="00813826">
        <w:rPr>
          <w:rFonts w:ascii="Times New Roman" w:hAnsi="Times New Roman" w:cs="Times New Roman"/>
          <w:sz w:val="24"/>
          <w:szCs w:val="24"/>
          <w:lang w:val="tt-RU"/>
        </w:rPr>
        <w:t xml:space="preserve">оздано </w:t>
      </w:r>
      <w:r w:rsidR="00813826" w:rsidRPr="00813826">
        <w:rPr>
          <w:rFonts w:ascii="Times New Roman" w:hAnsi="Times New Roman" w:cs="Times New Roman"/>
          <w:b/>
          <w:sz w:val="24"/>
          <w:szCs w:val="24"/>
          <w:lang w:val="tt-RU"/>
        </w:rPr>
        <w:t>6 социальных роликов</w:t>
      </w:r>
      <w:r w:rsidR="00D47723">
        <w:rPr>
          <w:rFonts w:ascii="Times New Roman" w:hAnsi="Times New Roman" w:cs="Times New Roman"/>
          <w:b/>
          <w:sz w:val="24"/>
          <w:szCs w:val="24"/>
          <w:lang w:val="tt-RU"/>
        </w:rPr>
        <w:t xml:space="preserve">, </w:t>
      </w:r>
      <w:r w:rsidR="00D47723" w:rsidRPr="00D47723">
        <w:rPr>
          <w:rFonts w:ascii="Times New Roman" w:hAnsi="Times New Roman" w:cs="Times New Roman"/>
          <w:sz w:val="24"/>
          <w:szCs w:val="24"/>
          <w:lang w:val="tt-RU"/>
        </w:rPr>
        <w:t xml:space="preserve">один из которых в рамках </w:t>
      </w:r>
      <w:r w:rsidR="007D1866" w:rsidRPr="00D47723">
        <w:rPr>
          <w:rFonts w:ascii="Times New Roman" w:hAnsi="Times New Roman" w:cs="Times New Roman"/>
          <w:sz w:val="24"/>
          <w:szCs w:val="24"/>
          <w:lang w:val="tt-RU"/>
        </w:rPr>
        <w:t>Государственной антиалкогольной программы</w:t>
      </w:r>
      <w:r w:rsidR="007D1866" w:rsidRPr="00D47723">
        <w:rPr>
          <w:rFonts w:ascii="Times New Roman" w:hAnsi="Times New Roman" w:cs="Times New Roman"/>
          <w:sz w:val="24"/>
          <w:szCs w:val="24"/>
        </w:rPr>
        <w:t xml:space="preserve"> </w:t>
      </w:r>
      <w:r w:rsidR="007D1866" w:rsidRPr="00D47723">
        <w:rPr>
          <w:rFonts w:ascii="Times New Roman" w:hAnsi="Times New Roman" w:cs="Times New Roman"/>
          <w:sz w:val="24"/>
          <w:szCs w:val="24"/>
          <w:lang w:val="tt-RU"/>
        </w:rPr>
        <w:t>и пять роликов в рам</w:t>
      </w:r>
      <w:r w:rsidR="007D1866">
        <w:rPr>
          <w:rFonts w:ascii="Times New Roman" w:hAnsi="Times New Roman" w:cs="Times New Roman"/>
          <w:sz w:val="24"/>
          <w:szCs w:val="24"/>
          <w:lang w:val="tt-RU"/>
        </w:rPr>
        <w:t>ках сотрудничества с Министерством юстиции Республики Тыва</w:t>
      </w:r>
      <w:r w:rsidR="00D47723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350202" w:rsidRPr="00797DAD" w:rsidRDefault="00350202" w:rsidP="006B4A6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5E20" w:rsidRPr="00797DAD" w:rsidRDefault="00FB1F56" w:rsidP="006E02BB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DAD">
        <w:rPr>
          <w:rFonts w:ascii="Times New Roman" w:hAnsi="Times New Roman" w:cs="Times New Roman"/>
          <w:b/>
          <w:sz w:val="24"/>
          <w:szCs w:val="24"/>
          <w:u w:val="single"/>
        </w:rPr>
        <w:t>Деятельность культурно-досуговых учреждений</w:t>
      </w:r>
      <w:r w:rsidR="0053339E" w:rsidRPr="00797DA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клубного типа</w:t>
      </w:r>
    </w:p>
    <w:p w:rsidR="00CC402B" w:rsidRPr="00797DAD" w:rsidRDefault="00CC402B" w:rsidP="006B4A6D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C71" w:rsidRDefault="00A53122" w:rsidP="006B4A6D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AD">
        <w:rPr>
          <w:rFonts w:ascii="Times New Roman" w:eastAsia="Times New Roman" w:hAnsi="Times New Roman" w:cs="Times New Roman"/>
          <w:sz w:val="24"/>
          <w:szCs w:val="24"/>
        </w:rPr>
        <w:t>Общее количество учреждений культуры клубного типа республики</w:t>
      </w:r>
      <w:r w:rsidR="00FE3B88" w:rsidRPr="00797DAD">
        <w:rPr>
          <w:rFonts w:ascii="Times New Roman" w:eastAsia="Times New Roman" w:hAnsi="Times New Roman" w:cs="Times New Roman"/>
          <w:sz w:val="24"/>
          <w:szCs w:val="24"/>
        </w:rPr>
        <w:t xml:space="preserve"> (КДУ)</w:t>
      </w:r>
      <w:r w:rsidR="00CA53E5">
        <w:rPr>
          <w:rFonts w:ascii="Times New Roman" w:eastAsia="Times New Roman" w:hAnsi="Times New Roman" w:cs="Times New Roman"/>
          <w:sz w:val="24"/>
          <w:szCs w:val="24"/>
        </w:rPr>
        <w:t>, курируемых Республиканским центром народного творчества и досуга,</w:t>
      </w:r>
      <w:r w:rsidRPr="00797DAD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Pr="00797DAD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CB0AA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97DAD">
        <w:rPr>
          <w:rFonts w:ascii="Times New Roman" w:eastAsia="Times New Roman" w:hAnsi="Times New Roman" w:cs="Times New Roman"/>
          <w:b/>
          <w:sz w:val="24"/>
          <w:szCs w:val="24"/>
        </w:rPr>
        <w:t xml:space="preserve"> единиц</w:t>
      </w:r>
      <w:r w:rsidRPr="00797DAD">
        <w:rPr>
          <w:rFonts w:ascii="Times New Roman" w:eastAsia="Times New Roman" w:hAnsi="Times New Roman" w:cs="Times New Roman"/>
          <w:sz w:val="24"/>
          <w:szCs w:val="24"/>
        </w:rPr>
        <w:t>, из них: сельских – 13</w:t>
      </w:r>
      <w:r w:rsidR="00D953F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97DAD">
        <w:rPr>
          <w:rFonts w:ascii="Times New Roman" w:eastAsia="Times New Roman" w:hAnsi="Times New Roman" w:cs="Times New Roman"/>
          <w:sz w:val="24"/>
          <w:szCs w:val="24"/>
        </w:rPr>
        <w:t>, городских – 1</w:t>
      </w:r>
      <w:r w:rsidR="00D953FE">
        <w:rPr>
          <w:rFonts w:ascii="Times New Roman" w:eastAsia="Times New Roman" w:hAnsi="Times New Roman" w:cs="Times New Roman"/>
          <w:sz w:val="24"/>
          <w:szCs w:val="24"/>
        </w:rPr>
        <w:t>3</w:t>
      </w:r>
      <w:r w:rsidR="00032B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3122" w:rsidRPr="00AB12D9" w:rsidRDefault="00AB12D9" w:rsidP="006B4A6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2D9">
        <w:rPr>
          <w:rFonts w:ascii="Times New Roman" w:hAnsi="Times New Roman" w:cs="Times New Roman"/>
          <w:sz w:val="24"/>
          <w:szCs w:val="24"/>
        </w:rPr>
        <w:t>В</w:t>
      </w:r>
      <w:r w:rsidR="00645360" w:rsidRPr="00AB12D9">
        <w:rPr>
          <w:rFonts w:ascii="Times New Roman" w:hAnsi="Times New Roman" w:cs="Times New Roman"/>
          <w:sz w:val="24"/>
          <w:szCs w:val="24"/>
        </w:rPr>
        <w:t xml:space="preserve"> </w:t>
      </w:r>
      <w:r w:rsidR="00BF5996" w:rsidRPr="00AB12D9">
        <w:rPr>
          <w:rFonts w:ascii="Times New Roman" w:hAnsi="Times New Roman" w:cs="Times New Roman"/>
          <w:sz w:val="24"/>
          <w:szCs w:val="24"/>
        </w:rPr>
        <w:t xml:space="preserve">2020 </w:t>
      </w:r>
      <w:r w:rsidR="009D481F" w:rsidRPr="00AB12D9">
        <w:rPr>
          <w:rFonts w:ascii="Times New Roman" w:hAnsi="Times New Roman" w:cs="Times New Roman"/>
          <w:sz w:val="24"/>
          <w:szCs w:val="24"/>
        </w:rPr>
        <w:t>году</w:t>
      </w:r>
      <w:r w:rsidRPr="00AB12D9">
        <w:rPr>
          <w:rFonts w:ascii="Times New Roman" w:hAnsi="Times New Roman" w:cs="Times New Roman"/>
          <w:sz w:val="24"/>
          <w:szCs w:val="24"/>
        </w:rPr>
        <w:t xml:space="preserve"> по согласованию с Министерство культуры Республики Тыва были определены следующие </w:t>
      </w:r>
      <w:r w:rsidRPr="00AB12D9">
        <w:rPr>
          <w:rFonts w:ascii="Times New Roman" w:hAnsi="Times New Roman" w:cs="Times New Roman"/>
          <w:i/>
          <w:sz w:val="24"/>
          <w:szCs w:val="24"/>
        </w:rPr>
        <w:t>приоритетные направления работы КДУ</w:t>
      </w:r>
      <w:r w:rsidR="00A53122" w:rsidRPr="00AB12D9">
        <w:rPr>
          <w:rFonts w:ascii="Times New Roman" w:hAnsi="Times New Roman" w:cs="Times New Roman"/>
          <w:i/>
          <w:sz w:val="24"/>
          <w:szCs w:val="24"/>
        </w:rPr>
        <w:t>:</w:t>
      </w:r>
    </w:p>
    <w:p w:rsidR="00A53122" w:rsidRDefault="00367BEB" w:rsidP="00BF22B8">
      <w:pPr>
        <w:pStyle w:val="a3"/>
        <w:numPr>
          <w:ilvl w:val="0"/>
          <w:numId w:val="47"/>
        </w:numPr>
        <w:tabs>
          <w:tab w:val="left" w:pos="567"/>
        </w:tabs>
        <w:ind w:left="0" w:firstLine="426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плана </w:t>
      </w:r>
      <w:r w:rsidR="00351B5B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E02BA7">
        <w:rPr>
          <w:rFonts w:ascii="Times New Roman" w:hAnsi="Times New Roman" w:cs="Times New Roman"/>
          <w:sz w:val="24"/>
          <w:szCs w:val="24"/>
        </w:rPr>
        <w:t xml:space="preserve">в рамках проведения </w:t>
      </w:r>
      <w:r w:rsidR="00A53122" w:rsidRPr="00797DAD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53122" w:rsidRPr="00797DAD">
        <w:rPr>
          <w:rFonts w:ascii="Times New Roman" w:hAnsi="Times New Roman" w:cs="Times New Roman"/>
          <w:sz w:val="24"/>
          <w:szCs w:val="24"/>
        </w:rPr>
        <w:t xml:space="preserve"> </w:t>
      </w:r>
      <w:r w:rsidR="0061062C" w:rsidRPr="00797DAD">
        <w:rPr>
          <w:rFonts w:ascii="Times New Roman" w:hAnsi="Times New Roman" w:cs="Times New Roman"/>
          <w:sz w:val="24"/>
          <w:szCs w:val="24"/>
        </w:rPr>
        <w:t>памяти и славы</w:t>
      </w:r>
      <w:r w:rsidR="00645360">
        <w:rPr>
          <w:rFonts w:ascii="Times New Roman" w:hAnsi="Times New Roman" w:cs="Times New Roman"/>
          <w:sz w:val="24"/>
          <w:szCs w:val="24"/>
        </w:rPr>
        <w:t xml:space="preserve"> в России и </w:t>
      </w:r>
      <w:r w:rsidR="00D27F8E" w:rsidRPr="00797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75-лети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я </w:t>
      </w:r>
      <w:r w:rsidR="00D27F8E" w:rsidRPr="00797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Победы в ВОВ</w:t>
      </w:r>
      <w:r w:rsidR="00A53122" w:rsidRPr="00797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AC6B35" w:rsidRPr="00AC6B35" w:rsidRDefault="00AC6B35" w:rsidP="00BF22B8">
      <w:pPr>
        <w:pStyle w:val="a3"/>
        <w:numPr>
          <w:ilvl w:val="0"/>
          <w:numId w:val="47"/>
        </w:numPr>
        <w:tabs>
          <w:tab w:val="left" w:pos="567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Подготовка к празднованию 100-летия со дня основания ТНР.</w:t>
      </w:r>
    </w:p>
    <w:p w:rsidR="00AC6B35" w:rsidRDefault="00AC6B35" w:rsidP="00BF22B8">
      <w:pPr>
        <w:pStyle w:val="a3"/>
        <w:numPr>
          <w:ilvl w:val="0"/>
          <w:numId w:val="47"/>
        </w:numPr>
        <w:tabs>
          <w:tab w:val="left" w:pos="567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sz w:val="24"/>
          <w:szCs w:val="24"/>
        </w:rPr>
        <w:t xml:space="preserve">Усиление работы с </w:t>
      </w:r>
      <w:r>
        <w:rPr>
          <w:rFonts w:ascii="Times New Roman" w:hAnsi="Times New Roman" w:cs="Times New Roman"/>
          <w:sz w:val="24"/>
          <w:szCs w:val="24"/>
        </w:rPr>
        <w:t>детьми, состоящими на учете КДН</w:t>
      </w:r>
      <w:r w:rsidRPr="00797DAD">
        <w:rPr>
          <w:rFonts w:ascii="Times New Roman" w:hAnsi="Times New Roman" w:cs="Times New Roman"/>
          <w:sz w:val="24"/>
          <w:szCs w:val="24"/>
        </w:rPr>
        <w:t xml:space="preserve"> и ЗП, </w:t>
      </w:r>
      <w:r>
        <w:rPr>
          <w:rFonts w:ascii="Times New Roman" w:hAnsi="Times New Roman" w:cs="Times New Roman"/>
          <w:sz w:val="24"/>
          <w:szCs w:val="24"/>
        </w:rPr>
        <w:t xml:space="preserve">путем </w:t>
      </w:r>
      <w:r w:rsidRPr="00797DAD">
        <w:rPr>
          <w:rFonts w:ascii="Times New Roman" w:hAnsi="Times New Roman" w:cs="Times New Roman"/>
          <w:sz w:val="24"/>
          <w:szCs w:val="24"/>
        </w:rPr>
        <w:t>100% привлечени</w:t>
      </w:r>
      <w:r w:rsidR="00351B5B">
        <w:rPr>
          <w:rFonts w:ascii="Times New Roman" w:hAnsi="Times New Roman" w:cs="Times New Roman"/>
          <w:sz w:val="24"/>
          <w:szCs w:val="24"/>
        </w:rPr>
        <w:t>я</w:t>
      </w:r>
      <w:r w:rsidRPr="00797DAD">
        <w:rPr>
          <w:rFonts w:ascii="Times New Roman" w:hAnsi="Times New Roman" w:cs="Times New Roman"/>
          <w:sz w:val="24"/>
          <w:szCs w:val="24"/>
        </w:rPr>
        <w:t xml:space="preserve"> детей в кружки, в том числе в формате онлайн.</w:t>
      </w:r>
    </w:p>
    <w:p w:rsidR="00AC6B35" w:rsidRDefault="00AC6B35" w:rsidP="00BF22B8">
      <w:pPr>
        <w:pStyle w:val="a3"/>
        <w:numPr>
          <w:ilvl w:val="0"/>
          <w:numId w:val="47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sz w:val="24"/>
          <w:szCs w:val="24"/>
        </w:rPr>
        <w:t>Патриотическое воспитание граждан, в том числе через патриотические клубы «Патриот»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DAD">
        <w:rPr>
          <w:rFonts w:ascii="Times New Roman" w:hAnsi="Times New Roman" w:cs="Times New Roman"/>
          <w:sz w:val="24"/>
          <w:szCs w:val="24"/>
        </w:rPr>
        <w:t>КДУ в рамках сотрудничества с Региональным отделением Российского военно-исторического 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1BCA" w:rsidRDefault="003E15CE" w:rsidP="00BF22B8">
      <w:pPr>
        <w:pStyle w:val="a3"/>
        <w:numPr>
          <w:ilvl w:val="0"/>
          <w:numId w:val="47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BCA">
        <w:rPr>
          <w:rFonts w:ascii="Times New Roman" w:hAnsi="Times New Roman" w:cs="Times New Roman"/>
          <w:sz w:val="24"/>
          <w:szCs w:val="24"/>
        </w:rPr>
        <w:t xml:space="preserve">Возрождение народных традиций через </w:t>
      </w:r>
      <w:r w:rsidR="009D5688" w:rsidRPr="00C51BCA">
        <w:rPr>
          <w:rFonts w:ascii="Times New Roman" w:hAnsi="Times New Roman" w:cs="Times New Roman"/>
          <w:sz w:val="24"/>
          <w:szCs w:val="24"/>
        </w:rPr>
        <w:t>К</w:t>
      </w:r>
      <w:r w:rsidR="00A53122" w:rsidRPr="00C51BCA">
        <w:rPr>
          <w:rFonts w:ascii="Times New Roman" w:hAnsi="Times New Roman" w:cs="Times New Roman"/>
          <w:sz w:val="24"/>
          <w:szCs w:val="24"/>
        </w:rPr>
        <w:t>луб</w:t>
      </w:r>
      <w:r w:rsidRPr="00C51BCA">
        <w:rPr>
          <w:rFonts w:ascii="Times New Roman" w:hAnsi="Times New Roman" w:cs="Times New Roman"/>
          <w:sz w:val="24"/>
          <w:szCs w:val="24"/>
        </w:rPr>
        <w:t>ы</w:t>
      </w:r>
      <w:r w:rsidR="00A53122" w:rsidRPr="00C51BCA">
        <w:rPr>
          <w:rFonts w:ascii="Times New Roman" w:hAnsi="Times New Roman" w:cs="Times New Roman"/>
          <w:sz w:val="24"/>
          <w:szCs w:val="24"/>
        </w:rPr>
        <w:t xml:space="preserve"> народны</w:t>
      </w:r>
      <w:r w:rsidR="009D5688" w:rsidRPr="00C51BCA">
        <w:rPr>
          <w:rFonts w:ascii="Times New Roman" w:hAnsi="Times New Roman" w:cs="Times New Roman"/>
          <w:sz w:val="24"/>
          <w:szCs w:val="24"/>
        </w:rPr>
        <w:t>х</w:t>
      </w:r>
      <w:r w:rsidR="00A53122" w:rsidRPr="00C51BCA">
        <w:rPr>
          <w:rFonts w:ascii="Times New Roman" w:hAnsi="Times New Roman" w:cs="Times New Roman"/>
          <w:sz w:val="24"/>
          <w:szCs w:val="24"/>
        </w:rPr>
        <w:t xml:space="preserve"> традици</w:t>
      </w:r>
      <w:r w:rsidR="009D5688" w:rsidRPr="00C51BCA">
        <w:rPr>
          <w:rFonts w:ascii="Times New Roman" w:hAnsi="Times New Roman" w:cs="Times New Roman"/>
          <w:sz w:val="24"/>
          <w:szCs w:val="24"/>
        </w:rPr>
        <w:t xml:space="preserve">й </w:t>
      </w:r>
      <w:r w:rsidR="00A53122" w:rsidRPr="00C51BCA">
        <w:rPr>
          <w:rFonts w:ascii="Times New Roman" w:hAnsi="Times New Roman" w:cs="Times New Roman"/>
          <w:sz w:val="24"/>
          <w:szCs w:val="24"/>
        </w:rPr>
        <w:t>в</w:t>
      </w:r>
      <w:r w:rsidR="00CD3487" w:rsidRPr="00C51BCA">
        <w:rPr>
          <w:rFonts w:ascii="Times New Roman" w:hAnsi="Times New Roman" w:cs="Times New Roman"/>
          <w:sz w:val="24"/>
          <w:szCs w:val="24"/>
        </w:rPr>
        <w:t xml:space="preserve"> </w:t>
      </w:r>
      <w:r w:rsidR="00A53122" w:rsidRPr="00C51BCA">
        <w:rPr>
          <w:rFonts w:ascii="Times New Roman" w:hAnsi="Times New Roman" w:cs="Times New Roman"/>
          <w:sz w:val="24"/>
          <w:szCs w:val="24"/>
        </w:rPr>
        <w:t>КДУ</w:t>
      </w:r>
      <w:r w:rsidR="00FE3B88" w:rsidRPr="00C51BCA">
        <w:rPr>
          <w:rFonts w:ascii="Times New Roman" w:hAnsi="Times New Roman" w:cs="Times New Roman"/>
          <w:sz w:val="24"/>
          <w:szCs w:val="24"/>
        </w:rPr>
        <w:t>.</w:t>
      </w:r>
    </w:p>
    <w:p w:rsidR="00FE3B88" w:rsidRPr="00C51BCA" w:rsidRDefault="00FE3B88" w:rsidP="00BF22B8">
      <w:pPr>
        <w:pStyle w:val="a3"/>
        <w:numPr>
          <w:ilvl w:val="0"/>
          <w:numId w:val="47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BCA">
        <w:rPr>
          <w:rFonts w:ascii="Times New Roman" w:hAnsi="Times New Roman" w:cs="Times New Roman"/>
          <w:sz w:val="24"/>
          <w:szCs w:val="24"/>
        </w:rPr>
        <w:lastRenderedPageBreak/>
        <w:t>Совершенствование системы методического руководства КДУ.</w:t>
      </w:r>
    </w:p>
    <w:p w:rsidR="00AC6B35" w:rsidRPr="00797DAD" w:rsidRDefault="00C51BCA" w:rsidP="00BF22B8">
      <w:pPr>
        <w:pStyle w:val="a3"/>
        <w:numPr>
          <w:ilvl w:val="0"/>
          <w:numId w:val="47"/>
        </w:numPr>
        <w:tabs>
          <w:tab w:val="left" w:pos="567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</w:t>
      </w:r>
      <w:r w:rsidRPr="00797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</w:t>
      </w:r>
      <w:r w:rsidR="00AC6B35" w:rsidRPr="00797DAD">
        <w:rPr>
          <w:rFonts w:ascii="Times New Roman" w:hAnsi="Times New Roman" w:cs="Times New Roman"/>
          <w:sz w:val="24"/>
          <w:szCs w:val="24"/>
        </w:rPr>
        <w:t xml:space="preserve">овышение противопожарной безопасности </w:t>
      </w:r>
      <w:r>
        <w:rPr>
          <w:rFonts w:ascii="Times New Roman" w:hAnsi="Times New Roman" w:cs="Times New Roman"/>
          <w:sz w:val="24"/>
          <w:szCs w:val="24"/>
        </w:rPr>
        <w:t>КДУ.</w:t>
      </w:r>
    </w:p>
    <w:p w:rsidR="00A3740A" w:rsidRDefault="009700B7" w:rsidP="009700B7">
      <w:pPr>
        <w:shd w:val="clear" w:color="auto" w:fill="FFFFFF"/>
        <w:tabs>
          <w:tab w:val="left" w:pos="0"/>
        </w:tabs>
        <w:spacing w:before="5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 год</w:t>
      </w:r>
      <w:r w:rsidRPr="009700B7">
        <w:rPr>
          <w:rFonts w:ascii="Times New Roman" w:hAnsi="Times New Roman" w:cs="Times New Roman"/>
          <w:sz w:val="24"/>
          <w:szCs w:val="24"/>
        </w:rPr>
        <w:t xml:space="preserve"> </w:t>
      </w:r>
      <w:r w:rsidR="00A3740A" w:rsidRPr="00A3740A">
        <w:rPr>
          <w:rFonts w:ascii="Times New Roman" w:hAnsi="Times New Roman" w:cs="Times New Roman"/>
          <w:sz w:val="24"/>
          <w:szCs w:val="24"/>
        </w:rPr>
        <w:t>культурно-досуговыми учреждениями республики всего проведено 14114 культурно-массовых мероприятий в совокупност</w:t>
      </w:r>
      <w:r w:rsidR="00030B5A">
        <w:rPr>
          <w:rFonts w:ascii="Times New Roman" w:hAnsi="Times New Roman" w:cs="Times New Roman"/>
          <w:sz w:val="24"/>
          <w:szCs w:val="24"/>
        </w:rPr>
        <w:t>и онлайн и офлайн, обслужено 11872</w:t>
      </w:r>
      <w:r w:rsidR="00A3740A" w:rsidRPr="00A3740A">
        <w:rPr>
          <w:rFonts w:ascii="Times New Roman" w:hAnsi="Times New Roman" w:cs="Times New Roman"/>
          <w:sz w:val="24"/>
          <w:szCs w:val="24"/>
        </w:rPr>
        <w:t>248 посетителей в совокупности онлайн и офлайн. Офлайн проведено 9690 мероприятий с общим охватом 761830 посетителей. Всего в онлайн формате проведено 4424 культурно-массовых мер</w:t>
      </w:r>
      <w:r w:rsidR="00030B5A">
        <w:rPr>
          <w:rFonts w:ascii="Times New Roman" w:hAnsi="Times New Roman" w:cs="Times New Roman"/>
          <w:sz w:val="24"/>
          <w:szCs w:val="24"/>
        </w:rPr>
        <w:t>оприятий с числом просмотров 11110</w:t>
      </w:r>
      <w:r w:rsidR="00DC2B14">
        <w:rPr>
          <w:rFonts w:ascii="Times New Roman" w:hAnsi="Times New Roman" w:cs="Times New Roman"/>
          <w:sz w:val="24"/>
          <w:szCs w:val="24"/>
        </w:rPr>
        <w:t>418.</w:t>
      </w:r>
    </w:p>
    <w:p w:rsidR="009700B7" w:rsidRPr="009700B7" w:rsidRDefault="009700B7" w:rsidP="009700B7">
      <w:pPr>
        <w:shd w:val="clear" w:color="auto" w:fill="FFFFFF"/>
        <w:tabs>
          <w:tab w:val="left" w:pos="0"/>
        </w:tabs>
        <w:spacing w:before="5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0B7">
        <w:rPr>
          <w:rFonts w:ascii="Times New Roman" w:hAnsi="Times New Roman" w:cs="Times New Roman"/>
          <w:sz w:val="24"/>
          <w:szCs w:val="24"/>
        </w:rPr>
        <w:t xml:space="preserve">Удельный вес населения, участвующего в культурно-досуговых мероприятиях культурно - досуговых учреждений в </w:t>
      </w:r>
      <w:r w:rsidR="00DC2B14">
        <w:rPr>
          <w:rFonts w:ascii="Times New Roman" w:hAnsi="Times New Roman" w:cs="Times New Roman"/>
          <w:sz w:val="24"/>
          <w:szCs w:val="24"/>
          <w:lang w:val="tt-RU"/>
        </w:rPr>
        <w:t>районах республики</w:t>
      </w:r>
      <w:r w:rsidRPr="009700B7">
        <w:rPr>
          <w:rFonts w:ascii="Times New Roman" w:hAnsi="Times New Roman" w:cs="Times New Roman"/>
          <w:sz w:val="24"/>
          <w:szCs w:val="24"/>
        </w:rPr>
        <w:t xml:space="preserve"> составляет 59%. Итоги ежеквартального мониторинга «Удовлетворенность населения качеством и доступностью предоставляемых услуг в сфере культуры» (качеством культурного обслуживания) за 2020</w:t>
      </w:r>
      <w:r w:rsidR="00DC2B14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9700B7">
        <w:rPr>
          <w:rFonts w:ascii="Times New Roman" w:hAnsi="Times New Roman" w:cs="Times New Roman"/>
          <w:sz w:val="24"/>
          <w:szCs w:val="24"/>
        </w:rPr>
        <w:t xml:space="preserve">г. составляет 63%. </w:t>
      </w:r>
    </w:p>
    <w:p w:rsidR="009700B7" w:rsidRPr="009700B7" w:rsidRDefault="00DC2B14" w:rsidP="009700B7">
      <w:pPr>
        <w:shd w:val="clear" w:color="auto" w:fill="FFFFFF"/>
        <w:tabs>
          <w:tab w:val="left" w:pos="0"/>
        </w:tabs>
        <w:spacing w:before="5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9700B7" w:rsidRPr="009700B7">
        <w:rPr>
          <w:rFonts w:ascii="Times New Roman" w:hAnsi="Times New Roman" w:cs="Times New Roman"/>
          <w:sz w:val="24"/>
          <w:szCs w:val="24"/>
        </w:rPr>
        <w:t xml:space="preserve"> памяти и славы в Республике Тыва за 2020 г. в культурно-досуговых учреждениях республики проведено 1909 мероприятий, что составляет 19 % от общего числа мероприятий, с охватом 353816 человек. Всего приняли участие в мероприятиях 31464 человек.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9700B7" w:rsidRPr="009700B7">
        <w:rPr>
          <w:rFonts w:ascii="Times New Roman" w:hAnsi="Times New Roman" w:cs="Times New Roman"/>
          <w:sz w:val="24"/>
          <w:szCs w:val="24"/>
        </w:rPr>
        <w:t xml:space="preserve">Во всех </w:t>
      </w:r>
      <w:r>
        <w:rPr>
          <w:rFonts w:ascii="Times New Roman" w:hAnsi="Times New Roman" w:cs="Times New Roman"/>
          <w:sz w:val="24"/>
          <w:szCs w:val="24"/>
          <w:lang w:val="tt-RU"/>
        </w:rPr>
        <w:t>муниципальных районах проведены</w:t>
      </w:r>
      <w:r w:rsidR="009700B7" w:rsidRPr="009700B7">
        <w:rPr>
          <w:rFonts w:ascii="Times New Roman" w:hAnsi="Times New Roman" w:cs="Times New Roman"/>
          <w:sz w:val="24"/>
          <w:szCs w:val="24"/>
        </w:rPr>
        <w:t xml:space="preserve"> торжественные мероприятия, акции,</w:t>
      </w:r>
      <w:r>
        <w:rPr>
          <w:rFonts w:ascii="Times New Roman" w:hAnsi="Times New Roman" w:cs="Times New Roman"/>
          <w:sz w:val="24"/>
          <w:szCs w:val="24"/>
        </w:rPr>
        <w:t xml:space="preserve"> концерты, уроки мужества и </w:t>
      </w:r>
      <w:r>
        <w:rPr>
          <w:rFonts w:ascii="Times New Roman" w:hAnsi="Times New Roman" w:cs="Times New Roman"/>
          <w:sz w:val="24"/>
          <w:szCs w:val="24"/>
          <w:lang w:val="tt-RU"/>
        </w:rPr>
        <w:t>другие мероприятия,</w:t>
      </w:r>
      <w:r w:rsidR="009700B7" w:rsidRPr="009700B7">
        <w:rPr>
          <w:rFonts w:ascii="Times New Roman" w:hAnsi="Times New Roman" w:cs="Times New Roman"/>
          <w:sz w:val="24"/>
          <w:szCs w:val="24"/>
        </w:rPr>
        <w:t xml:space="preserve"> посвященные 75-летию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победы в </w:t>
      </w:r>
      <w:r w:rsidR="009700B7" w:rsidRPr="009700B7">
        <w:rPr>
          <w:rFonts w:ascii="Times New Roman" w:hAnsi="Times New Roman" w:cs="Times New Roman"/>
          <w:sz w:val="24"/>
          <w:szCs w:val="24"/>
        </w:rPr>
        <w:t>ВОВ.</w:t>
      </w:r>
    </w:p>
    <w:p w:rsidR="00D15922" w:rsidRDefault="00EC0854" w:rsidP="006B4A6D">
      <w:pPr>
        <w:shd w:val="clear" w:color="auto" w:fill="FFFFFF"/>
        <w:tabs>
          <w:tab w:val="left" w:pos="0"/>
        </w:tabs>
        <w:spacing w:before="58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испытанием для КДУ стал период </w:t>
      </w:r>
      <w:r w:rsidR="00ED4D8C">
        <w:rPr>
          <w:rFonts w:ascii="Times New Roman" w:hAnsi="Times New Roman" w:cs="Times New Roman"/>
          <w:sz w:val="24"/>
          <w:szCs w:val="24"/>
          <w:lang w:val="tt-RU"/>
        </w:rPr>
        <w:t>введения ограничительных мер</w:t>
      </w:r>
      <w:r w:rsidR="00ED4D8C">
        <w:rPr>
          <w:rFonts w:ascii="Times New Roman" w:hAnsi="Times New Roman" w:cs="Times New Roman"/>
          <w:sz w:val="24"/>
          <w:szCs w:val="24"/>
        </w:rPr>
        <w:t xml:space="preserve"> и самоизоляции </w:t>
      </w:r>
      <w:r>
        <w:rPr>
          <w:rFonts w:ascii="Times New Roman" w:hAnsi="Times New Roman" w:cs="Times New Roman"/>
          <w:sz w:val="24"/>
          <w:szCs w:val="24"/>
        </w:rPr>
        <w:t xml:space="preserve">населения, когда работу </w:t>
      </w:r>
      <w:r w:rsidR="0070108B" w:rsidRPr="00797DAD">
        <w:rPr>
          <w:rFonts w:ascii="Times New Roman" w:hAnsi="Times New Roman" w:cs="Times New Roman"/>
          <w:sz w:val="24"/>
          <w:szCs w:val="24"/>
        </w:rPr>
        <w:t>клубны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70108B" w:rsidRPr="00797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формирований необходимо было оперативно перевести в онлайн-режим</w:t>
      </w:r>
      <w:r w:rsidR="0070108B" w:rsidRPr="00797DAD">
        <w:rPr>
          <w:rFonts w:ascii="Times New Roman" w:hAnsi="Times New Roman" w:cs="Times New Roman"/>
          <w:sz w:val="24"/>
          <w:szCs w:val="24"/>
        </w:rPr>
        <w:t xml:space="preserve">. Педагоги и специалисты клубных формирований проводили занятия онлайн, публиковали видеоуроки, продолжали работать с участниками формирований посредством мессенджеров, давали задания в </w:t>
      </w:r>
      <w:r w:rsidRPr="00797DAD">
        <w:rPr>
          <w:rFonts w:ascii="Times New Roman" w:hAnsi="Times New Roman" w:cs="Times New Roman"/>
          <w:sz w:val="24"/>
          <w:szCs w:val="24"/>
        </w:rPr>
        <w:t>соответствии</w:t>
      </w:r>
      <w:r w:rsidR="0070108B" w:rsidRPr="00797DAD">
        <w:rPr>
          <w:rFonts w:ascii="Times New Roman" w:hAnsi="Times New Roman" w:cs="Times New Roman"/>
          <w:sz w:val="24"/>
          <w:szCs w:val="24"/>
        </w:rPr>
        <w:t xml:space="preserve"> с планом. Специалистами РЦНТД регулярно ве</w:t>
      </w:r>
      <w:r>
        <w:rPr>
          <w:rFonts w:ascii="Times New Roman" w:hAnsi="Times New Roman" w:cs="Times New Roman"/>
          <w:sz w:val="24"/>
          <w:szCs w:val="24"/>
        </w:rPr>
        <w:t>лся</w:t>
      </w:r>
      <w:r w:rsidR="0070108B" w:rsidRPr="00797DAD">
        <w:rPr>
          <w:rFonts w:ascii="Times New Roman" w:hAnsi="Times New Roman" w:cs="Times New Roman"/>
          <w:sz w:val="24"/>
          <w:szCs w:val="24"/>
        </w:rPr>
        <w:t xml:space="preserve"> мониторинг онлайн-активностей КДУ, </w:t>
      </w:r>
      <w:r>
        <w:rPr>
          <w:rFonts w:ascii="Times New Roman" w:hAnsi="Times New Roman" w:cs="Times New Roman"/>
          <w:sz w:val="24"/>
          <w:szCs w:val="24"/>
        </w:rPr>
        <w:t>оказывалась</w:t>
      </w:r>
      <w:r w:rsidR="0070108B" w:rsidRPr="00797DAD">
        <w:rPr>
          <w:rFonts w:ascii="Times New Roman" w:hAnsi="Times New Roman" w:cs="Times New Roman"/>
          <w:sz w:val="24"/>
          <w:szCs w:val="24"/>
        </w:rPr>
        <w:t xml:space="preserve"> методическая помощь и техническая поддержка в редактировании и монтаже видеозаписей.</w:t>
      </w:r>
      <w:r w:rsidR="00D13F9C">
        <w:rPr>
          <w:rFonts w:ascii="Times New Roman" w:hAnsi="Times New Roman" w:cs="Times New Roman"/>
          <w:sz w:val="24"/>
          <w:szCs w:val="24"/>
        </w:rPr>
        <w:t xml:space="preserve"> </w:t>
      </w:r>
      <w:r w:rsidR="00D15922" w:rsidRPr="00797DAD">
        <w:rPr>
          <w:rFonts w:ascii="Times New Roman" w:hAnsi="Times New Roman" w:cs="Times New Roman"/>
          <w:sz w:val="24"/>
          <w:szCs w:val="24"/>
        </w:rPr>
        <w:t xml:space="preserve">С апреля по </w:t>
      </w:r>
      <w:r w:rsidR="006634DB">
        <w:rPr>
          <w:rFonts w:ascii="Times New Roman" w:hAnsi="Times New Roman" w:cs="Times New Roman"/>
          <w:sz w:val="24"/>
          <w:szCs w:val="24"/>
        </w:rPr>
        <w:t>сентябрь</w:t>
      </w:r>
      <w:r w:rsidR="00D15922" w:rsidRPr="00797DAD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C24BC4" w:rsidRPr="00797DAD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="00C24BC4" w:rsidRPr="00797DAD">
        <w:rPr>
          <w:rFonts w:ascii="Times New Roman" w:hAnsi="Times New Roman" w:cs="Times New Roman"/>
          <w:b/>
          <w:bCs/>
          <w:sz w:val="24"/>
          <w:szCs w:val="24"/>
        </w:rPr>
        <w:t xml:space="preserve">мониторинга онлайн-работы </w:t>
      </w:r>
      <w:r w:rsidR="00975DDC" w:rsidRPr="00797DAD">
        <w:rPr>
          <w:rFonts w:ascii="Times New Roman" w:hAnsi="Times New Roman" w:cs="Times New Roman"/>
          <w:b/>
          <w:bCs/>
          <w:sz w:val="24"/>
          <w:szCs w:val="24"/>
        </w:rPr>
        <w:t xml:space="preserve">клубных формирований </w:t>
      </w:r>
      <w:r w:rsidR="00D15922" w:rsidRPr="00797D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КДУ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D4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зафиксировано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C30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tt-RU"/>
        </w:rPr>
        <w:t>3034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tt-RU"/>
        </w:rPr>
        <w:t xml:space="preserve"> </w:t>
      </w:r>
      <w:r w:rsidR="000C30F0" w:rsidRPr="000C3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онлайн-</w:t>
      </w:r>
      <w:r w:rsidR="00C24BC4"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D15922"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атериалов</w:t>
      </w:r>
      <w:r w:rsidR="000C3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24BC4"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культурно-досуговых формирований</w:t>
      </w:r>
      <w:r w:rsidR="00D15922"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из них мастер-классов – </w:t>
      </w:r>
      <w:r w:rsidR="000C30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tt-RU"/>
        </w:rPr>
        <w:t>891</w:t>
      </w:r>
      <w:r w:rsidR="00D15922"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видеоуроков – </w:t>
      </w:r>
      <w:r w:rsidR="000947EA" w:rsidRPr="00797D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tt-RU"/>
        </w:rPr>
        <w:t>3</w:t>
      </w:r>
      <w:r w:rsidR="000C30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tt-RU"/>
        </w:rPr>
        <w:t>85</w:t>
      </w:r>
      <w:r w:rsidR="00AE33AF"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конкурсов</w:t>
      </w:r>
      <w:r w:rsidR="000947EA"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, концертов</w:t>
      </w:r>
      <w:r w:rsidR="00AE33AF"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0C30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tt-RU"/>
        </w:rPr>
        <w:t>1731</w:t>
      </w:r>
      <w:r w:rsidR="00D15922"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55C6" w:rsidRPr="00575387" w:rsidRDefault="007C55C6" w:rsidP="0066231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387">
        <w:rPr>
          <w:rFonts w:ascii="Times New Roman" w:hAnsi="Times New Roman" w:cs="Times New Roman"/>
          <w:b/>
          <w:sz w:val="24"/>
          <w:szCs w:val="24"/>
        </w:rPr>
        <w:t xml:space="preserve">Клубные формирования КДУ за 2020 г. </w:t>
      </w:r>
      <w:r w:rsidRPr="00575387">
        <w:rPr>
          <w:rFonts w:ascii="Times New Roman" w:hAnsi="Times New Roman" w:cs="Times New Roman"/>
          <w:sz w:val="24"/>
          <w:szCs w:val="24"/>
        </w:rPr>
        <w:t>В КДУ функционируют 2168 клубных формирований, в которых участвуют 31863 человек, в том числе для детей до 14 лет включительно – 984 с охватом 13571 детей, для молодежи от 14 до 35 лет включительно – 593 формирований с охватом 8869</w:t>
      </w:r>
      <w:r w:rsidR="005478C1" w:rsidRPr="00575387">
        <w:rPr>
          <w:rFonts w:ascii="Times New Roman" w:hAnsi="Times New Roman" w:cs="Times New Roman"/>
          <w:sz w:val="24"/>
          <w:szCs w:val="24"/>
        </w:rPr>
        <w:t xml:space="preserve"> (см. Таблицу 1)</w:t>
      </w:r>
      <w:r w:rsidRPr="00575387">
        <w:rPr>
          <w:rFonts w:ascii="Times New Roman" w:hAnsi="Times New Roman" w:cs="Times New Roman"/>
          <w:sz w:val="24"/>
          <w:szCs w:val="24"/>
        </w:rPr>
        <w:t>.</w:t>
      </w:r>
      <w:r w:rsidR="0066231D" w:rsidRPr="00575387">
        <w:rPr>
          <w:rFonts w:ascii="Times New Roman" w:hAnsi="Times New Roman" w:cs="Times New Roman"/>
          <w:sz w:val="24"/>
          <w:szCs w:val="24"/>
        </w:rPr>
        <w:t xml:space="preserve"> </w:t>
      </w:r>
      <w:r w:rsidRPr="00575387">
        <w:rPr>
          <w:rFonts w:ascii="Times New Roman" w:hAnsi="Times New Roman" w:cs="Times New Roman"/>
          <w:sz w:val="24"/>
          <w:szCs w:val="24"/>
        </w:rPr>
        <w:t>На долю детских и подростковых, молодежных приходится 70% от всех клубных формирований – это хоровые, хореографические, театральные, фольклорные, студии изобразительного искусства, кинофотолюбителей, народных промыслов, прочие. В кружки вовлечены в основном дети, семьи которых не в состоянии оплачивать учебу в детских музыкальных школах и детских школах искусств.</w:t>
      </w:r>
    </w:p>
    <w:p w:rsidR="00196E8A" w:rsidRDefault="00196E8A" w:rsidP="005478C1">
      <w:pPr>
        <w:shd w:val="clear" w:color="auto" w:fill="FFFFFF"/>
        <w:spacing w:before="58"/>
        <w:ind w:firstLine="708"/>
        <w:jc w:val="right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96E8A" w:rsidRDefault="00196E8A" w:rsidP="005478C1">
      <w:pPr>
        <w:shd w:val="clear" w:color="auto" w:fill="FFFFFF"/>
        <w:spacing w:before="58"/>
        <w:ind w:firstLine="708"/>
        <w:jc w:val="right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96E8A" w:rsidRDefault="00196E8A" w:rsidP="005478C1">
      <w:pPr>
        <w:shd w:val="clear" w:color="auto" w:fill="FFFFFF"/>
        <w:spacing w:before="58"/>
        <w:ind w:firstLine="708"/>
        <w:jc w:val="right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96E8A" w:rsidRDefault="00196E8A" w:rsidP="005478C1">
      <w:pPr>
        <w:shd w:val="clear" w:color="auto" w:fill="FFFFFF"/>
        <w:spacing w:before="58"/>
        <w:ind w:firstLine="708"/>
        <w:jc w:val="right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96E8A" w:rsidRDefault="00196E8A" w:rsidP="005478C1">
      <w:pPr>
        <w:shd w:val="clear" w:color="auto" w:fill="FFFFFF"/>
        <w:spacing w:before="58"/>
        <w:ind w:firstLine="708"/>
        <w:jc w:val="right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5478C1" w:rsidRPr="00575387" w:rsidRDefault="00D13F9C" w:rsidP="005478C1">
      <w:pPr>
        <w:shd w:val="clear" w:color="auto" w:fill="FFFFFF"/>
        <w:spacing w:before="58"/>
        <w:ind w:firstLine="708"/>
        <w:jc w:val="right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57538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>Т</w:t>
      </w:r>
      <w:r w:rsidR="005478C1" w:rsidRPr="0057538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аблица 1</w:t>
      </w:r>
    </w:p>
    <w:p w:rsidR="007C55C6" w:rsidRPr="00575387" w:rsidRDefault="007C55C6" w:rsidP="007C55C6">
      <w:pPr>
        <w:shd w:val="clear" w:color="auto" w:fill="FFFFFF"/>
        <w:spacing w:before="58"/>
        <w:ind w:firstLine="708"/>
        <w:jc w:val="center"/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  <w:r w:rsidRPr="00575387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Клубные формирования КДУ</w:t>
      </w:r>
    </w:p>
    <w:tbl>
      <w:tblPr>
        <w:tblW w:w="0" w:type="auto"/>
        <w:tblInd w:w="5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1720"/>
        <w:gridCol w:w="1720"/>
      </w:tblGrid>
      <w:tr w:rsidR="00575387" w:rsidRPr="004F5F07" w:rsidTr="004F5F07">
        <w:trPr>
          <w:trHeight w:val="27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5C6" w:rsidRPr="004F5F07" w:rsidRDefault="007C55C6" w:rsidP="0011602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5C6" w:rsidRPr="004F5F07" w:rsidRDefault="007C55C6" w:rsidP="001160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07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5C6" w:rsidRPr="004F5F07" w:rsidRDefault="007C55C6" w:rsidP="0011602D">
            <w:pPr>
              <w:spacing w:before="100" w:beforeAutospacing="1" w:after="100" w:afterAutospacing="1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0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575387" w:rsidRPr="004F5F07" w:rsidTr="005478C1">
        <w:trPr>
          <w:trHeight w:val="302"/>
        </w:trPr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5C6" w:rsidRPr="004F5F07" w:rsidRDefault="007C55C6" w:rsidP="0011602D">
            <w:pPr>
              <w:spacing w:before="100" w:beforeAutospacing="1" w:after="100" w:afterAutospacing="1" w:line="240" w:lineRule="auto"/>
              <w:ind w:firstLine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0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формирований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5C6" w:rsidRPr="004F5F07" w:rsidRDefault="007C55C6" w:rsidP="001160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07">
              <w:rPr>
                <w:rFonts w:ascii="Times New Roman" w:eastAsia="Times New Roman" w:hAnsi="Times New Roman" w:cs="Times New Roman"/>
                <w:sz w:val="24"/>
                <w:szCs w:val="24"/>
              </w:rPr>
              <w:t>2124 (6,4%)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5C6" w:rsidRPr="004F5F07" w:rsidRDefault="007C55C6" w:rsidP="001160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07">
              <w:rPr>
                <w:rFonts w:ascii="Times New Roman" w:eastAsia="Times New Roman" w:hAnsi="Times New Roman" w:cs="Times New Roman"/>
                <w:sz w:val="24"/>
                <w:szCs w:val="24"/>
              </w:rPr>
              <w:t>2168 ( 2,0%)</w:t>
            </w:r>
          </w:p>
        </w:tc>
      </w:tr>
      <w:tr w:rsidR="00575387" w:rsidRPr="004F5F07" w:rsidTr="005478C1">
        <w:trPr>
          <w:trHeight w:val="279"/>
        </w:trPr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5C6" w:rsidRPr="004F5F07" w:rsidRDefault="007C55C6" w:rsidP="0011602D">
            <w:pPr>
              <w:spacing w:before="100" w:beforeAutospacing="1" w:after="100" w:afterAutospacing="1" w:line="240" w:lineRule="auto"/>
              <w:ind w:firstLine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0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в них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5C6" w:rsidRPr="004F5F07" w:rsidRDefault="007C55C6" w:rsidP="001160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07">
              <w:rPr>
                <w:rFonts w:ascii="Times New Roman" w:eastAsia="Times New Roman" w:hAnsi="Times New Roman" w:cs="Times New Roman"/>
                <w:sz w:val="24"/>
                <w:szCs w:val="24"/>
              </w:rPr>
              <w:t>32609 (2,9%)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5C6" w:rsidRPr="004F5F07" w:rsidRDefault="007C55C6" w:rsidP="001160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07">
              <w:rPr>
                <w:rFonts w:ascii="Times New Roman" w:eastAsia="Times New Roman" w:hAnsi="Times New Roman" w:cs="Times New Roman"/>
                <w:sz w:val="24"/>
                <w:szCs w:val="24"/>
              </w:rPr>
              <w:t>31863(-2,2%)</w:t>
            </w:r>
          </w:p>
        </w:tc>
      </w:tr>
      <w:tr w:rsidR="00575387" w:rsidRPr="004F5F07" w:rsidTr="005478C1">
        <w:trPr>
          <w:trHeight w:val="268"/>
        </w:trPr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5C6" w:rsidRPr="004F5F07" w:rsidRDefault="007C55C6" w:rsidP="0011602D">
            <w:pPr>
              <w:spacing w:before="100" w:beforeAutospacing="1" w:after="100" w:afterAutospacing="1" w:line="240" w:lineRule="auto"/>
              <w:ind w:firstLine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0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для детей до 14 лет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5C6" w:rsidRPr="004F5F07" w:rsidRDefault="007C55C6" w:rsidP="001160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07">
              <w:rPr>
                <w:rFonts w:ascii="Times New Roman" w:eastAsia="Times New Roman" w:hAnsi="Times New Roman" w:cs="Times New Roman"/>
                <w:sz w:val="24"/>
                <w:szCs w:val="24"/>
              </w:rPr>
              <w:t>956 (2,7%)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5C6" w:rsidRPr="004F5F07" w:rsidRDefault="007C55C6" w:rsidP="001160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07">
              <w:rPr>
                <w:rFonts w:ascii="Times New Roman" w:eastAsia="Times New Roman" w:hAnsi="Times New Roman" w:cs="Times New Roman"/>
                <w:sz w:val="24"/>
                <w:szCs w:val="24"/>
              </w:rPr>
              <w:t>984 (2,9%)</w:t>
            </w:r>
          </w:p>
        </w:tc>
      </w:tr>
      <w:tr w:rsidR="00575387" w:rsidRPr="004F5F07" w:rsidTr="005478C1">
        <w:trPr>
          <w:trHeight w:val="273"/>
        </w:trPr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5C6" w:rsidRPr="004F5F07" w:rsidRDefault="007C55C6" w:rsidP="0011602D">
            <w:pPr>
              <w:spacing w:before="100" w:beforeAutospacing="1" w:after="100" w:afterAutospacing="1" w:line="240" w:lineRule="auto"/>
              <w:ind w:firstLine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07">
              <w:rPr>
                <w:rFonts w:ascii="Times New Roman" w:eastAsia="Times New Roman" w:hAnsi="Times New Roman" w:cs="Times New Roman"/>
                <w:sz w:val="24"/>
                <w:szCs w:val="24"/>
              </w:rPr>
              <w:t>в них участников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5C6" w:rsidRPr="004F5F07" w:rsidRDefault="007C55C6" w:rsidP="001160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07">
              <w:rPr>
                <w:rFonts w:ascii="Times New Roman" w:eastAsia="Times New Roman" w:hAnsi="Times New Roman" w:cs="Times New Roman"/>
                <w:sz w:val="24"/>
                <w:szCs w:val="24"/>
              </w:rPr>
              <w:t>14354 (4,8%)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5C6" w:rsidRPr="004F5F07" w:rsidRDefault="007C55C6" w:rsidP="001160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07">
              <w:rPr>
                <w:rFonts w:ascii="Times New Roman" w:eastAsia="Times New Roman" w:hAnsi="Times New Roman" w:cs="Times New Roman"/>
                <w:sz w:val="24"/>
                <w:szCs w:val="24"/>
              </w:rPr>
              <w:t>13571 (-5,4%)</w:t>
            </w:r>
          </w:p>
        </w:tc>
      </w:tr>
      <w:tr w:rsidR="00575387" w:rsidRPr="004F5F07" w:rsidTr="005478C1">
        <w:trPr>
          <w:trHeight w:val="262"/>
        </w:trPr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5C6" w:rsidRPr="004F5F07" w:rsidRDefault="007C55C6" w:rsidP="0011602D">
            <w:pPr>
              <w:spacing w:before="100" w:beforeAutospacing="1" w:after="100" w:afterAutospacing="1" w:line="240" w:lineRule="auto"/>
              <w:ind w:firstLine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0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5C6" w:rsidRPr="004F5F07" w:rsidRDefault="007C55C6" w:rsidP="001160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07">
              <w:rPr>
                <w:rFonts w:ascii="Times New Roman" w:eastAsia="Times New Roman" w:hAnsi="Times New Roman" w:cs="Times New Roman"/>
                <w:sz w:val="24"/>
                <w:szCs w:val="24"/>
              </w:rPr>
              <w:t>580 (3,7%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5C6" w:rsidRPr="004F5F07" w:rsidRDefault="007C55C6" w:rsidP="001160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07">
              <w:rPr>
                <w:rFonts w:ascii="Times New Roman" w:eastAsia="Times New Roman" w:hAnsi="Times New Roman" w:cs="Times New Roman"/>
                <w:sz w:val="24"/>
                <w:szCs w:val="24"/>
              </w:rPr>
              <w:t>593 (2,2%)</w:t>
            </w:r>
          </w:p>
        </w:tc>
      </w:tr>
      <w:tr w:rsidR="00575387" w:rsidRPr="004F5F07" w:rsidTr="005478C1">
        <w:trPr>
          <w:trHeight w:val="267"/>
        </w:trPr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5C6" w:rsidRPr="004F5F07" w:rsidRDefault="007C55C6" w:rsidP="0011602D">
            <w:pPr>
              <w:spacing w:before="100" w:beforeAutospacing="1" w:after="100" w:afterAutospacing="1" w:line="240" w:lineRule="auto"/>
              <w:ind w:firstLine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07">
              <w:rPr>
                <w:rFonts w:ascii="Times New Roman" w:eastAsia="Times New Roman" w:hAnsi="Times New Roman" w:cs="Times New Roman"/>
                <w:sz w:val="24"/>
                <w:szCs w:val="24"/>
              </w:rPr>
              <w:t>в них участников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5C6" w:rsidRPr="004F5F07" w:rsidRDefault="007C55C6" w:rsidP="001160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07">
              <w:rPr>
                <w:rFonts w:ascii="Times New Roman" w:eastAsia="Times New Roman" w:hAnsi="Times New Roman" w:cs="Times New Roman"/>
                <w:sz w:val="24"/>
                <w:szCs w:val="24"/>
              </w:rPr>
              <w:t>8798 (2,5)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5C6" w:rsidRPr="004F5F07" w:rsidRDefault="007C55C6" w:rsidP="001160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07">
              <w:rPr>
                <w:rFonts w:ascii="Times New Roman" w:eastAsia="Times New Roman" w:hAnsi="Times New Roman" w:cs="Times New Roman"/>
                <w:sz w:val="24"/>
                <w:szCs w:val="24"/>
              </w:rPr>
              <w:t>8869 (0,8%)</w:t>
            </w:r>
          </w:p>
        </w:tc>
      </w:tr>
    </w:tbl>
    <w:p w:rsidR="00196E8A" w:rsidRDefault="00196E8A" w:rsidP="007C55C6">
      <w:pPr>
        <w:pStyle w:val="a7"/>
        <w:pBdr>
          <w:bottom w:val="none" w:sz="0" w:space="0" w:color="auto"/>
        </w:pBdr>
        <w:spacing w:line="276" w:lineRule="auto"/>
        <w:ind w:firstLine="720"/>
        <w:rPr>
          <w:szCs w:val="24"/>
        </w:rPr>
      </w:pPr>
    </w:p>
    <w:p w:rsidR="007C55C6" w:rsidRPr="00575387" w:rsidRDefault="007C55C6" w:rsidP="007C55C6">
      <w:pPr>
        <w:pStyle w:val="a7"/>
        <w:pBdr>
          <w:bottom w:val="none" w:sz="0" w:space="0" w:color="auto"/>
        </w:pBdr>
        <w:spacing w:line="276" w:lineRule="auto"/>
        <w:ind w:firstLine="720"/>
        <w:rPr>
          <w:szCs w:val="24"/>
          <w:lang w:val="tt-RU"/>
        </w:rPr>
      </w:pPr>
      <w:r w:rsidRPr="00575387">
        <w:rPr>
          <w:szCs w:val="24"/>
        </w:rPr>
        <w:t xml:space="preserve">Помимо основной деятельности </w:t>
      </w:r>
      <w:r w:rsidR="0066231D" w:rsidRPr="00575387">
        <w:rPr>
          <w:szCs w:val="24"/>
        </w:rPr>
        <w:t>по организации досуга населения</w:t>
      </w:r>
      <w:r w:rsidRPr="00575387">
        <w:rPr>
          <w:szCs w:val="24"/>
        </w:rPr>
        <w:t xml:space="preserve"> </w:t>
      </w:r>
      <w:r w:rsidR="0066231D" w:rsidRPr="00575387">
        <w:rPr>
          <w:szCs w:val="24"/>
        </w:rPr>
        <w:t>одним из приоритетных направлений</w:t>
      </w:r>
      <w:r w:rsidRPr="00575387">
        <w:rPr>
          <w:szCs w:val="24"/>
        </w:rPr>
        <w:t xml:space="preserve"> деятельности </w:t>
      </w:r>
      <w:r w:rsidR="0066231D" w:rsidRPr="00575387">
        <w:rPr>
          <w:szCs w:val="24"/>
        </w:rPr>
        <w:t xml:space="preserve">КДУ является </w:t>
      </w:r>
      <w:r w:rsidRPr="00575387">
        <w:rPr>
          <w:szCs w:val="24"/>
        </w:rPr>
        <w:t xml:space="preserve">работа </w:t>
      </w:r>
      <w:r w:rsidRPr="00575387">
        <w:rPr>
          <w:b/>
          <w:i/>
          <w:szCs w:val="24"/>
        </w:rPr>
        <w:t>по профилактике асоциальных явлений среди детей и молодежи.</w:t>
      </w:r>
      <w:r w:rsidR="0066231D" w:rsidRPr="00575387">
        <w:rPr>
          <w:i/>
          <w:szCs w:val="24"/>
          <w:lang w:val="tt-RU"/>
        </w:rPr>
        <w:t xml:space="preserve"> </w:t>
      </w:r>
      <w:r w:rsidRPr="00575387">
        <w:rPr>
          <w:szCs w:val="24"/>
        </w:rPr>
        <w:t xml:space="preserve">Из общего числа мероприятий </w:t>
      </w:r>
      <w:r w:rsidR="0066231D" w:rsidRPr="00575387">
        <w:rPr>
          <w:szCs w:val="24"/>
        </w:rPr>
        <w:t xml:space="preserve">КДУ </w:t>
      </w:r>
      <w:r w:rsidRPr="00575387">
        <w:rPr>
          <w:szCs w:val="24"/>
          <w:lang w:val="tt-RU"/>
        </w:rPr>
        <w:t>за 2020</w:t>
      </w:r>
      <w:r w:rsidR="0066231D" w:rsidRPr="00575387">
        <w:rPr>
          <w:szCs w:val="24"/>
          <w:lang w:val="tt-RU"/>
        </w:rPr>
        <w:t xml:space="preserve"> </w:t>
      </w:r>
      <w:r w:rsidRPr="00575387">
        <w:rPr>
          <w:szCs w:val="24"/>
          <w:lang w:val="tt-RU"/>
        </w:rPr>
        <w:t>г.</w:t>
      </w:r>
      <w:r w:rsidRPr="00575387">
        <w:rPr>
          <w:szCs w:val="24"/>
        </w:rPr>
        <w:t xml:space="preserve"> по профилактике </w:t>
      </w:r>
      <w:r w:rsidRPr="00575387">
        <w:rPr>
          <w:szCs w:val="24"/>
          <w:lang w:val="tt-RU"/>
        </w:rPr>
        <w:t>асоциальных явлений</w:t>
      </w:r>
      <w:r w:rsidR="006D7AB3">
        <w:rPr>
          <w:szCs w:val="24"/>
          <w:lang w:val="tt-RU"/>
        </w:rPr>
        <w:t>, б</w:t>
      </w:r>
      <w:r w:rsidRPr="00575387">
        <w:rPr>
          <w:szCs w:val="24"/>
          <w:lang w:val="tt-RU"/>
        </w:rPr>
        <w:t xml:space="preserve">езнадзорности и правонарушений среди несовершеннолетних </w:t>
      </w:r>
      <w:r w:rsidRPr="00575387">
        <w:rPr>
          <w:szCs w:val="24"/>
        </w:rPr>
        <w:t xml:space="preserve">проведено </w:t>
      </w:r>
      <w:r w:rsidRPr="00575387">
        <w:rPr>
          <w:b/>
          <w:szCs w:val="24"/>
        </w:rPr>
        <w:t>6841</w:t>
      </w:r>
      <w:r w:rsidR="00706525">
        <w:rPr>
          <w:b/>
          <w:szCs w:val="24"/>
        </w:rPr>
        <w:t xml:space="preserve"> мероприятие</w:t>
      </w:r>
      <w:r w:rsidRPr="00575387">
        <w:rPr>
          <w:szCs w:val="24"/>
        </w:rPr>
        <w:t xml:space="preserve">, что составляет </w:t>
      </w:r>
      <w:r w:rsidRPr="00575387">
        <w:rPr>
          <w:b/>
          <w:szCs w:val="24"/>
        </w:rPr>
        <w:t>29</w:t>
      </w:r>
      <w:r w:rsidRPr="00575387">
        <w:rPr>
          <w:szCs w:val="24"/>
        </w:rPr>
        <w:t xml:space="preserve">% от общего числа мероприятий с охватом </w:t>
      </w:r>
      <w:r w:rsidRPr="00575387">
        <w:rPr>
          <w:b/>
          <w:szCs w:val="24"/>
        </w:rPr>
        <w:t>643188</w:t>
      </w:r>
      <w:r w:rsidRPr="00575387">
        <w:rPr>
          <w:szCs w:val="24"/>
        </w:rPr>
        <w:t xml:space="preserve"> посетителей, что составляет </w:t>
      </w:r>
      <w:r w:rsidRPr="00575387">
        <w:rPr>
          <w:b/>
          <w:szCs w:val="24"/>
        </w:rPr>
        <w:t>35,7%</w:t>
      </w:r>
      <w:r w:rsidRPr="00575387">
        <w:rPr>
          <w:szCs w:val="24"/>
        </w:rPr>
        <w:t xml:space="preserve"> от общего числа посетителей.</w:t>
      </w:r>
      <w:r w:rsidRPr="00575387">
        <w:rPr>
          <w:szCs w:val="24"/>
          <w:lang w:val="tt-RU"/>
        </w:rPr>
        <w:t xml:space="preserve"> На сегодня систематизирована работа всех субъектов профилактики правонарушений. </w:t>
      </w:r>
      <w:r w:rsidR="0066231D" w:rsidRPr="00575387">
        <w:rPr>
          <w:szCs w:val="24"/>
          <w:lang w:val="tt-RU"/>
        </w:rPr>
        <w:t xml:space="preserve">При администрациях кожуунов </w:t>
      </w:r>
      <w:r w:rsidRPr="00575387">
        <w:rPr>
          <w:szCs w:val="24"/>
          <w:lang w:val="tt-RU"/>
        </w:rPr>
        <w:t>созданы комиссии по делам несовершеннолетних и защите их прав</w:t>
      </w:r>
      <w:r w:rsidR="0066231D" w:rsidRPr="00575387">
        <w:rPr>
          <w:szCs w:val="24"/>
          <w:lang w:val="tt-RU"/>
        </w:rPr>
        <w:t>, куда входят и работники культуры.</w:t>
      </w:r>
      <w:r w:rsidRPr="00575387">
        <w:rPr>
          <w:szCs w:val="24"/>
          <w:lang w:val="tt-RU"/>
        </w:rPr>
        <w:t xml:space="preserve"> Проводится работа по наставничеству: за каждым ребенком прикреплен</w:t>
      </w:r>
      <w:r w:rsidR="00706525">
        <w:rPr>
          <w:szCs w:val="24"/>
          <w:lang w:val="tt-RU"/>
        </w:rPr>
        <w:t xml:space="preserve"> наставник</w:t>
      </w:r>
      <w:r w:rsidRPr="00575387">
        <w:rPr>
          <w:szCs w:val="24"/>
          <w:lang w:val="tt-RU"/>
        </w:rPr>
        <w:t xml:space="preserve"> из </w:t>
      </w:r>
      <w:r w:rsidR="00706525">
        <w:rPr>
          <w:szCs w:val="24"/>
          <w:lang w:val="tt-RU"/>
        </w:rPr>
        <w:t xml:space="preserve">числа </w:t>
      </w:r>
      <w:r w:rsidRPr="00575387">
        <w:rPr>
          <w:szCs w:val="24"/>
          <w:lang w:val="tt-RU"/>
        </w:rPr>
        <w:t xml:space="preserve">руководителей </w:t>
      </w:r>
      <w:r w:rsidR="00706525">
        <w:rPr>
          <w:szCs w:val="24"/>
          <w:lang w:val="tt-RU"/>
        </w:rPr>
        <w:t xml:space="preserve">различных организаций, ведомств, следящий за получением ребенком дополнительного образования и организацией его досуга. </w:t>
      </w:r>
      <w:r w:rsidRPr="00575387">
        <w:rPr>
          <w:szCs w:val="24"/>
          <w:lang w:val="tt-RU"/>
        </w:rPr>
        <w:t>Работники культуры тесно взаимодействуют со шко</w:t>
      </w:r>
      <w:r w:rsidR="0066231D" w:rsidRPr="00575387">
        <w:rPr>
          <w:szCs w:val="24"/>
          <w:lang w:val="tt-RU"/>
        </w:rPr>
        <w:t>лами, участковыми</w:t>
      </w:r>
      <w:r w:rsidR="00706525">
        <w:rPr>
          <w:szCs w:val="24"/>
          <w:lang w:val="tt-RU"/>
        </w:rPr>
        <w:t>,</w:t>
      </w:r>
      <w:r w:rsidR="0066231D" w:rsidRPr="00575387">
        <w:rPr>
          <w:szCs w:val="24"/>
          <w:lang w:val="tt-RU"/>
        </w:rPr>
        <w:t xml:space="preserve"> больницами и д</w:t>
      </w:r>
      <w:r w:rsidRPr="00575387">
        <w:rPr>
          <w:szCs w:val="24"/>
          <w:lang w:val="tt-RU"/>
        </w:rPr>
        <w:t xml:space="preserve">ругими </w:t>
      </w:r>
      <w:r w:rsidR="00706525">
        <w:rPr>
          <w:szCs w:val="24"/>
          <w:lang w:val="tt-RU"/>
        </w:rPr>
        <w:t>субъектами профилактики</w:t>
      </w:r>
      <w:r w:rsidRPr="00575387">
        <w:rPr>
          <w:szCs w:val="24"/>
          <w:lang w:val="tt-RU"/>
        </w:rPr>
        <w:t>, проводятся патронажи на дом</w:t>
      </w:r>
      <w:r w:rsidR="00706525">
        <w:rPr>
          <w:szCs w:val="24"/>
          <w:lang w:val="tt-RU"/>
        </w:rPr>
        <w:t>у</w:t>
      </w:r>
      <w:r w:rsidRPr="00575387">
        <w:rPr>
          <w:szCs w:val="24"/>
          <w:lang w:val="tt-RU"/>
        </w:rPr>
        <w:t xml:space="preserve">, дежурства ДНД. </w:t>
      </w:r>
      <w:r w:rsidR="00706525" w:rsidRPr="00575387">
        <w:rPr>
          <w:szCs w:val="24"/>
          <w:lang w:val="tt-RU"/>
        </w:rPr>
        <w:t xml:space="preserve">Специалисты КДУ кожуунов ищут дифференцированный подход </w:t>
      </w:r>
      <w:r w:rsidR="00706525">
        <w:rPr>
          <w:szCs w:val="24"/>
          <w:lang w:val="tt-RU"/>
        </w:rPr>
        <w:t xml:space="preserve">к </w:t>
      </w:r>
      <w:r w:rsidR="00706525" w:rsidRPr="00575387">
        <w:rPr>
          <w:szCs w:val="24"/>
          <w:lang w:val="tt-RU"/>
        </w:rPr>
        <w:t xml:space="preserve">каждому ребенку, каждой семье в работе по патронажу семей. </w:t>
      </w:r>
      <w:r w:rsidRPr="00575387">
        <w:rPr>
          <w:szCs w:val="24"/>
          <w:lang w:val="tt-RU"/>
        </w:rPr>
        <w:t xml:space="preserve">Во всех КДУ ведется учет и </w:t>
      </w:r>
      <w:r w:rsidRPr="00575387">
        <w:rPr>
          <w:b/>
          <w:i/>
          <w:szCs w:val="24"/>
          <w:lang w:val="tt-RU"/>
        </w:rPr>
        <w:t>ежемесячный отчет</w:t>
      </w:r>
      <w:r w:rsidRPr="00575387">
        <w:rPr>
          <w:szCs w:val="24"/>
          <w:lang w:val="tt-RU"/>
        </w:rPr>
        <w:t xml:space="preserve"> показателей охваченных кружковыми занятиями детей, с</w:t>
      </w:r>
      <w:r w:rsidR="0066231D" w:rsidRPr="00575387">
        <w:rPr>
          <w:szCs w:val="24"/>
          <w:lang w:val="tt-RU"/>
        </w:rPr>
        <w:t>остоящих на учете КДН и ЗП</w:t>
      </w:r>
      <w:r w:rsidR="00706525">
        <w:rPr>
          <w:szCs w:val="24"/>
          <w:lang w:val="tt-RU"/>
        </w:rPr>
        <w:t>.</w:t>
      </w:r>
    </w:p>
    <w:p w:rsidR="007C55C6" w:rsidRDefault="009A49A5" w:rsidP="006B4A6D">
      <w:pPr>
        <w:shd w:val="clear" w:color="auto" w:fill="FFFFFF"/>
        <w:tabs>
          <w:tab w:val="left" w:pos="0"/>
        </w:tabs>
        <w:spacing w:before="58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Одним из новшеств </w:t>
      </w:r>
      <w:r w:rsidR="007C55C6" w:rsidRPr="005753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работе КДУ в 2020 году стало официальное введение понятия «творческий сезон»: официальное открытие творческих сезонов КДУ, заключающихся в основном в работе клубных формирований, состоялось в сентябре и октябре 2020 года.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Центром народного творчества </w:t>
      </w:r>
      <w:r w:rsidR="007C55C6" w:rsidRPr="00575387">
        <w:rPr>
          <w:rFonts w:ascii="Times New Roman" w:hAnsi="Times New Roman" w:cs="Times New Roman"/>
          <w:sz w:val="24"/>
          <w:szCs w:val="24"/>
          <w:shd w:val="clear" w:color="auto" w:fill="FFFFFF"/>
        </w:rPr>
        <w:t>велся мониторинг открытия творческих сезонов и производился подсчет клубных формирований, анонсированных на афишах и представленных в отчетах за 9 месяцев 2020 года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C55C6" w:rsidRPr="005753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видеозанятий в социальных сетях клубных учреждений.</w:t>
      </w:r>
      <w:r w:rsidR="007C55C6" w:rsidRPr="00575387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 xml:space="preserve"> Это позволило перевести на онлайн-платформу работу б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ольшинство</w:t>
      </w:r>
      <w:r w:rsidR="007C55C6" w:rsidRPr="00575387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 xml:space="preserve"> клубных формирований,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т</w:t>
      </w:r>
      <w:r w:rsidR="007C55C6" w:rsidRPr="00575387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ем самым сделав их работу прозрачной</w:t>
      </w:r>
      <w:r w:rsidR="00E317A8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, а руководителям кр</w:t>
      </w:r>
      <w:r w:rsidR="007C55C6" w:rsidRPr="00575387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ужков стали</w:t>
      </w:r>
      <w:r w:rsidR="00E317A8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 xml:space="preserve"> тщательнее планировать свою работу.</w:t>
      </w:r>
    </w:p>
    <w:p w:rsidR="0083297F" w:rsidRDefault="009E0209" w:rsidP="0083297F">
      <w:pPr>
        <w:shd w:val="clear" w:color="auto" w:fill="FFFFFF"/>
        <w:tabs>
          <w:tab w:val="left" w:pos="0"/>
        </w:tabs>
        <w:spacing w:before="58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Проведение платных мероприятий было разрешено Правительством Республики Тыва лишь с 1 декабря 2020 года с условием заполнения зрительного зала на 25%. По отчетным сведениям </w:t>
      </w:r>
      <w:r w:rsidR="00C23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выполнение плана</w:t>
      </w:r>
      <w:r w:rsidR="00030B5A" w:rsidRPr="009E0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платных услуг </w:t>
      </w:r>
      <w:r w:rsidR="00C23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составило </w:t>
      </w:r>
      <w:r w:rsidR="00030B5A" w:rsidRPr="009E0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41%</w:t>
      </w:r>
      <w:r w:rsidR="00223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(см. таблицу </w:t>
      </w:r>
      <w:r w:rsidR="000A7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223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030B5A" w:rsidRPr="009E0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 Тем не менее клубным учреждениям двух приграничных муниципальным районов – Монгун-Тайгинского и Эрзинского кожуунов – удалось выполнить план платных услуг на 100%.</w:t>
      </w:r>
    </w:p>
    <w:p w:rsidR="00196E8A" w:rsidRDefault="00196E8A" w:rsidP="0083297F">
      <w:pPr>
        <w:shd w:val="clear" w:color="auto" w:fill="FFFFFF"/>
        <w:tabs>
          <w:tab w:val="left" w:pos="0"/>
        </w:tabs>
        <w:spacing w:before="58"/>
        <w:ind w:firstLine="56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2238C5" w:rsidRPr="002238C5" w:rsidRDefault="002238C5" w:rsidP="0083297F">
      <w:pPr>
        <w:shd w:val="clear" w:color="auto" w:fill="FFFFFF"/>
        <w:tabs>
          <w:tab w:val="left" w:pos="0"/>
        </w:tabs>
        <w:spacing w:before="58"/>
        <w:ind w:firstLine="56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238C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 xml:space="preserve">Таблица </w:t>
      </w:r>
      <w:r w:rsidR="000A70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</w:t>
      </w:r>
    </w:p>
    <w:p w:rsidR="0038427B" w:rsidRPr="0038427B" w:rsidRDefault="00217D37" w:rsidP="0038427B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План платных услуг</w:t>
      </w:r>
      <w:r w:rsidR="0038427B" w:rsidRPr="003842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культурно-досуговых учрежд</w:t>
      </w:r>
      <w:r w:rsidR="00223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ений за 2020 год исполнен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лишь</w:t>
      </w:r>
      <w:r w:rsidR="00223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на 41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%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2"/>
        <w:gridCol w:w="1465"/>
        <w:gridCol w:w="1444"/>
        <w:gridCol w:w="2253"/>
        <w:gridCol w:w="1614"/>
      </w:tblGrid>
      <w:tr w:rsidR="00E31378" w:rsidRPr="004F5F07" w:rsidTr="0083297F">
        <w:trPr>
          <w:trHeight w:val="925"/>
        </w:trPr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кожууна</w:t>
            </w:r>
            <w:r w:rsidR="002238C5" w:rsidRPr="004F5F0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(района)</w:t>
            </w:r>
          </w:p>
        </w:tc>
        <w:tc>
          <w:tcPr>
            <w:tcW w:w="14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27B" w:rsidRPr="0038427B" w:rsidRDefault="0038427B" w:rsidP="008329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за 2019 год</w:t>
            </w:r>
          </w:p>
        </w:tc>
        <w:tc>
          <w:tcPr>
            <w:tcW w:w="1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27B" w:rsidRPr="0038427B" w:rsidRDefault="0038427B" w:rsidP="0038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  <w:p w:rsidR="0038427B" w:rsidRPr="0038427B" w:rsidRDefault="0038427B" w:rsidP="0038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з</w:t>
            </w: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а 2020</w:t>
            </w:r>
            <w:r w:rsidRPr="0038427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выполнение плана платных услуг</w:t>
            </w: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 за 2020 год</w:t>
            </w:r>
          </w:p>
        </w:tc>
        <w:tc>
          <w:tcPr>
            <w:tcW w:w="16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83297F" w:rsidRPr="004F5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от плана</w:t>
            </w:r>
          </w:p>
        </w:tc>
      </w:tr>
      <w:tr w:rsidR="00E31378" w:rsidRPr="004F5F07" w:rsidTr="0038427B">
        <w:trPr>
          <w:trHeight w:val="254"/>
        </w:trPr>
        <w:tc>
          <w:tcPr>
            <w:tcW w:w="3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Ак-Довурак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2 629600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2 500                                                                                                                                                                     000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1 066000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E31378" w:rsidRPr="004F5F07" w:rsidTr="0038427B">
        <w:trPr>
          <w:trHeight w:val="260"/>
        </w:trPr>
        <w:tc>
          <w:tcPr>
            <w:tcW w:w="3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Бай-Тайгинский кожуун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909600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1 085 000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803210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69,24%</w:t>
            </w:r>
          </w:p>
        </w:tc>
      </w:tr>
      <w:tr w:rsidR="00E31378" w:rsidRPr="004F5F07" w:rsidTr="0038427B">
        <w:trPr>
          <w:trHeight w:val="267"/>
        </w:trPr>
        <w:tc>
          <w:tcPr>
            <w:tcW w:w="3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Барун-Хемчикский кожуун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 1 180000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1 180000 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 745 261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 63%</w:t>
            </w:r>
          </w:p>
        </w:tc>
      </w:tr>
      <w:tr w:rsidR="00E31378" w:rsidRPr="004F5F07" w:rsidTr="0038427B">
        <w:trPr>
          <w:trHeight w:val="239"/>
        </w:trPr>
        <w:tc>
          <w:tcPr>
            <w:tcW w:w="3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Дзун-Хемчикский кожуун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2 875 800 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1 946 000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 1 812 750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 93%</w:t>
            </w:r>
          </w:p>
        </w:tc>
      </w:tr>
      <w:tr w:rsidR="00E31378" w:rsidRPr="004F5F07" w:rsidTr="0038427B">
        <w:trPr>
          <w:trHeight w:val="228"/>
        </w:trPr>
        <w:tc>
          <w:tcPr>
            <w:tcW w:w="3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Каа-Хемский кожуун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669863 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 677000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 335204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 50%</w:t>
            </w:r>
          </w:p>
        </w:tc>
      </w:tr>
      <w:tr w:rsidR="00E31378" w:rsidRPr="004F5F07" w:rsidTr="0038427B">
        <w:trPr>
          <w:trHeight w:val="361"/>
        </w:trPr>
        <w:tc>
          <w:tcPr>
            <w:tcW w:w="3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Кызылский кожуун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983650 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1 742 000 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842 680 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 48,4%</w:t>
            </w:r>
          </w:p>
        </w:tc>
      </w:tr>
      <w:tr w:rsidR="00E31378" w:rsidRPr="004F5F07" w:rsidTr="0038427B">
        <w:trPr>
          <w:trHeight w:val="267"/>
        </w:trPr>
        <w:tc>
          <w:tcPr>
            <w:tcW w:w="3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Монгун-Тайгинский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725 749 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 655000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656 000 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100% </w:t>
            </w:r>
          </w:p>
        </w:tc>
      </w:tr>
      <w:tr w:rsidR="00E31378" w:rsidRPr="004F5F07" w:rsidTr="0038427B">
        <w:trPr>
          <w:trHeight w:val="256"/>
        </w:trPr>
        <w:tc>
          <w:tcPr>
            <w:tcW w:w="3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Овюрский кожун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692 100 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 702 000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603 932 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86% </w:t>
            </w:r>
          </w:p>
        </w:tc>
      </w:tr>
      <w:tr w:rsidR="00E31378" w:rsidRPr="004F5F07" w:rsidTr="0038427B">
        <w:trPr>
          <w:trHeight w:val="247"/>
        </w:trPr>
        <w:tc>
          <w:tcPr>
            <w:tcW w:w="3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Пии-Хемский кожуун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636 748 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644 500 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292 610 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 45%</w:t>
            </w:r>
          </w:p>
        </w:tc>
      </w:tr>
      <w:tr w:rsidR="00E31378" w:rsidRPr="004F5F07" w:rsidTr="0038427B">
        <w:trPr>
          <w:trHeight w:val="250"/>
        </w:trPr>
        <w:tc>
          <w:tcPr>
            <w:tcW w:w="3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Сут-Хольский кожуун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 721 700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 686000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380 300 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 55%</w:t>
            </w:r>
          </w:p>
        </w:tc>
      </w:tr>
      <w:tr w:rsidR="00E31378" w:rsidRPr="004F5F07" w:rsidTr="0038427B">
        <w:trPr>
          <w:trHeight w:val="243"/>
        </w:trPr>
        <w:tc>
          <w:tcPr>
            <w:tcW w:w="3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Тандынский кожуун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 1 463492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1 021300 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464 589 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45% </w:t>
            </w:r>
          </w:p>
        </w:tc>
      </w:tr>
      <w:tr w:rsidR="00E31378" w:rsidRPr="004F5F07" w:rsidTr="0038427B">
        <w:trPr>
          <w:trHeight w:val="232"/>
        </w:trPr>
        <w:tc>
          <w:tcPr>
            <w:tcW w:w="3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Тере-Хольский кожуун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 70 000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 85000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 25000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25% </w:t>
            </w:r>
          </w:p>
        </w:tc>
      </w:tr>
      <w:tr w:rsidR="00E31378" w:rsidRPr="004F5F07" w:rsidTr="0038427B">
        <w:trPr>
          <w:trHeight w:val="223"/>
        </w:trPr>
        <w:tc>
          <w:tcPr>
            <w:tcW w:w="3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Тес-Хемский  кожуун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 999 648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905000 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483 536 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 52%</w:t>
            </w:r>
          </w:p>
        </w:tc>
      </w:tr>
      <w:tr w:rsidR="00E31378" w:rsidRPr="004F5F07" w:rsidTr="0038427B">
        <w:trPr>
          <w:trHeight w:val="226"/>
        </w:trPr>
        <w:tc>
          <w:tcPr>
            <w:tcW w:w="3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Тоджинский кожуун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 582 753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341 000 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 192 361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 56%</w:t>
            </w:r>
          </w:p>
        </w:tc>
      </w:tr>
      <w:tr w:rsidR="00E31378" w:rsidRPr="004F5F07" w:rsidTr="0038427B">
        <w:trPr>
          <w:trHeight w:val="201"/>
        </w:trPr>
        <w:tc>
          <w:tcPr>
            <w:tcW w:w="3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Улуг-Хемский кожуун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 1 319 270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1 509 000 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932 000 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 62%</w:t>
            </w:r>
          </w:p>
        </w:tc>
      </w:tr>
      <w:tr w:rsidR="00E31378" w:rsidRPr="004F5F07" w:rsidTr="0038427B">
        <w:trPr>
          <w:trHeight w:val="190"/>
        </w:trPr>
        <w:tc>
          <w:tcPr>
            <w:tcW w:w="3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Чаа-Хольский кожуун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743 159 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820 000 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333 350 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 41%</w:t>
            </w:r>
          </w:p>
        </w:tc>
      </w:tr>
      <w:tr w:rsidR="00E31378" w:rsidRPr="004F5F07" w:rsidTr="0038427B">
        <w:trPr>
          <w:trHeight w:val="195"/>
        </w:trPr>
        <w:tc>
          <w:tcPr>
            <w:tcW w:w="3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Чеди-Хольский кожуун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 1 022 000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 850 000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343 844 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 40%</w:t>
            </w:r>
          </w:p>
        </w:tc>
      </w:tr>
      <w:tr w:rsidR="00E31378" w:rsidRPr="004F5F07" w:rsidTr="0038427B">
        <w:trPr>
          <w:trHeight w:val="184"/>
        </w:trPr>
        <w:tc>
          <w:tcPr>
            <w:tcW w:w="3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Эрзинский кожуун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 752 382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 708 000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 747 000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106% </w:t>
            </w:r>
          </w:p>
        </w:tc>
      </w:tr>
      <w:tr w:rsidR="00E31378" w:rsidRPr="004F5F07" w:rsidTr="0038427B">
        <w:trPr>
          <w:trHeight w:val="317"/>
        </w:trPr>
        <w:tc>
          <w:tcPr>
            <w:tcW w:w="3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Кызыл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1 062 087 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1 070 000 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240 860 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sz w:val="24"/>
                <w:szCs w:val="24"/>
              </w:rPr>
              <w:t> 23%</w:t>
            </w:r>
          </w:p>
        </w:tc>
      </w:tr>
      <w:tr w:rsidR="00E31378" w:rsidRPr="004F5F07" w:rsidTr="0038427B">
        <w:trPr>
          <w:trHeight w:val="264"/>
        </w:trPr>
        <w:tc>
          <w:tcPr>
            <w:tcW w:w="3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республике: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20 039 601 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19 126 800 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11 300 487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27B" w:rsidRPr="0038427B" w:rsidRDefault="0038427B" w:rsidP="0038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41% </w:t>
            </w:r>
          </w:p>
        </w:tc>
      </w:tr>
    </w:tbl>
    <w:p w:rsidR="0038427B" w:rsidRPr="0038427B" w:rsidRDefault="0038427B" w:rsidP="0038427B">
      <w:pPr>
        <w:rPr>
          <w:rFonts w:ascii="Calibri" w:eastAsia="Calibri" w:hAnsi="Calibri" w:cs="Times New Roman"/>
          <w:b/>
          <w:lang w:eastAsia="en-US"/>
        </w:rPr>
      </w:pPr>
    </w:p>
    <w:p w:rsidR="00D42450" w:rsidRDefault="00A01552" w:rsidP="006B4A6D">
      <w:pPr>
        <w:shd w:val="clear" w:color="auto" w:fill="FFFFFF"/>
        <w:tabs>
          <w:tab w:val="left" w:pos="0"/>
        </w:tabs>
        <w:spacing w:before="5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450">
        <w:rPr>
          <w:rFonts w:ascii="Times New Roman" w:hAnsi="Times New Roman" w:cs="Times New Roman"/>
          <w:b/>
          <w:i/>
          <w:sz w:val="24"/>
          <w:szCs w:val="24"/>
        </w:rPr>
        <w:t>Работа врем</w:t>
      </w:r>
      <w:r w:rsidR="003B4694">
        <w:rPr>
          <w:rFonts w:ascii="Times New Roman" w:hAnsi="Times New Roman" w:cs="Times New Roman"/>
          <w:b/>
          <w:i/>
          <w:sz w:val="24"/>
          <w:szCs w:val="24"/>
        </w:rPr>
        <w:t xml:space="preserve">енных досуговых центров </w:t>
      </w:r>
      <w:r w:rsidR="00B045A3">
        <w:rPr>
          <w:rFonts w:ascii="Times New Roman" w:hAnsi="Times New Roman" w:cs="Times New Roman"/>
          <w:b/>
          <w:i/>
          <w:sz w:val="24"/>
          <w:szCs w:val="24"/>
        </w:rPr>
        <w:t xml:space="preserve">(ВДЦ) </w:t>
      </w:r>
      <w:r w:rsidR="003B4694">
        <w:rPr>
          <w:rFonts w:ascii="Times New Roman" w:hAnsi="Times New Roman" w:cs="Times New Roman"/>
          <w:b/>
          <w:i/>
          <w:sz w:val="24"/>
          <w:szCs w:val="24"/>
        </w:rPr>
        <w:t>при КДУ</w:t>
      </w:r>
      <w:r w:rsidR="00400160">
        <w:rPr>
          <w:rFonts w:ascii="Times New Roman" w:hAnsi="Times New Roman" w:cs="Times New Roman"/>
          <w:b/>
          <w:i/>
          <w:sz w:val="24"/>
          <w:szCs w:val="24"/>
        </w:rPr>
        <w:t xml:space="preserve"> в летний период</w:t>
      </w:r>
    </w:p>
    <w:p w:rsidR="00600DD8" w:rsidRPr="0029774C" w:rsidRDefault="0029774C" w:rsidP="006B4A6D">
      <w:pPr>
        <w:shd w:val="clear" w:color="auto" w:fill="FFFFFF"/>
        <w:tabs>
          <w:tab w:val="left" w:pos="0"/>
        </w:tabs>
        <w:spacing w:before="5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74C">
        <w:rPr>
          <w:rFonts w:ascii="Times New Roman" w:hAnsi="Times New Roman" w:cs="Times New Roman"/>
          <w:sz w:val="24"/>
          <w:szCs w:val="24"/>
        </w:rPr>
        <w:t xml:space="preserve">Во исполнение приказа Министерства культуры Республики Тыва № 374 от 17 мая 2019 г. «Об открытии временных досуговых центров» на базе муниципальных культурно-досуговых учреждений республики </w:t>
      </w:r>
      <w:r w:rsidR="00500C10">
        <w:rPr>
          <w:rFonts w:ascii="Times New Roman" w:hAnsi="Times New Roman" w:cs="Times New Roman"/>
          <w:sz w:val="24"/>
          <w:szCs w:val="24"/>
        </w:rPr>
        <w:t>в летний период 2020 года</w:t>
      </w:r>
      <w:r w:rsidRPr="0029774C">
        <w:rPr>
          <w:rFonts w:ascii="Times New Roman" w:hAnsi="Times New Roman" w:cs="Times New Roman"/>
          <w:sz w:val="24"/>
          <w:szCs w:val="24"/>
        </w:rPr>
        <w:t xml:space="preserve"> в республике функционировало 122</w:t>
      </w:r>
      <w:r w:rsidR="00B75A1B">
        <w:rPr>
          <w:rFonts w:ascii="Times New Roman" w:hAnsi="Times New Roman" w:cs="Times New Roman"/>
          <w:sz w:val="24"/>
          <w:szCs w:val="24"/>
        </w:rPr>
        <w:t xml:space="preserve"> </w:t>
      </w:r>
      <w:r w:rsidR="00500C10">
        <w:rPr>
          <w:rFonts w:ascii="Times New Roman" w:hAnsi="Times New Roman" w:cs="Times New Roman"/>
          <w:sz w:val="24"/>
          <w:szCs w:val="24"/>
        </w:rPr>
        <w:t>временных</w:t>
      </w:r>
      <w:r w:rsidRPr="0029774C">
        <w:rPr>
          <w:rFonts w:ascii="Times New Roman" w:hAnsi="Times New Roman" w:cs="Times New Roman"/>
          <w:sz w:val="24"/>
          <w:szCs w:val="24"/>
        </w:rPr>
        <w:t xml:space="preserve"> досуговых центров (онлайн-ВДЦ</w:t>
      </w:r>
      <w:r w:rsidR="00600DD8">
        <w:rPr>
          <w:rFonts w:ascii="Times New Roman" w:hAnsi="Times New Roman" w:cs="Times New Roman"/>
          <w:sz w:val="24"/>
          <w:szCs w:val="24"/>
        </w:rPr>
        <w:t>)</w:t>
      </w:r>
      <w:r w:rsidR="002B7F62">
        <w:rPr>
          <w:rFonts w:ascii="Times New Roman" w:hAnsi="Times New Roman" w:cs="Times New Roman"/>
          <w:sz w:val="24"/>
          <w:szCs w:val="24"/>
        </w:rPr>
        <w:t>, работа которых в связи с ограничительными мероприятиями была переведена на онлайн-формат</w:t>
      </w:r>
      <w:r w:rsidR="00600DD8">
        <w:rPr>
          <w:rFonts w:ascii="Times New Roman" w:hAnsi="Times New Roman" w:cs="Times New Roman"/>
          <w:sz w:val="24"/>
          <w:szCs w:val="24"/>
        </w:rPr>
        <w:t xml:space="preserve">. </w:t>
      </w:r>
      <w:r w:rsidR="00600DD8" w:rsidRPr="0029774C">
        <w:rPr>
          <w:rFonts w:ascii="Times New Roman" w:hAnsi="Times New Roman" w:cs="Times New Roman"/>
          <w:sz w:val="24"/>
          <w:szCs w:val="24"/>
        </w:rPr>
        <w:t>По реком</w:t>
      </w:r>
      <w:r w:rsidR="00500C10">
        <w:rPr>
          <w:rFonts w:ascii="Times New Roman" w:hAnsi="Times New Roman" w:cs="Times New Roman"/>
          <w:sz w:val="24"/>
          <w:szCs w:val="24"/>
        </w:rPr>
        <w:t>ендации Министерства культуры Республики Тыва</w:t>
      </w:r>
      <w:r w:rsidR="00600DD8" w:rsidRPr="0029774C">
        <w:rPr>
          <w:rFonts w:ascii="Times New Roman" w:hAnsi="Times New Roman" w:cs="Times New Roman"/>
          <w:sz w:val="24"/>
          <w:szCs w:val="24"/>
        </w:rPr>
        <w:t xml:space="preserve"> </w:t>
      </w:r>
      <w:r w:rsidR="00600DD8">
        <w:rPr>
          <w:rFonts w:ascii="Times New Roman" w:hAnsi="Times New Roman" w:cs="Times New Roman"/>
          <w:sz w:val="24"/>
          <w:szCs w:val="24"/>
        </w:rPr>
        <w:t>работа</w:t>
      </w:r>
      <w:r w:rsidR="00600DD8" w:rsidRPr="0029774C">
        <w:rPr>
          <w:rFonts w:ascii="Times New Roman" w:hAnsi="Times New Roman" w:cs="Times New Roman"/>
          <w:sz w:val="24"/>
          <w:szCs w:val="24"/>
        </w:rPr>
        <w:t xml:space="preserve"> каждого ВДЦ </w:t>
      </w:r>
      <w:r w:rsidR="00500C10">
        <w:rPr>
          <w:rFonts w:ascii="Times New Roman" w:hAnsi="Times New Roman" w:cs="Times New Roman"/>
          <w:sz w:val="24"/>
          <w:szCs w:val="24"/>
        </w:rPr>
        <w:t xml:space="preserve">была </w:t>
      </w:r>
      <w:r w:rsidR="00600DD8" w:rsidRPr="0029774C">
        <w:rPr>
          <w:rFonts w:ascii="Times New Roman" w:hAnsi="Times New Roman" w:cs="Times New Roman"/>
          <w:sz w:val="24"/>
          <w:szCs w:val="24"/>
        </w:rPr>
        <w:t>разбит</w:t>
      </w:r>
      <w:r w:rsidR="00600DD8">
        <w:rPr>
          <w:rFonts w:ascii="Times New Roman" w:hAnsi="Times New Roman" w:cs="Times New Roman"/>
          <w:sz w:val="24"/>
          <w:szCs w:val="24"/>
        </w:rPr>
        <w:t>а</w:t>
      </w:r>
      <w:r w:rsidR="00581A9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500C10">
        <w:rPr>
          <w:rFonts w:ascii="Times New Roman" w:hAnsi="Times New Roman" w:cs="Times New Roman"/>
          <w:sz w:val="24"/>
          <w:szCs w:val="24"/>
          <w:lang w:val="tt-RU"/>
        </w:rPr>
        <w:t>н</w:t>
      </w:r>
      <w:r w:rsidR="00500C10">
        <w:rPr>
          <w:rFonts w:ascii="Times New Roman" w:hAnsi="Times New Roman" w:cs="Times New Roman"/>
          <w:sz w:val="24"/>
          <w:szCs w:val="24"/>
        </w:rPr>
        <w:t>а три</w:t>
      </w:r>
      <w:r w:rsidR="00600DD8">
        <w:rPr>
          <w:rFonts w:ascii="Times New Roman" w:hAnsi="Times New Roman" w:cs="Times New Roman"/>
          <w:sz w:val="24"/>
          <w:szCs w:val="24"/>
        </w:rPr>
        <w:t xml:space="preserve"> сезона</w:t>
      </w:r>
      <w:r w:rsidR="00600DD8" w:rsidRPr="0029774C">
        <w:rPr>
          <w:rFonts w:ascii="Times New Roman" w:hAnsi="Times New Roman" w:cs="Times New Roman"/>
          <w:sz w:val="24"/>
          <w:szCs w:val="24"/>
        </w:rPr>
        <w:t>: творческий (театральный), краевед</w:t>
      </w:r>
      <w:r w:rsidR="00500C10">
        <w:rPr>
          <w:rFonts w:ascii="Times New Roman" w:hAnsi="Times New Roman" w:cs="Times New Roman"/>
          <w:sz w:val="24"/>
          <w:szCs w:val="24"/>
        </w:rPr>
        <w:t xml:space="preserve">ческий, сезон </w:t>
      </w:r>
      <w:r w:rsidR="00600DD8" w:rsidRPr="0029774C">
        <w:rPr>
          <w:rFonts w:ascii="Times New Roman" w:hAnsi="Times New Roman" w:cs="Times New Roman"/>
          <w:sz w:val="24"/>
          <w:szCs w:val="24"/>
        </w:rPr>
        <w:t>народных традиций (УНТ).</w:t>
      </w:r>
    </w:p>
    <w:p w:rsidR="0029774C" w:rsidRPr="0029774C" w:rsidRDefault="0029774C" w:rsidP="006B4A6D">
      <w:pPr>
        <w:shd w:val="clear" w:color="auto" w:fill="FFFFFF"/>
        <w:tabs>
          <w:tab w:val="left" w:pos="0"/>
        </w:tabs>
        <w:spacing w:before="5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74C">
        <w:rPr>
          <w:rFonts w:ascii="Times New Roman" w:hAnsi="Times New Roman" w:cs="Times New Roman"/>
          <w:sz w:val="24"/>
          <w:szCs w:val="24"/>
        </w:rPr>
        <w:t>По сравнению с 2019 годом численность ВДЦ при КДУ в 2020 году уменьшил</w:t>
      </w:r>
      <w:r w:rsidR="00516215">
        <w:rPr>
          <w:rFonts w:ascii="Times New Roman" w:hAnsi="Times New Roman" w:cs="Times New Roman"/>
          <w:sz w:val="24"/>
          <w:szCs w:val="24"/>
        </w:rPr>
        <w:t>а</w:t>
      </w:r>
      <w:r w:rsidRPr="0029774C">
        <w:rPr>
          <w:rFonts w:ascii="Times New Roman" w:hAnsi="Times New Roman" w:cs="Times New Roman"/>
          <w:sz w:val="24"/>
          <w:szCs w:val="24"/>
        </w:rPr>
        <w:t>сь на 6</w:t>
      </w:r>
      <w:r w:rsidRPr="0029774C">
        <w:rPr>
          <w:rFonts w:ascii="Times New Roman" w:hAnsi="Times New Roman" w:cs="Times New Roman"/>
          <w:b/>
          <w:sz w:val="24"/>
          <w:szCs w:val="24"/>
        </w:rPr>
        <w:t>%</w:t>
      </w:r>
      <w:r w:rsidRPr="0029774C">
        <w:rPr>
          <w:rFonts w:ascii="Times New Roman" w:hAnsi="Times New Roman" w:cs="Times New Roman"/>
          <w:sz w:val="24"/>
          <w:szCs w:val="24"/>
        </w:rPr>
        <w:t xml:space="preserve"> (в 2019 г. </w:t>
      </w:r>
      <w:r w:rsidR="0069558E">
        <w:rPr>
          <w:rFonts w:ascii="Times New Roman" w:hAnsi="Times New Roman" w:cs="Times New Roman"/>
          <w:sz w:val="24"/>
          <w:szCs w:val="24"/>
          <w:lang w:val="tt-RU"/>
        </w:rPr>
        <w:t xml:space="preserve">– </w:t>
      </w:r>
      <w:r w:rsidR="002B7F62">
        <w:rPr>
          <w:rFonts w:ascii="Times New Roman" w:hAnsi="Times New Roman" w:cs="Times New Roman"/>
          <w:sz w:val="24"/>
          <w:szCs w:val="24"/>
        </w:rPr>
        <w:t>129 ВДЦ), но несмотря на это</w:t>
      </w:r>
      <w:r w:rsidRPr="0029774C">
        <w:rPr>
          <w:rFonts w:ascii="Times New Roman" w:hAnsi="Times New Roman" w:cs="Times New Roman"/>
          <w:sz w:val="24"/>
          <w:szCs w:val="24"/>
        </w:rPr>
        <w:t xml:space="preserve"> наблюдается увеличение охвата численности детей</w:t>
      </w:r>
      <w:r w:rsidR="00600DD8">
        <w:rPr>
          <w:rFonts w:ascii="Times New Roman" w:hAnsi="Times New Roman" w:cs="Times New Roman"/>
          <w:sz w:val="24"/>
          <w:szCs w:val="24"/>
        </w:rPr>
        <w:t>,</w:t>
      </w:r>
      <w:r w:rsidRPr="0029774C">
        <w:rPr>
          <w:rFonts w:ascii="Times New Roman" w:hAnsi="Times New Roman" w:cs="Times New Roman"/>
          <w:sz w:val="24"/>
          <w:szCs w:val="24"/>
        </w:rPr>
        <w:t xml:space="preserve"> занятых в онлайн-ВДЦ</w:t>
      </w:r>
      <w:r w:rsidR="00516215">
        <w:rPr>
          <w:rFonts w:ascii="Times New Roman" w:hAnsi="Times New Roman" w:cs="Times New Roman"/>
          <w:sz w:val="24"/>
          <w:szCs w:val="24"/>
        </w:rPr>
        <w:t xml:space="preserve"> </w:t>
      </w:r>
      <w:r w:rsidRPr="0029774C">
        <w:rPr>
          <w:rFonts w:ascii="Times New Roman" w:hAnsi="Times New Roman" w:cs="Times New Roman"/>
          <w:sz w:val="24"/>
          <w:szCs w:val="24"/>
        </w:rPr>
        <w:t xml:space="preserve">– 68754 чел. или на 96 % больше (в 2018 г. </w:t>
      </w:r>
      <w:r w:rsidR="00516215">
        <w:rPr>
          <w:rFonts w:ascii="Times New Roman" w:hAnsi="Times New Roman" w:cs="Times New Roman"/>
          <w:sz w:val="24"/>
          <w:szCs w:val="24"/>
        </w:rPr>
        <w:t xml:space="preserve">– </w:t>
      </w:r>
      <w:r w:rsidRPr="0029774C">
        <w:rPr>
          <w:rFonts w:ascii="Times New Roman" w:hAnsi="Times New Roman" w:cs="Times New Roman"/>
          <w:sz w:val="24"/>
          <w:szCs w:val="24"/>
        </w:rPr>
        <w:t>2614 детей, в 2019 г. – 3023 детей). Число просмотров онлайн мероприяти</w:t>
      </w:r>
      <w:r w:rsidR="00516215">
        <w:rPr>
          <w:rFonts w:ascii="Times New Roman" w:hAnsi="Times New Roman" w:cs="Times New Roman"/>
          <w:sz w:val="24"/>
          <w:szCs w:val="24"/>
        </w:rPr>
        <w:t>й ВДЦ составило 52615. В 2020 году</w:t>
      </w:r>
      <w:r w:rsidRPr="0029774C">
        <w:rPr>
          <w:rFonts w:ascii="Times New Roman" w:hAnsi="Times New Roman" w:cs="Times New Roman"/>
          <w:sz w:val="24"/>
          <w:szCs w:val="24"/>
        </w:rPr>
        <w:t xml:space="preserve"> из общего </w:t>
      </w:r>
      <w:r w:rsidR="002B7F62">
        <w:rPr>
          <w:rFonts w:ascii="Times New Roman" w:hAnsi="Times New Roman" w:cs="Times New Roman"/>
          <w:sz w:val="24"/>
          <w:szCs w:val="24"/>
        </w:rPr>
        <w:t>числа детей, посещающих онлайн-</w:t>
      </w:r>
      <w:r w:rsidRPr="0029774C">
        <w:rPr>
          <w:rFonts w:ascii="Times New Roman" w:hAnsi="Times New Roman" w:cs="Times New Roman"/>
          <w:sz w:val="24"/>
          <w:szCs w:val="24"/>
        </w:rPr>
        <w:t xml:space="preserve">ВДЦ, на учете в </w:t>
      </w:r>
      <w:r w:rsidR="002B7F62">
        <w:rPr>
          <w:rFonts w:ascii="Times New Roman" w:hAnsi="Times New Roman" w:cs="Times New Roman"/>
          <w:sz w:val="24"/>
          <w:szCs w:val="24"/>
        </w:rPr>
        <w:t>КДН и ЗП</w:t>
      </w:r>
      <w:r w:rsidRPr="0029774C">
        <w:rPr>
          <w:rFonts w:ascii="Times New Roman" w:hAnsi="Times New Roman" w:cs="Times New Roman"/>
          <w:sz w:val="24"/>
          <w:szCs w:val="24"/>
        </w:rPr>
        <w:t xml:space="preserve"> состоят 208 детей, а в 2019 г. на учете состояло 270</w:t>
      </w:r>
      <w:r w:rsidR="00E572EE">
        <w:rPr>
          <w:rFonts w:ascii="Times New Roman" w:hAnsi="Times New Roman" w:cs="Times New Roman"/>
          <w:sz w:val="24"/>
          <w:szCs w:val="24"/>
        </w:rPr>
        <w:t xml:space="preserve"> </w:t>
      </w:r>
      <w:r w:rsidRPr="0029774C">
        <w:rPr>
          <w:rFonts w:ascii="Times New Roman" w:hAnsi="Times New Roman" w:cs="Times New Roman"/>
          <w:sz w:val="24"/>
          <w:szCs w:val="24"/>
        </w:rPr>
        <w:t xml:space="preserve">детей, что на 30% больше. Это связано тем, что в 2020 г.  все семьи находились на самоизоляции, поэтому родители больше </w:t>
      </w:r>
      <w:r w:rsidR="00600DD8">
        <w:rPr>
          <w:rFonts w:ascii="Times New Roman" w:hAnsi="Times New Roman" w:cs="Times New Roman"/>
          <w:sz w:val="24"/>
          <w:szCs w:val="24"/>
        </w:rPr>
        <w:t xml:space="preserve">уделяли внимание своим детям. </w:t>
      </w:r>
      <w:r w:rsidRPr="0029774C">
        <w:rPr>
          <w:rFonts w:ascii="Times New Roman" w:hAnsi="Times New Roman" w:cs="Times New Roman"/>
          <w:sz w:val="24"/>
          <w:szCs w:val="24"/>
        </w:rPr>
        <w:t xml:space="preserve">За отчетный период 2020 г. для детей были проведены </w:t>
      </w:r>
      <w:r w:rsidRPr="0029774C">
        <w:rPr>
          <w:rFonts w:ascii="Times New Roman" w:hAnsi="Times New Roman" w:cs="Times New Roman"/>
          <w:b/>
          <w:sz w:val="24"/>
          <w:szCs w:val="24"/>
        </w:rPr>
        <w:t>2332</w:t>
      </w:r>
      <w:r w:rsidRPr="0029774C">
        <w:rPr>
          <w:rFonts w:ascii="Times New Roman" w:hAnsi="Times New Roman" w:cs="Times New Roman"/>
          <w:sz w:val="24"/>
          <w:szCs w:val="24"/>
        </w:rPr>
        <w:t xml:space="preserve"> (АППГ – </w:t>
      </w:r>
      <w:r w:rsidRPr="0029774C">
        <w:rPr>
          <w:rFonts w:ascii="Times New Roman" w:hAnsi="Times New Roman" w:cs="Times New Roman"/>
          <w:b/>
          <w:sz w:val="24"/>
          <w:szCs w:val="24"/>
        </w:rPr>
        <w:t>2992</w:t>
      </w:r>
      <w:r w:rsidRPr="0029774C">
        <w:rPr>
          <w:rFonts w:ascii="Times New Roman" w:hAnsi="Times New Roman" w:cs="Times New Roman"/>
          <w:sz w:val="24"/>
          <w:szCs w:val="24"/>
        </w:rPr>
        <w:t xml:space="preserve">) онлайн мероприятий </w:t>
      </w:r>
      <w:r w:rsidRPr="0029774C">
        <w:rPr>
          <w:rFonts w:ascii="Times New Roman" w:hAnsi="Times New Roman" w:cs="Times New Roman"/>
          <w:sz w:val="24"/>
          <w:szCs w:val="24"/>
        </w:rPr>
        <w:lastRenderedPageBreak/>
        <w:t xml:space="preserve">на виртуальных площадках КДУ. Из них 732 мероприятия были освещены на страницах КДУ в соцсетях. Таким образом, в 2019 г. было проведено 2992 офлайн мероприятия, а в 2020 г. </w:t>
      </w:r>
      <w:r w:rsidR="002B7F62">
        <w:rPr>
          <w:rFonts w:ascii="Times New Roman" w:hAnsi="Times New Roman" w:cs="Times New Roman"/>
          <w:sz w:val="24"/>
          <w:szCs w:val="24"/>
        </w:rPr>
        <w:t>–</w:t>
      </w:r>
      <w:r w:rsidRPr="0029774C">
        <w:rPr>
          <w:rFonts w:ascii="Times New Roman" w:hAnsi="Times New Roman" w:cs="Times New Roman"/>
          <w:sz w:val="24"/>
          <w:szCs w:val="24"/>
        </w:rPr>
        <w:t xml:space="preserve"> 2332 онлайн мероприятия, </w:t>
      </w:r>
      <w:r w:rsidR="009B61C2">
        <w:rPr>
          <w:rFonts w:ascii="Times New Roman" w:hAnsi="Times New Roman" w:cs="Times New Roman"/>
          <w:sz w:val="24"/>
          <w:szCs w:val="24"/>
        </w:rPr>
        <w:t>что меньше на 29%.</w:t>
      </w:r>
    </w:p>
    <w:p w:rsidR="00B42F6E" w:rsidRPr="00797DAD" w:rsidRDefault="00AF24D5" w:rsidP="006B4A6D">
      <w:pPr>
        <w:tabs>
          <w:tab w:val="left" w:pos="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val="tt-RU"/>
        </w:rPr>
      </w:pPr>
      <w:r w:rsidRPr="00797DAD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Работа методических служб в кожуунах</w:t>
      </w:r>
    </w:p>
    <w:p w:rsidR="00CD261C" w:rsidRPr="00797DAD" w:rsidRDefault="00CD261C" w:rsidP="006B4A6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97DAD">
        <w:rPr>
          <w:rFonts w:ascii="Times New Roman" w:hAnsi="Times New Roman" w:cs="Times New Roman"/>
          <w:sz w:val="24"/>
          <w:szCs w:val="24"/>
        </w:rPr>
        <w:t>В</w:t>
      </w:r>
      <w:r w:rsidRPr="00797DAD">
        <w:rPr>
          <w:rFonts w:ascii="Times New Roman" w:hAnsi="Times New Roman" w:cs="Times New Roman"/>
          <w:sz w:val="24"/>
          <w:szCs w:val="24"/>
          <w:lang w:val="tt-RU"/>
        </w:rPr>
        <w:t xml:space="preserve"> 2020 году функционируют 12 методических служб, где работают </w:t>
      </w:r>
      <w:r w:rsidRPr="00797DAD">
        <w:rPr>
          <w:rFonts w:ascii="Times New Roman" w:hAnsi="Times New Roman" w:cs="Times New Roman"/>
          <w:b/>
          <w:sz w:val="24"/>
          <w:szCs w:val="24"/>
          <w:lang w:val="tt-RU"/>
        </w:rPr>
        <w:t xml:space="preserve">72 </w:t>
      </w:r>
      <w:r w:rsidRPr="00797DAD">
        <w:rPr>
          <w:rFonts w:ascii="Times New Roman" w:hAnsi="Times New Roman" w:cs="Times New Roman"/>
          <w:sz w:val="24"/>
          <w:szCs w:val="24"/>
          <w:lang w:val="tt-RU"/>
        </w:rPr>
        <w:t>специалиста, 2 заведующих и 3 директора, из них с высшим образованием 34</w:t>
      </w:r>
      <w:r w:rsidRPr="00797DAD">
        <w:rPr>
          <w:rFonts w:ascii="Times New Roman" w:hAnsi="Times New Roman" w:cs="Times New Roman"/>
          <w:b/>
          <w:sz w:val="24"/>
          <w:szCs w:val="24"/>
          <w:lang w:val="tt-RU"/>
        </w:rPr>
        <w:t xml:space="preserve"> (47%),</w:t>
      </w:r>
      <w:r w:rsidRPr="00797DAD">
        <w:rPr>
          <w:rFonts w:ascii="Times New Roman" w:hAnsi="Times New Roman" w:cs="Times New Roman"/>
          <w:sz w:val="24"/>
          <w:szCs w:val="24"/>
          <w:lang w:val="tt-RU"/>
        </w:rPr>
        <w:t xml:space="preserve"> призванных объединять и координировать работу сельских домов культур. Отсюда видно дефицит квалифицированны</w:t>
      </w:r>
      <w:r w:rsidR="00EF0172">
        <w:rPr>
          <w:rFonts w:ascii="Times New Roman" w:hAnsi="Times New Roman" w:cs="Times New Roman"/>
          <w:sz w:val="24"/>
          <w:szCs w:val="24"/>
          <w:lang w:val="tt-RU"/>
        </w:rPr>
        <w:t>х кадров с высшим образованием.</w:t>
      </w:r>
    </w:p>
    <w:p w:rsidR="006722F7" w:rsidRDefault="006722F7" w:rsidP="006B4A6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97DAD">
        <w:rPr>
          <w:rFonts w:ascii="Times New Roman" w:hAnsi="Times New Roman" w:cs="Times New Roman"/>
          <w:sz w:val="24"/>
          <w:szCs w:val="24"/>
          <w:lang w:val="tt-RU"/>
        </w:rPr>
        <w:t>В период самоизоляции методическими службами проведена работа по обучению специалистов КДУ овладению навыками работы на технических редакторах, монтажу видео, проведению онлайн-мероприятий, видеоуроков и т.д.</w:t>
      </w:r>
    </w:p>
    <w:p w:rsidR="00B75A1B" w:rsidRDefault="00B75A1B" w:rsidP="006B4A6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Больша на</w:t>
      </w:r>
      <w:r w:rsidR="00375F26">
        <w:rPr>
          <w:rFonts w:ascii="Times New Roman" w:hAnsi="Times New Roman" w:cs="Times New Roman"/>
          <w:sz w:val="24"/>
          <w:szCs w:val="24"/>
          <w:lang w:val="tt-RU"/>
        </w:rPr>
        <w:t>г</w:t>
      </w:r>
      <w:r>
        <w:rPr>
          <w:rFonts w:ascii="Times New Roman" w:hAnsi="Times New Roman" w:cs="Times New Roman"/>
          <w:sz w:val="24"/>
          <w:szCs w:val="24"/>
          <w:lang w:val="tt-RU"/>
        </w:rPr>
        <w:t>рузка на методслужбы была возложена по мониторингу и обеспечению онлайн-активностей КДУ. С октрытием творческих сезонов в КДУ в октябре 2020 года методические службы еженедельно отчитывались по онлайн мероприятиям КДУ и отправляли сведения о видеозанятиях клубных формирований в КДУ.</w:t>
      </w:r>
    </w:p>
    <w:p w:rsidR="00C12CD8" w:rsidRDefault="00C12CD8" w:rsidP="006B4A6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Для упорядочения и совершенствования работы методслужб РЦНТД разработана форма отчетности методслужб и составлен график отчетности методслужб. С </w:t>
      </w:r>
      <w:r w:rsidR="005E4000">
        <w:rPr>
          <w:rFonts w:ascii="Times New Roman" w:hAnsi="Times New Roman" w:cs="Times New Roman"/>
          <w:sz w:val="24"/>
          <w:szCs w:val="24"/>
          <w:lang w:val="tt-RU"/>
        </w:rPr>
        <w:t>21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по 25 декабря 2020 года методслужбы </w:t>
      </w:r>
      <w:r w:rsidR="005E4000">
        <w:rPr>
          <w:rFonts w:ascii="Times New Roman" w:hAnsi="Times New Roman" w:cs="Times New Roman"/>
          <w:sz w:val="24"/>
          <w:szCs w:val="24"/>
          <w:lang w:val="tt-RU"/>
        </w:rPr>
        <w:t>сдавали в РЦНТД информационные отчеты о своей деятельности за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2020 год и составили планы работы на 2021 год.</w:t>
      </w:r>
    </w:p>
    <w:p w:rsidR="00687A22" w:rsidRDefault="001F0A8D" w:rsidP="006B4A6D">
      <w:pPr>
        <w:pStyle w:val="a3"/>
        <w:tabs>
          <w:tab w:val="left" w:pos="0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DAD">
        <w:rPr>
          <w:rFonts w:ascii="Times New Roman" w:hAnsi="Times New Roman" w:cs="Times New Roman"/>
          <w:b/>
          <w:sz w:val="24"/>
          <w:szCs w:val="24"/>
        </w:rPr>
        <w:t xml:space="preserve">Методическая работа </w:t>
      </w:r>
      <w:r w:rsidR="006D0A86">
        <w:rPr>
          <w:rFonts w:ascii="Times New Roman" w:hAnsi="Times New Roman" w:cs="Times New Roman"/>
          <w:b/>
          <w:sz w:val="24"/>
          <w:szCs w:val="24"/>
        </w:rPr>
        <w:t>Центра</w:t>
      </w:r>
      <w:r w:rsidRPr="00797DAD">
        <w:rPr>
          <w:rFonts w:ascii="Times New Roman" w:hAnsi="Times New Roman" w:cs="Times New Roman"/>
          <w:b/>
          <w:sz w:val="24"/>
          <w:szCs w:val="24"/>
        </w:rPr>
        <w:t xml:space="preserve"> в помощь КДУ</w:t>
      </w:r>
      <w:r w:rsidR="003424C3" w:rsidRPr="00797DAD">
        <w:rPr>
          <w:rFonts w:ascii="Times New Roman" w:hAnsi="Times New Roman" w:cs="Times New Roman"/>
          <w:b/>
          <w:sz w:val="24"/>
          <w:szCs w:val="24"/>
        </w:rPr>
        <w:t xml:space="preserve"> и творчески</w:t>
      </w:r>
      <w:r w:rsidR="00644009" w:rsidRPr="00797DAD">
        <w:rPr>
          <w:rFonts w:ascii="Times New Roman" w:hAnsi="Times New Roman" w:cs="Times New Roman"/>
          <w:b/>
          <w:sz w:val="24"/>
          <w:szCs w:val="24"/>
        </w:rPr>
        <w:t>м</w:t>
      </w:r>
      <w:r w:rsidR="003424C3" w:rsidRPr="00797DAD">
        <w:rPr>
          <w:rFonts w:ascii="Times New Roman" w:hAnsi="Times New Roman" w:cs="Times New Roman"/>
          <w:b/>
          <w:sz w:val="24"/>
          <w:szCs w:val="24"/>
        </w:rPr>
        <w:t xml:space="preserve"> коллектив</w:t>
      </w:r>
      <w:r w:rsidR="00644009" w:rsidRPr="00797DAD">
        <w:rPr>
          <w:rFonts w:ascii="Times New Roman" w:hAnsi="Times New Roman" w:cs="Times New Roman"/>
          <w:b/>
          <w:sz w:val="24"/>
          <w:szCs w:val="24"/>
        </w:rPr>
        <w:t>ам</w:t>
      </w:r>
    </w:p>
    <w:p w:rsidR="000A707A" w:rsidRPr="00797DAD" w:rsidRDefault="000A707A" w:rsidP="006B4A6D">
      <w:pPr>
        <w:pStyle w:val="a3"/>
        <w:tabs>
          <w:tab w:val="left" w:pos="0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823" w:rsidRPr="00797DAD" w:rsidRDefault="00C561CE" w:rsidP="006B4A6D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7DAD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работы методических служб </w:t>
      </w:r>
      <w:r w:rsidR="003424C3" w:rsidRPr="00797DAD">
        <w:rPr>
          <w:rFonts w:ascii="Times New Roman" w:hAnsi="Times New Roman" w:cs="Times New Roman"/>
          <w:sz w:val="24"/>
          <w:szCs w:val="24"/>
        </w:rPr>
        <w:t xml:space="preserve">и творческих коллективов, развитию жанров народного творчества </w:t>
      </w:r>
      <w:r w:rsidR="00216823" w:rsidRPr="00797DAD">
        <w:rPr>
          <w:rFonts w:ascii="Times New Roman" w:hAnsi="Times New Roman" w:cs="Times New Roman"/>
          <w:sz w:val="24"/>
          <w:szCs w:val="24"/>
        </w:rPr>
        <w:t>Республикански</w:t>
      </w:r>
      <w:r w:rsidR="00E85F95" w:rsidRPr="00797DAD">
        <w:rPr>
          <w:rFonts w:ascii="Times New Roman" w:hAnsi="Times New Roman" w:cs="Times New Roman"/>
          <w:sz w:val="24"/>
          <w:szCs w:val="24"/>
        </w:rPr>
        <w:t>м</w:t>
      </w:r>
      <w:r w:rsidR="00216823" w:rsidRPr="00797DAD">
        <w:rPr>
          <w:rFonts w:ascii="Times New Roman" w:hAnsi="Times New Roman" w:cs="Times New Roman"/>
          <w:sz w:val="24"/>
          <w:szCs w:val="24"/>
        </w:rPr>
        <w:t xml:space="preserve"> центром народного творчества и досуга </w:t>
      </w:r>
      <w:r w:rsidR="003424C3" w:rsidRPr="00797DAD">
        <w:rPr>
          <w:rFonts w:ascii="Times New Roman" w:hAnsi="Times New Roman" w:cs="Times New Roman"/>
          <w:sz w:val="24"/>
          <w:szCs w:val="24"/>
        </w:rPr>
        <w:t>прове</w:t>
      </w:r>
      <w:r w:rsidR="00F5263B" w:rsidRPr="00797DAD">
        <w:rPr>
          <w:rFonts w:ascii="Times New Roman" w:hAnsi="Times New Roman" w:cs="Times New Roman"/>
          <w:sz w:val="24"/>
          <w:szCs w:val="24"/>
        </w:rPr>
        <w:t>ден</w:t>
      </w:r>
      <w:r w:rsidR="00F17B43" w:rsidRPr="00797DAD">
        <w:rPr>
          <w:rFonts w:ascii="Times New Roman" w:hAnsi="Times New Roman" w:cs="Times New Roman"/>
          <w:sz w:val="24"/>
          <w:szCs w:val="24"/>
        </w:rPr>
        <w:t>ы</w:t>
      </w:r>
      <w:r w:rsidR="00046EE9">
        <w:rPr>
          <w:rFonts w:ascii="Times New Roman" w:hAnsi="Times New Roman" w:cs="Times New Roman"/>
          <w:sz w:val="24"/>
          <w:szCs w:val="24"/>
        </w:rPr>
        <w:t xml:space="preserve"> </w:t>
      </w:r>
      <w:r w:rsidR="00A97583" w:rsidRPr="00797DAD">
        <w:rPr>
          <w:rFonts w:ascii="Times New Roman" w:hAnsi="Times New Roman" w:cs="Times New Roman"/>
          <w:sz w:val="24"/>
          <w:szCs w:val="24"/>
        </w:rPr>
        <w:t xml:space="preserve">офлайн </w:t>
      </w:r>
      <w:r w:rsidR="008C7EB1" w:rsidRPr="00797DAD">
        <w:rPr>
          <w:rFonts w:ascii="Times New Roman" w:hAnsi="Times New Roman" w:cs="Times New Roman"/>
          <w:b/>
          <w:sz w:val="24"/>
          <w:szCs w:val="24"/>
          <w:lang w:val="tt-RU"/>
        </w:rPr>
        <w:t>2</w:t>
      </w:r>
      <w:r w:rsidR="0062315E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67626B" w:rsidRPr="00797DAD">
        <w:rPr>
          <w:rFonts w:ascii="Times New Roman" w:hAnsi="Times New Roman" w:cs="Times New Roman"/>
          <w:b/>
          <w:sz w:val="24"/>
          <w:szCs w:val="24"/>
        </w:rPr>
        <w:t>семинар</w:t>
      </w:r>
      <w:r w:rsidR="008C7EB1" w:rsidRPr="00797DAD">
        <w:rPr>
          <w:rFonts w:ascii="Times New Roman" w:hAnsi="Times New Roman" w:cs="Times New Roman"/>
          <w:b/>
          <w:sz w:val="24"/>
          <w:szCs w:val="24"/>
          <w:lang w:val="tt-RU"/>
        </w:rPr>
        <w:t>а</w:t>
      </w:r>
      <w:r w:rsidR="00380A04" w:rsidRPr="00797DAD">
        <w:rPr>
          <w:rFonts w:ascii="Times New Roman" w:hAnsi="Times New Roman" w:cs="Times New Roman"/>
          <w:b/>
          <w:sz w:val="24"/>
          <w:szCs w:val="24"/>
        </w:rPr>
        <w:t>-практикум</w:t>
      </w:r>
      <w:r w:rsidR="008C7EB1" w:rsidRPr="00797DAD">
        <w:rPr>
          <w:rFonts w:ascii="Times New Roman" w:hAnsi="Times New Roman" w:cs="Times New Roman"/>
          <w:b/>
          <w:sz w:val="24"/>
          <w:szCs w:val="24"/>
          <w:lang w:val="tt-RU"/>
        </w:rPr>
        <w:t>а</w:t>
      </w:r>
      <w:r w:rsidR="00A97583" w:rsidRPr="00797D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17B43" w:rsidRPr="00797DAD">
        <w:rPr>
          <w:rFonts w:ascii="Times New Roman" w:hAnsi="Times New Roman" w:cs="Times New Roman"/>
          <w:b/>
          <w:sz w:val="24"/>
          <w:szCs w:val="24"/>
        </w:rPr>
        <w:t>1 мастер-класс</w:t>
      </w:r>
      <w:r w:rsidR="00A97583" w:rsidRPr="00797D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97583" w:rsidRPr="00797DAD">
        <w:rPr>
          <w:rFonts w:ascii="Times New Roman" w:hAnsi="Times New Roman" w:cs="Times New Roman"/>
          <w:bCs/>
          <w:sz w:val="24"/>
          <w:szCs w:val="24"/>
        </w:rPr>
        <w:t>а также</w:t>
      </w:r>
      <w:r w:rsidR="00A97583" w:rsidRPr="00797DA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C7EB1" w:rsidRPr="00797DAD">
        <w:rPr>
          <w:rFonts w:ascii="Times New Roman" w:hAnsi="Times New Roman" w:cs="Times New Roman"/>
          <w:b/>
          <w:sz w:val="24"/>
          <w:szCs w:val="24"/>
          <w:lang w:val="tt-RU"/>
        </w:rPr>
        <w:t>5</w:t>
      </w:r>
      <w:r w:rsidR="00A97583" w:rsidRPr="00797DAD">
        <w:rPr>
          <w:rFonts w:ascii="Times New Roman" w:hAnsi="Times New Roman" w:cs="Times New Roman"/>
          <w:b/>
          <w:sz w:val="24"/>
          <w:szCs w:val="24"/>
        </w:rPr>
        <w:t xml:space="preserve"> вебинаров </w:t>
      </w:r>
      <w:r w:rsidR="00A97583" w:rsidRPr="00797DAD">
        <w:rPr>
          <w:rFonts w:ascii="Times New Roman" w:hAnsi="Times New Roman" w:cs="Times New Roman"/>
          <w:bCs/>
          <w:sz w:val="24"/>
          <w:szCs w:val="24"/>
        </w:rPr>
        <w:t xml:space="preserve">в платформе </w:t>
      </w:r>
      <w:r w:rsidR="00A97583" w:rsidRPr="00797DAD">
        <w:rPr>
          <w:rFonts w:ascii="Times New Roman" w:hAnsi="Times New Roman" w:cs="Times New Roman"/>
          <w:bCs/>
          <w:sz w:val="24"/>
          <w:szCs w:val="24"/>
          <w:lang w:val="en-US"/>
        </w:rPr>
        <w:t>Skype</w:t>
      </w:r>
      <w:r w:rsidR="00A97583" w:rsidRPr="00797DAD">
        <w:rPr>
          <w:rFonts w:ascii="Times New Roman" w:hAnsi="Times New Roman" w:cs="Times New Roman"/>
          <w:bCs/>
          <w:sz w:val="24"/>
          <w:szCs w:val="24"/>
        </w:rPr>
        <w:t>.</w:t>
      </w:r>
    </w:p>
    <w:p w:rsidR="00380A04" w:rsidRPr="00BA6703" w:rsidRDefault="00380A04" w:rsidP="006B4A6D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97DAD">
        <w:rPr>
          <w:rFonts w:ascii="Times New Roman" w:hAnsi="Times New Roman" w:cs="Times New Roman"/>
          <w:sz w:val="24"/>
          <w:szCs w:val="24"/>
        </w:rPr>
        <w:t xml:space="preserve">3 февраля в Доме народного творчества проведен </w:t>
      </w:r>
      <w:r w:rsidRPr="00797DAD">
        <w:rPr>
          <w:rFonts w:ascii="Times New Roman" w:hAnsi="Times New Roman" w:cs="Times New Roman"/>
          <w:b/>
          <w:sz w:val="24"/>
          <w:szCs w:val="24"/>
        </w:rPr>
        <w:t xml:space="preserve">семинар-практикум </w:t>
      </w:r>
      <w:r w:rsidR="00696E93" w:rsidRPr="00696E93">
        <w:rPr>
          <w:rFonts w:ascii="Times New Roman" w:hAnsi="Times New Roman" w:cs="Times New Roman"/>
          <w:sz w:val="24"/>
          <w:szCs w:val="24"/>
        </w:rPr>
        <w:t xml:space="preserve">под руководством спикеров РОМО «Движение КВН в РТ» </w:t>
      </w:r>
      <w:r w:rsidRPr="00696E93">
        <w:rPr>
          <w:rFonts w:ascii="Times New Roman" w:hAnsi="Times New Roman" w:cs="Times New Roman"/>
          <w:sz w:val="24"/>
          <w:szCs w:val="24"/>
        </w:rPr>
        <w:t>на тему «Юмор как направление эстрадного жанра»</w:t>
      </w:r>
      <w:r w:rsidRPr="00797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DAD">
        <w:rPr>
          <w:rFonts w:ascii="Times New Roman" w:hAnsi="Times New Roman" w:cs="Times New Roman"/>
          <w:sz w:val="24"/>
          <w:szCs w:val="24"/>
        </w:rPr>
        <w:t xml:space="preserve">для участников республиканского юмористического конкурса «ЮМОРиУМ». </w:t>
      </w:r>
      <w:r w:rsidR="00F17A8C" w:rsidRPr="00797DAD">
        <w:rPr>
          <w:rFonts w:ascii="Times New Roman" w:hAnsi="Times New Roman" w:cs="Times New Roman"/>
          <w:sz w:val="24"/>
          <w:szCs w:val="24"/>
        </w:rPr>
        <w:t>В</w:t>
      </w:r>
      <w:r w:rsidRPr="00797DAD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F17A8C" w:rsidRPr="00797DAD">
        <w:rPr>
          <w:rFonts w:ascii="Times New Roman" w:hAnsi="Times New Roman" w:cs="Times New Roman"/>
          <w:sz w:val="24"/>
          <w:szCs w:val="24"/>
        </w:rPr>
        <w:t>е</w:t>
      </w:r>
      <w:r w:rsidRPr="00797DAD">
        <w:rPr>
          <w:rFonts w:ascii="Times New Roman" w:hAnsi="Times New Roman" w:cs="Times New Roman"/>
          <w:sz w:val="24"/>
          <w:szCs w:val="24"/>
        </w:rPr>
        <w:t>-практикум</w:t>
      </w:r>
      <w:r w:rsidR="00F17A8C" w:rsidRPr="00797DAD">
        <w:rPr>
          <w:rFonts w:ascii="Times New Roman" w:hAnsi="Times New Roman" w:cs="Times New Roman"/>
          <w:sz w:val="24"/>
          <w:szCs w:val="24"/>
        </w:rPr>
        <w:t xml:space="preserve">е принял участие </w:t>
      </w:r>
      <w:r w:rsidRPr="00797DAD">
        <w:rPr>
          <w:rFonts w:ascii="Times New Roman" w:hAnsi="Times New Roman" w:cs="Times New Roman"/>
          <w:sz w:val="24"/>
          <w:szCs w:val="24"/>
        </w:rPr>
        <w:t>71 человек</w:t>
      </w:r>
      <w:r w:rsidR="00FB357F" w:rsidRPr="00797DAD">
        <w:rPr>
          <w:rFonts w:ascii="Times New Roman" w:hAnsi="Times New Roman" w:cs="Times New Roman"/>
          <w:sz w:val="24"/>
          <w:szCs w:val="24"/>
        </w:rPr>
        <w:t xml:space="preserve">. На семинаре присутствовали </w:t>
      </w:r>
      <w:r w:rsidR="0042038C" w:rsidRPr="00797DAD">
        <w:rPr>
          <w:rFonts w:ascii="Times New Roman" w:hAnsi="Times New Roman" w:cs="Times New Roman"/>
          <w:sz w:val="24"/>
          <w:szCs w:val="24"/>
        </w:rPr>
        <w:t xml:space="preserve">76 </w:t>
      </w:r>
      <w:r w:rsidRPr="00797DAD">
        <w:rPr>
          <w:rFonts w:ascii="Times New Roman" w:hAnsi="Times New Roman" w:cs="Times New Roman"/>
          <w:sz w:val="24"/>
          <w:szCs w:val="24"/>
        </w:rPr>
        <w:t>зрител</w:t>
      </w:r>
      <w:r w:rsidR="0042038C">
        <w:rPr>
          <w:rFonts w:ascii="Times New Roman" w:hAnsi="Times New Roman" w:cs="Times New Roman"/>
          <w:sz w:val="24"/>
          <w:szCs w:val="24"/>
        </w:rPr>
        <w:t>ей</w:t>
      </w:r>
      <w:r w:rsidR="006E1093">
        <w:rPr>
          <w:rFonts w:ascii="Times New Roman" w:hAnsi="Times New Roman" w:cs="Times New Roman"/>
          <w:sz w:val="24"/>
          <w:szCs w:val="24"/>
        </w:rPr>
        <w:t xml:space="preserve">, из которых </w:t>
      </w:r>
      <w:r w:rsidRPr="00797DAD">
        <w:rPr>
          <w:rFonts w:ascii="Times New Roman" w:hAnsi="Times New Roman" w:cs="Times New Roman"/>
          <w:sz w:val="24"/>
          <w:szCs w:val="24"/>
        </w:rPr>
        <w:t>65 человек – студенты ККИ им. А. Чыргал-оола.</w:t>
      </w:r>
    </w:p>
    <w:p w:rsidR="001319B4" w:rsidRPr="00797DAD" w:rsidRDefault="00612D6D" w:rsidP="006B4A6D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sz w:val="24"/>
          <w:szCs w:val="24"/>
        </w:rPr>
        <w:t xml:space="preserve">В рамках Республиканского конкурса среди ВИА «Три аккорда» после конкурсной части под руководством члена жюри, музыканта и преподавателя Кызылского колледжа искусств им. А. Б. Чыргал-оола Байлак Вадимовной Монгуш был проведен </w:t>
      </w:r>
      <w:r w:rsidRPr="00797DAD">
        <w:rPr>
          <w:rFonts w:ascii="Times New Roman" w:hAnsi="Times New Roman" w:cs="Times New Roman"/>
          <w:b/>
          <w:sz w:val="24"/>
          <w:szCs w:val="24"/>
        </w:rPr>
        <w:t>мастер-класс по ударным инструментам</w:t>
      </w:r>
      <w:r w:rsidRPr="00797DAD">
        <w:rPr>
          <w:rFonts w:ascii="Times New Roman" w:hAnsi="Times New Roman" w:cs="Times New Roman"/>
          <w:sz w:val="24"/>
          <w:szCs w:val="24"/>
        </w:rPr>
        <w:t xml:space="preserve"> для 89 участников конкурса.</w:t>
      </w:r>
    </w:p>
    <w:p w:rsidR="0063484D" w:rsidRPr="00797DAD" w:rsidRDefault="0063484D" w:rsidP="006B4A6D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sz w:val="24"/>
          <w:szCs w:val="24"/>
        </w:rPr>
        <w:t xml:space="preserve">22 января начальник отдела Намгай-оол У.А. и ведущий специалист Дилгижек Ч.Э. выступили с докладом «Новые формы проведения мероприятий» </w:t>
      </w:r>
      <w:r w:rsidRPr="00797DAD">
        <w:rPr>
          <w:rFonts w:ascii="Times New Roman" w:hAnsi="Times New Roman" w:cs="Times New Roman"/>
          <w:b/>
          <w:sz w:val="24"/>
          <w:szCs w:val="24"/>
        </w:rPr>
        <w:t>на семинаре</w:t>
      </w:r>
      <w:r w:rsidRPr="00797DAD">
        <w:rPr>
          <w:rFonts w:ascii="Times New Roman" w:hAnsi="Times New Roman" w:cs="Times New Roman"/>
          <w:sz w:val="24"/>
          <w:szCs w:val="24"/>
        </w:rPr>
        <w:t xml:space="preserve"> для худруков и директоров культурно-досуговых учреждений Кызылского кожууна. Доклад сопровождался демонстрацией презентации по указанной теме, также даны ответы на заданные вопросы участников семинара. Всего присутствовали 18 слушателей.</w:t>
      </w:r>
    </w:p>
    <w:p w:rsidR="00B43F82" w:rsidRPr="00797DAD" w:rsidRDefault="002B6FEB" w:rsidP="006B4A6D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sz w:val="24"/>
          <w:szCs w:val="24"/>
        </w:rPr>
        <w:t xml:space="preserve">Во втором квартале 2020 года с связи с активацией онлайн-работы и переходом фестивалей и конкурсов на онлайн-режим специалистами РЦНТД была организована обширная </w:t>
      </w:r>
      <w:r w:rsidRPr="00797DAD">
        <w:rPr>
          <w:rFonts w:ascii="Times New Roman" w:hAnsi="Times New Roman" w:cs="Times New Roman"/>
          <w:sz w:val="24"/>
          <w:szCs w:val="24"/>
        </w:rPr>
        <w:lastRenderedPageBreak/>
        <w:t xml:space="preserve">консультационная работа для специалистов КДУ по освоению работы с онлайн-программами, видеоредактором </w:t>
      </w:r>
      <w:r w:rsidRPr="00797DAD">
        <w:rPr>
          <w:rFonts w:ascii="Times New Roman" w:hAnsi="Times New Roman" w:cs="Times New Roman"/>
          <w:sz w:val="24"/>
          <w:szCs w:val="24"/>
          <w:lang w:val="en-US"/>
        </w:rPr>
        <w:t>InShot</w:t>
      </w:r>
      <w:r w:rsidRPr="00797DAD">
        <w:rPr>
          <w:rFonts w:ascii="Times New Roman" w:hAnsi="Times New Roman" w:cs="Times New Roman"/>
          <w:sz w:val="24"/>
          <w:szCs w:val="24"/>
        </w:rPr>
        <w:t>, редактором Canva</w:t>
      </w:r>
      <w:r w:rsidR="002D4256" w:rsidRPr="00797DAD">
        <w:rPr>
          <w:rFonts w:ascii="Times New Roman" w:hAnsi="Times New Roman" w:cs="Times New Roman"/>
          <w:sz w:val="24"/>
          <w:szCs w:val="24"/>
        </w:rPr>
        <w:t>, приложением Acapella</w:t>
      </w:r>
      <w:r w:rsidRPr="00797DAD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2D4256" w:rsidRPr="00797DAD" w:rsidRDefault="002D4256" w:rsidP="006B4A6D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sz w:val="24"/>
          <w:szCs w:val="24"/>
        </w:rPr>
        <w:t xml:space="preserve">Всего было организовано </w:t>
      </w:r>
      <w:r w:rsidRPr="00797D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42AE6" w:rsidRPr="00797DAD">
        <w:rPr>
          <w:rFonts w:ascii="Times New Roman" w:hAnsi="Times New Roman" w:cs="Times New Roman"/>
          <w:b/>
          <w:bCs/>
          <w:sz w:val="24"/>
          <w:szCs w:val="24"/>
          <w:lang w:val="tt-RU"/>
        </w:rPr>
        <w:t>5</w:t>
      </w:r>
      <w:r w:rsidRPr="00797DAD">
        <w:rPr>
          <w:rFonts w:ascii="Times New Roman" w:hAnsi="Times New Roman" w:cs="Times New Roman"/>
          <w:b/>
          <w:bCs/>
          <w:sz w:val="24"/>
          <w:szCs w:val="24"/>
        </w:rPr>
        <w:t xml:space="preserve"> вебинаров</w:t>
      </w:r>
      <w:r w:rsidR="00D32F81" w:rsidRPr="00797D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D267E" w:rsidRPr="00797DAD">
        <w:rPr>
          <w:rFonts w:ascii="Times New Roman" w:hAnsi="Times New Roman" w:cs="Times New Roman"/>
          <w:sz w:val="24"/>
          <w:szCs w:val="24"/>
        </w:rPr>
        <w:t xml:space="preserve">Так, с 18 мая по 30 июня 2020 г. в режиме онлайн на платформе Skype проведены 11 вебинаров </w:t>
      </w:r>
      <w:r w:rsidR="00A03CA6" w:rsidRPr="00797DAD">
        <w:rPr>
          <w:rFonts w:ascii="Times New Roman" w:hAnsi="Times New Roman" w:cs="Times New Roman"/>
          <w:sz w:val="24"/>
          <w:szCs w:val="24"/>
        </w:rPr>
        <w:t>на</w:t>
      </w:r>
      <w:r w:rsidR="00BD267E" w:rsidRPr="00797DAD">
        <w:rPr>
          <w:rFonts w:ascii="Times New Roman" w:hAnsi="Times New Roman" w:cs="Times New Roman"/>
          <w:sz w:val="24"/>
          <w:szCs w:val="24"/>
        </w:rPr>
        <w:t xml:space="preserve"> тем</w:t>
      </w:r>
      <w:r w:rsidR="00A03CA6" w:rsidRPr="00797DAD">
        <w:rPr>
          <w:rFonts w:ascii="Times New Roman" w:hAnsi="Times New Roman" w:cs="Times New Roman"/>
          <w:sz w:val="24"/>
          <w:szCs w:val="24"/>
        </w:rPr>
        <w:t>у</w:t>
      </w:r>
      <w:r w:rsidR="00BD267E" w:rsidRPr="00797DAD">
        <w:rPr>
          <w:rFonts w:ascii="Times New Roman" w:hAnsi="Times New Roman" w:cs="Times New Roman"/>
          <w:sz w:val="24"/>
          <w:szCs w:val="24"/>
        </w:rPr>
        <w:t xml:space="preserve"> «Особенности и предмет ведомственной проверки КДУ. Что нужно знать руководителю подконтрольного учреждения» для методслужб и директоров КДУ   республики, в ходе которых проведены консультации по своевременному оформлению паспортов безопасности КДУ, онлайн-работе временных досуговых центров при КДУ (ВДЦ).  Данные вебинары проведены локально для специалистов Овюрского, Кызылского, Пий-Хемского, Монгун-Тайгинского, Эрзинского, Бай-Тайгинского, Тандынск</w:t>
      </w:r>
      <w:r w:rsidR="00E168DC">
        <w:rPr>
          <w:rFonts w:ascii="Times New Roman" w:hAnsi="Times New Roman" w:cs="Times New Roman"/>
          <w:sz w:val="24"/>
          <w:szCs w:val="24"/>
        </w:rPr>
        <w:t>о</w:t>
      </w:r>
      <w:r w:rsidR="00BD267E" w:rsidRPr="00797DAD">
        <w:rPr>
          <w:rFonts w:ascii="Times New Roman" w:hAnsi="Times New Roman" w:cs="Times New Roman"/>
          <w:sz w:val="24"/>
          <w:szCs w:val="24"/>
        </w:rPr>
        <w:t>го, Каа-Хемского, Сут-Хольского, Чеди-Хольского кожуунов и городов Ак-Довурак и Кызыл.</w:t>
      </w:r>
    </w:p>
    <w:p w:rsidR="00D32F81" w:rsidRPr="00797DAD" w:rsidRDefault="00D32F81" w:rsidP="006B4A6D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sz w:val="24"/>
          <w:szCs w:val="24"/>
        </w:rPr>
        <w:t>8 и 19 июня проведены 2 вебинара на тему «Продвижение учреждений культуры через соцсети. Алгоритм работы».</w:t>
      </w:r>
    </w:p>
    <w:p w:rsidR="00A03CA6" w:rsidRPr="00797DAD" w:rsidRDefault="00A03CA6" w:rsidP="006B4A6D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7DAD">
        <w:rPr>
          <w:rFonts w:ascii="Times New Roman" w:hAnsi="Times New Roman" w:cs="Times New Roman"/>
          <w:sz w:val="24"/>
          <w:szCs w:val="24"/>
        </w:rPr>
        <w:t xml:space="preserve">25 июня 2020 года проведен вебинар по </w:t>
      </w:r>
      <w:r w:rsidRPr="00797DAD">
        <w:rPr>
          <w:rFonts w:ascii="Times New Roman" w:hAnsi="Times New Roman" w:cs="Times New Roman"/>
          <w:bCs/>
          <w:sz w:val="24"/>
          <w:szCs w:val="24"/>
        </w:rPr>
        <w:t>оказанию помощи организаторам кожуунных этапов Республиканского вокального конкурса среди животноводов «Ыраажы малчын»</w:t>
      </w:r>
      <w:r w:rsidR="00D32F81" w:rsidRPr="00797DAD">
        <w:rPr>
          <w:rFonts w:ascii="Times New Roman" w:hAnsi="Times New Roman" w:cs="Times New Roman"/>
          <w:bCs/>
          <w:sz w:val="24"/>
          <w:szCs w:val="24"/>
        </w:rPr>
        <w:t>.</w:t>
      </w:r>
    </w:p>
    <w:p w:rsidR="00342AE6" w:rsidRPr="00797DAD" w:rsidRDefault="00342AE6" w:rsidP="006B4A6D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7DAD">
        <w:rPr>
          <w:rFonts w:ascii="Times New Roman" w:hAnsi="Times New Roman" w:cs="Times New Roman"/>
          <w:bCs/>
          <w:sz w:val="24"/>
          <w:szCs w:val="24"/>
          <w:lang w:val="tt-RU"/>
        </w:rPr>
        <w:t>1</w:t>
      </w:r>
      <w:r w:rsidRPr="00797DAD">
        <w:rPr>
          <w:rFonts w:ascii="Times New Roman" w:hAnsi="Times New Roman" w:cs="Times New Roman"/>
          <w:bCs/>
          <w:sz w:val="24"/>
          <w:szCs w:val="24"/>
        </w:rPr>
        <w:t>8 сентября проведен вебинар «Информационное оформление мероприятий КДУ</w:t>
      </w:r>
      <w:r w:rsidR="00E168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7DAD">
        <w:rPr>
          <w:rFonts w:ascii="Times New Roman" w:hAnsi="Times New Roman" w:cs="Times New Roman"/>
          <w:bCs/>
          <w:sz w:val="24"/>
          <w:szCs w:val="24"/>
        </w:rPr>
        <w:t>в соцсетях», где приняли участи</w:t>
      </w:r>
      <w:r w:rsidR="00467F10">
        <w:rPr>
          <w:rFonts w:ascii="Times New Roman" w:hAnsi="Times New Roman" w:cs="Times New Roman"/>
          <w:bCs/>
          <w:sz w:val="24"/>
          <w:szCs w:val="24"/>
        </w:rPr>
        <w:t>е</w:t>
      </w:r>
      <w:r w:rsidRPr="00797DAD">
        <w:rPr>
          <w:rFonts w:ascii="Times New Roman" w:hAnsi="Times New Roman" w:cs="Times New Roman"/>
          <w:bCs/>
          <w:sz w:val="24"/>
          <w:szCs w:val="24"/>
        </w:rPr>
        <w:t xml:space="preserve"> 28 слушателей.</w:t>
      </w:r>
    </w:p>
    <w:p w:rsidR="00F42E3E" w:rsidRPr="00797DAD" w:rsidRDefault="00F42E3E" w:rsidP="006B4A6D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7DAD">
        <w:rPr>
          <w:rFonts w:ascii="Times New Roman" w:hAnsi="Times New Roman" w:cs="Times New Roman"/>
          <w:bCs/>
          <w:sz w:val="24"/>
          <w:szCs w:val="24"/>
        </w:rPr>
        <w:t xml:space="preserve">За 6 месяцев РЦНТД организовано </w:t>
      </w:r>
      <w:r w:rsidR="00467F10">
        <w:rPr>
          <w:rFonts w:ascii="Times New Roman" w:hAnsi="Times New Roman" w:cs="Times New Roman"/>
          <w:bCs/>
          <w:sz w:val="24"/>
          <w:szCs w:val="24"/>
        </w:rPr>
        <w:t>6</w:t>
      </w:r>
      <w:r w:rsidRPr="00797DAD">
        <w:rPr>
          <w:rFonts w:ascii="Times New Roman" w:hAnsi="Times New Roman" w:cs="Times New Roman"/>
          <w:bCs/>
          <w:sz w:val="24"/>
          <w:szCs w:val="24"/>
        </w:rPr>
        <w:t xml:space="preserve"> республиканских онлайн-совещания с методическими службами республики, где рассматривались вопросы по эффективной организации дистанционной работы клубных учреждений, в том числе выстраивании работы с населением с помощью онлайн-кружков, видеоуроков, а также проведении республиканских </w:t>
      </w:r>
      <w:r w:rsidR="00CA77DD">
        <w:rPr>
          <w:rFonts w:ascii="Times New Roman" w:hAnsi="Times New Roman" w:cs="Times New Roman"/>
          <w:bCs/>
          <w:sz w:val="24"/>
          <w:szCs w:val="24"/>
        </w:rPr>
        <w:t>онлайн-</w:t>
      </w:r>
      <w:r w:rsidRPr="00797DAD">
        <w:rPr>
          <w:rFonts w:ascii="Times New Roman" w:hAnsi="Times New Roman" w:cs="Times New Roman"/>
          <w:bCs/>
          <w:sz w:val="24"/>
          <w:szCs w:val="24"/>
        </w:rPr>
        <w:t>конкурсов</w:t>
      </w:r>
      <w:r w:rsidR="00CA77DD">
        <w:rPr>
          <w:rFonts w:ascii="Times New Roman" w:hAnsi="Times New Roman" w:cs="Times New Roman"/>
          <w:bCs/>
          <w:sz w:val="24"/>
          <w:szCs w:val="24"/>
        </w:rPr>
        <w:t xml:space="preserve"> и фестивалей, </w:t>
      </w:r>
      <w:r w:rsidR="00467F10">
        <w:rPr>
          <w:rFonts w:ascii="Times New Roman" w:hAnsi="Times New Roman" w:cs="Times New Roman"/>
          <w:bCs/>
          <w:sz w:val="24"/>
          <w:szCs w:val="24"/>
        </w:rPr>
        <w:t>по</w:t>
      </w:r>
      <w:r w:rsidR="00CA77DD">
        <w:rPr>
          <w:rFonts w:ascii="Times New Roman" w:hAnsi="Times New Roman" w:cs="Times New Roman"/>
          <w:bCs/>
          <w:sz w:val="24"/>
          <w:szCs w:val="24"/>
        </w:rPr>
        <w:t xml:space="preserve"> открытию творческих сезонов, работе КДУ с соблюдением противоэпидемиологических мер, обеспечению пожарной безопасности</w:t>
      </w:r>
      <w:r w:rsidR="003B1B3E">
        <w:rPr>
          <w:rFonts w:ascii="Times New Roman" w:hAnsi="Times New Roman" w:cs="Times New Roman"/>
          <w:bCs/>
          <w:sz w:val="24"/>
          <w:szCs w:val="24"/>
        </w:rPr>
        <w:t xml:space="preserve"> и др</w:t>
      </w:r>
      <w:r w:rsidR="00CA77DD">
        <w:rPr>
          <w:rFonts w:ascii="Times New Roman" w:hAnsi="Times New Roman" w:cs="Times New Roman"/>
          <w:bCs/>
          <w:sz w:val="24"/>
          <w:szCs w:val="24"/>
        </w:rPr>
        <w:t>.</w:t>
      </w:r>
    </w:p>
    <w:p w:rsidR="00A03CA6" w:rsidRPr="00797DAD" w:rsidRDefault="00A03CA6" w:rsidP="006B4A6D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0C4C" w:rsidRPr="00797DAD" w:rsidRDefault="006D0A86" w:rsidP="006B4A6D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Центром</w:t>
      </w:r>
      <w:r w:rsidR="008209C8" w:rsidRPr="00797D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помощь КДУ </w:t>
      </w:r>
      <w:r w:rsidR="00922411" w:rsidRPr="00797D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специалистам народного творчества </w:t>
      </w:r>
      <w:r w:rsidR="008209C8" w:rsidRPr="00797D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="00D319E3" w:rsidRPr="00797D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здан</w:t>
      </w:r>
      <w:r w:rsidR="00781263" w:rsidRPr="00797D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 </w:t>
      </w:r>
      <w:r w:rsidR="00FB0348" w:rsidRPr="00797D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98212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t-RU"/>
        </w:rPr>
        <w:t>2</w:t>
      </w:r>
      <w:r w:rsidR="00FC26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D5389" w:rsidRPr="00797D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методически</w:t>
      </w:r>
      <w:r w:rsidR="00A9025E" w:rsidRPr="00797D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</w:t>
      </w:r>
      <w:r w:rsidR="00D319E3" w:rsidRPr="00797D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пособи</w:t>
      </w:r>
      <w:r w:rsidR="00F21E6E" w:rsidRPr="00797D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й</w:t>
      </w:r>
      <w:r w:rsidR="00D319E3" w:rsidRPr="00797D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B507BA" w:rsidRPr="00797DAD" w:rsidRDefault="00B507BA" w:rsidP="00AB0D3E">
      <w:pPr>
        <w:pStyle w:val="a3"/>
        <w:numPr>
          <w:ilvl w:val="0"/>
          <w:numId w:val="8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7DAD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Методические рекомендации по созданию и работе общественных библиотек (уголков для чтения) при КД</w:t>
      </w:r>
      <w:r w:rsidR="006B5F38" w:rsidRPr="00797DAD">
        <w:rPr>
          <w:rFonts w:ascii="Times New Roman" w:hAnsi="Times New Roman" w:cs="Times New Roman"/>
          <w:sz w:val="24"/>
          <w:szCs w:val="24"/>
          <w:shd w:val="clear" w:color="auto" w:fill="FFFFFF"/>
        </w:rPr>
        <w:t>У.</w:t>
      </w:r>
    </w:p>
    <w:p w:rsidR="00A738D6" w:rsidRPr="00797DAD" w:rsidRDefault="00A738D6" w:rsidP="00AB0D3E">
      <w:pPr>
        <w:pStyle w:val="a3"/>
        <w:numPr>
          <w:ilvl w:val="0"/>
          <w:numId w:val="8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7DAD">
        <w:rPr>
          <w:rFonts w:ascii="Times New Roman" w:hAnsi="Times New Roman" w:cs="Times New Roman"/>
          <w:sz w:val="24"/>
          <w:szCs w:val="24"/>
          <w:shd w:val="clear" w:color="auto" w:fill="FFFFFF"/>
        </w:rPr>
        <w:t>Справочное издание «Национальный проект «Культура»</w:t>
      </w:r>
      <w:r w:rsidR="00C902FB" w:rsidRPr="00797DA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A738D6" w:rsidRPr="00797DAD" w:rsidRDefault="001A1CCE" w:rsidP="00AB0D3E">
      <w:pPr>
        <w:pStyle w:val="a3"/>
        <w:numPr>
          <w:ilvl w:val="0"/>
          <w:numId w:val="8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7DAD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Информационный бюллетень «Деятельность культурно-досуговых учреждений за 2018-2019</w:t>
      </w:r>
      <w:r w:rsidR="00046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97DAD">
        <w:rPr>
          <w:rFonts w:ascii="Times New Roman" w:hAnsi="Times New Roman" w:cs="Times New Roman"/>
          <w:sz w:val="24"/>
          <w:szCs w:val="24"/>
          <w:shd w:val="clear" w:color="auto" w:fill="FFFFFF"/>
        </w:rPr>
        <w:t>гг».</w:t>
      </w:r>
    </w:p>
    <w:p w:rsidR="00F21E6E" w:rsidRPr="00797DAD" w:rsidRDefault="00F21E6E" w:rsidP="00AB0D3E">
      <w:pPr>
        <w:pStyle w:val="a3"/>
        <w:numPr>
          <w:ilvl w:val="0"/>
          <w:numId w:val="8"/>
        </w:num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7DAD">
        <w:rPr>
          <w:rFonts w:ascii="Times New Roman" w:hAnsi="Times New Roman" w:cs="Times New Roman"/>
          <w:bCs/>
          <w:iCs/>
          <w:sz w:val="24"/>
          <w:szCs w:val="24"/>
        </w:rPr>
        <w:t>Информационный бюллетень «Культура на дом – новая реальность»,</w:t>
      </w:r>
    </w:p>
    <w:p w:rsidR="00F21E6E" w:rsidRPr="00797DAD" w:rsidRDefault="00F21E6E" w:rsidP="00AB0D3E">
      <w:pPr>
        <w:pStyle w:val="a3"/>
        <w:numPr>
          <w:ilvl w:val="0"/>
          <w:numId w:val="8"/>
        </w:num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7DAD">
        <w:rPr>
          <w:rFonts w:ascii="Times New Roman" w:hAnsi="Times New Roman" w:cs="Times New Roman"/>
          <w:bCs/>
          <w:iCs/>
          <w:sz w:val="24"/>
          <w:szCs w:val="24"/>
        </w:rPr>
        <w:t>Методические рекомендации «Проверка КДУ. Что нужно знать руководителю подконтрольного учреждения»,</w:t>
      </w:r>
    </w:p>
    <w:p w:rsidR="00F21E6E" w:rsidRPr="00797DAD" w:rsidRDefault="0091057E" w:rsidP="00AB0D3E">
      <w:pPr>
        <w:pStyle w:val="a3"/>
        <w:numPr>
          <w:ilvl w:val="0"/>
          <w:numId w:val="8"/>
        </w:num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7DAD">
        <w:rPr>
          <w:rFonts w:ascii="Times New Roman" w:hAnsi="Times New Roman" w:cs="Times New Roman"/>
          <w:bCs/>
          <w:iCs/>
          <w:sz w:val="24"/>
          <w:szCs w:val="24"/>
        </w:rPr>
        <w:t xml:space="preserve">Методические рекомендации </w:t>
      </w:r>
      <w:r w:rsidR="00F21E6E" w:rsidRPr="00797DAD">
        <w:rPr>
          <w:rFonts w:ascii="Times New Roman" w:hAnsi="Times New Roman" w:cs="Times New Roman"/>
          <w:bCs/>
          <w:iCs/>
          <w:sz w:val="24"/>
          <w:szCs w:val="24"/>
        </w:rPr>
        <w:t>«Противопожарная безопасность в культурно-досуговых учреждениях».</w:t>
      </w:r>
    </w:p>
    <w:p w:rsidR="00D10E78" w:rsidRDefault="000132AE" w:rsidP="00AB0D3E">
      <w:pPr>
        <w:pStyle w:val="a3"/>
        <w:numPr>
          <w:ilvl w:val="0"/>
          <w:numId w:val="8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7DAD">
        <w:rPr>
          <w:rFonts w:ascii="Times New Roman" w:hAnsi="Times New Roman" w:cs="Times New Roman"/>
          <w:sz w:val="24"/>
          <w:szCs w:val="24"/>
          <w:shd w:val="clear" w:color="auto" w:fill="FFFFFF"/>
        </w:rPr>
        <w:t>«Продвижение учреждений культуры через соцсети. Алгоритм работы».</w:t>
      </w:r>
    </w:p>
    <w:p w:rsidR="00AB0D3E" w:rsidRDefault="00A7014B" w:rsidP="00AB0D3E">
      <w:pPr>
        <w:pStyle w:val="a3"/>
        <w:numPr>
          <w:ilvl w:val="0"/>
          <w:numId w:val="8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D3E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Методические рекомендации «Имидж работника культуры как фактор повышения престижа учреждения»</w:t>
      </w:r>
      <w:r w:rsidR="00AB0D3E" w:rsidRPr="00AB0D3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5769D" w:rsidRPr="00AB0D3E" w:rsidRDefault="0075769D" w:rsidP="00AB0D3E">
      <w:pPr>
        <w:pStyle w:val="a3"/>
        <w:numPr>
          <w:ilvl w:val="0"/>
          <w:numId w:val="8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D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Методические рекомендации </w:t>
      </w:r>
      <w:r w:rsidR="00AB0D3E" w:rsidRPr="00AB0D3E">
        <w:rPr>
          <w:rFonts w:ascii="Times New Roman" w:hAnsi="Times New Roman" w:cs="Times New Roman"/>
          <w:sz w:val="24"/>
          <w:szCs w:val="24"/>
          <w:shd w:val="clear" w:color="auto" w:fill="FFFFFF"/>
        </w:rPr>
        <w:t>«Инстаграм. Руководство для начинающих</w:t>
      </w:r>
      <w:r w:rsidR="002F29A2" w:rsidRPr="00AB0D3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AB0D3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B6EA5" w:rsidRPr="004F31A9" w:rsidRDefault="00425058" w:rsidP="00AB0D3E">
      <w:pPr>
        <w:pStyle w:val="a3"/>
        <w:numPr>
          <w:ilvl w:val="0"/>
          <w:numId w:val="8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7DA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9B6EA5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Информационное совпровождение мероприятия культурно-досуговых учреждений в социальных сетях</w:t>
      </w:r>
      <w:r w:rsidRPr="00797DA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9B6EA5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.</w:t>
      </w:r>
    </w:p>
    <w:p w:rsidR="004F31A9" w:rsidRDefault="00E07A7C" w:rsidP="00AB0D3E">
      <w:pPr>
        <w:pStyle w:val="a3"/>
        <w:numPr>
          <w:ilvl w:val="0"/>
          <w:numId w:val="8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«Карточка культурно-досугового учреждения клубного типа» в помощь методисту при инспектировании культурно-досугового учреждения.</w:t>
      </w:r>
    </w:p>
    <w:p w:rsidR="002F29A2" w:rsidRPr="00797DAD" w:rsidRDefault="002F29A2" w:rsidP="00AB0D3E">
      <w:pPr>
        <w:pStyle w:val="a3"/>
        <w:numPr>
          <w:ilvl w:val="0"/>
          <w:numId w:val="8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«Методические рекомендации по заполнению формы федерального статистического наблюдения (7-НК)».</w:t>
      </w:r>
    </w:p>
    <w:p w:rsidR="002F71A9" w:rsidRPr="00797DAD" w:rsidRDefault="007C56FA" w:rsidP="006B4A6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</w:pPr>
      <w:r w:rsidRPr="00797DA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Одним из новшеств </w:t>
      </w:r>
      <w:r w:rsidR="006A58AE" w:rsidRPr="00797D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повышению эффективности КДУ в 2020 году стало инициированное министром культуры Тамдын А.К. совещание </w:t>
      </w:r>
      <w:r w:rsidR="006A58AE" w:rsidRPr="00797D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«Муниципальный час»</w:t>
      </w:r>
      <w:r w:rsidR="003B1B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F71A9" w:rsidRPr="00797DAD">
        <w:rPr>
          <w:rFonts w:ascii="Times New Roman" w:hAnsi="Times New Roman" w:cs="Times New Roman"/>
          <w:sz w:val="24"/>
          <w:szCs w:val="24"/>
          <w:shd w:val="clear" w:color="auto" w:fill="FFFFFF"/>
        </w:rPr>
        <w:t>с участием председателей администраций муниципальных образований и начальников управлений культуры</w:t>
      </w:r>
      <w:r w:rsidR="00B66010" w:rsidRPr="00797DAD">
        <w:rPr>
          <w:rFonts w:ascii="Times New Roman" w:hAnsi="Times New Roman" w:cs="Times New Roman"/>
          <w:sz w:val="24"/>
          <w:szCs w:val="24"/>
          <w:shd w:val="clear" w:color="auto" w:fill="FFFFFF"/>
        </w:rPr>
        <w:t>, на котором обсуждаются достижения и проблемные вопросы отрасли культуры в муниципальных образованиях.</w:t>
      </w:r>
      <w:r w:rsidR="00671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3540" w:rsidRPr="00797D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Центром </w:t>
      </w:r>
      <w:r w:rsidR="003B1B3E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разработаны</w:t>
      </w:r>
      <w:r w:rsidR="00557E87" w:rsidRPr="00797D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1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таблицы со </w:t>
      </w:r>
      <w:r w:rsidR="00557E87" w:rsidRPr="00797DA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SWOT</w:t>
      </w:r>
      <w:r w:rsidR="00557E87" w:rsidRPr="00797DA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3B1B3E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анализом для всех муниципальных образований республики и в течение года они обновлялись по требованию Минкультуры РТ</w:t>
      </w:r>
      <w:r w:rsidR="00557E87" w:rsidRPr="00797DAD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.</w:t>
      </w:r>
    </w:p>
    <w:p w:rsidR="00566C06" w:rsidRDefault="001E37F5" w:rsidP="006B4A6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</w:pPr>
      <w:r w:rsidRPr="00797DAD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В 2020 году РЦНТД продолж</w:t>
      </w:r>
      <w:r w:rsidR="003B1B3E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 xml:space="preserve">ена </w:t>
      </w:r>
      <w:r w:rsidRPr="003B1B3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t-RU"/>
        </w:rPr>
        <w:t>работа по инспектированию КДУ.</w:t>
      </w:r>
      <w:r w:rsidR="0067101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t-RU"/>
        </w:rPr>
        <w:t xml:space="preserve"> </w:t>
      </w:r>
      <w:r w:rsidR="001200FF" w:rsidRPr="001200FF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П</w:t>
      </w:r>
      <w:r w:rsidR="00470BE7" w:rsidRPr="00797DAD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ро</w:t>
      </w:r>
      <w:r w:rsidR="00D90C68" w:rsidRPr="00797DAD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из</w:t>
      </w:r>
      <w:r w:rsidR="00470BE7" w:rsidRPr="00797DAD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веден</w:t>
      </w:r>
      <w:r w:rsidR="00D90C68" w:rsidRPr="00797DAD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 xml:space="preserve">ы комплексные </w:t>
      </w:r>
      <w:r w:rsidR="00470BE7" w:rsidRPr="00797DAD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проверк</w:t>
      </w:r>
      <w:r w:rsidR="00D90C68" w:rsidRPr="00797DAD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и</w:t>
      </w:r>
      <w:r w:rsidR="00566C06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:</w:t>
      </w:r>
    </w:p>
    <w:p w:rsidR="00566C06" w:rsidRPr="00566C06" w:rsidRDefault="00BB45F7" w:rsidP="006B4A6D">
      <w:pPr>
        <w:pStyle w:val="a3"/>
        <w:numPr>
          <w:ilvl w:val="0"/>
          <w:numId w:val="40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 xml:space="preserve">в </w:t>
      </w:r>
      <w:r w:rsidR="001200FF" w:rsidRPr="00566C06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Дзун-Хемчикско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м</w:t>
      </w:r>
      <w:r w:rsidR="001200FF" w:rsidRPr="00566C06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 xml:space="preserve"> кожуун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е</w:t>
      </w:r>
      <w:r w:rsidR="001200FF" w:rsidRPr="00566C06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 xml:space="preserve"> (</w:t>
      </w:r>
      <w:r w:rsidR="00470BE7" w:rsidRPr="00566C06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СДК с.</w:t>
      </w:r>
      <w:r w:rsidR="00200B4A" w:rsidRPr="00566C06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 xml:space="preserve"> </w:t>
      </w:r>
      <w:r w:rsidR="00470BE7" w:rsidRPr="00566C06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Хайыракан, с.</w:t>
      </w:r>
      <w:r w:rsidR="00200B4A" w:rsidRPr="00566C06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 xml:space="preserve"> </w:t>
      </w:r>
      <w:r w:rsidR="00470BE7" w:rsidRPr="00566C06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Теве-Хая, с.</w:t>
      </w:r>
      <w:r w:rsidR="00200B4A" w:rsidRPr="00566C06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 xml:space="preserve"> </w:t>
      </w:r>
      <w:r w:rsidR="00470BE7" w:rsidRPr="00566C06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Хондергей, с.</w:t>
      </w:r>
      <w:r w:rsidR="00200B4A" w:rsidRPr="00566C06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 xml:space="preserve"> </w:t>
      </w:r>
      <w:r w:rsidR="001200FF" w:rsidRPr="00566C06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 xml:space="preserve">Бажын-Алаак), </w:t>
      </w:r>
    </w:p>
    <w:p w:rsidR="001200FF" w:rsidRPr="00566C06" w:rsidRDefault="00BB45F7" w:rsidP="006B4A6D">
      <w:pPr>
        <w:pStyle w:val="a3"/>
        <w:numPr>
          <w:ilvl w:val="0"/>
          <w:numId w:val="40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 xml:space="preserve">в </w:t>
      </w:r>
      <w:r w:rsidR="001200FF" w:rsidRPr="00566C06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Улуг-Хемско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м кожууне</w:t>
      </w:r>
      <w:r w:rsidR="001200FF" w:rsidRPr="00566C06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 xml:space="preserve"> </w:t>
      </w:r>
      <w:r w:rsidR="00566C06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(</w:t>
      </w:r>
      <w:r w:rsidR="00566C06" w:rsidRPr="00797DAD">
        <w:rPr>
          <w:rFonts w:ascii="Times New Roman" w:hAnsi="Times New Roman" w:cs="Times New Roman"/>
          <w:sz w:val="24"/>
          <w:szCs w:val="24"/>
          <w:shd w:val="clear" w:color="auto" w:fill="FFFFFF"/>
        </w:rPr>
        <w:t>СДК с. Ийи-Тал</w:t>
      </w:r>
      <w:r w:rsidR="00D40A82">
        <w:rPr>
          <w:rFonts w:ascii="Times New Roman" w:hAnsi="Times New Roman" w:cs="Times New Roman"/>
          <w:sz w:val="24"/>
          <w:szCs w:val="24"/>
          <w:shd w:val="clear" w:color="auto" w:fill="FFFFFF"/>
        </w:rPr>
        <w:t>, Арыг-Узуу</w:t>
      </w:r>
      <w:r w:rsidR="00566C06">
        <w:rPr>
          <w:rFonts w:ascii="Times New Roman" w:hAnsi="Times New Roman" w:cs="Times New Roman"/>
          <w:sz w:val="24"/>
          <w:szCs w:val="24"/>
          <w:shd w:val="clear" w:color="auto" w:fill="FFFFFF"/>
        </w:rPr>
        <w:t>),</w:t>
      </w:r>
    </w:p>
    <w:p w:rsidR="00566C06" w:rsidRPr="00566C06" w:rsidRDefault="00566C06" w:rsidP="006B4A6D">
      <w:pPr>
        <w:pStyle w:val="a3"/>
        <w:numPr>
          <w:ilvl w:val="0"/>
          <w:numId w:val="40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</w:pPr>
      <w:r w:rsidRPr="00797DAD">
        <w:rPr>
          <w:rFonts w:ascii="Times New Roman" w:hAnsi="Times New Roman" w:cs="Times New Roman"/>
          <w:sz w:val="24"/>
          <w:szCs w:val="24"/>
          <w:shd w:val="clear" w:color="auto" w:fill="FFFFFF"/>
        </w:rPr>
        <w:t>Чаа-Хольского кожууна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797DAD">
        <w:rPr>
          <w:rFonts w:ascii="Times New Roman" w:hAnsi="Times New Roman" w:cs="Times New Roman"/>
          <w:sz w:val="24"/>
          <w:szCs w:val="24"/>
          <w:shd w:val="clear" w:color="auto" w:fill="FFFFFF"/>
        </w:rPr>
        <w:t>КДК с. Чаа-Холь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97D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СДК с. Ак-Дуруг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97DAD">
        <w:rPr>
          <w:rFonts w:ascii="Times New Roman" w:hAnsi="Times New Roman" w:cs="Times New Roman"/>
          <w:sz w:val="24"/>
          <w:szCs w:val="24"/>
          <w:shd w:val="clear" w:color="auto" w:fill="FFFFFF"/>
        </w:rPr>
        <w:t>Кызыл-Даг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– 2 раза,</w:t>
      </w:r>
    </w:p>
    <w:p w:rsidR="00BB45F7" w:rsidRPr="00BB45F7" w:rsidRDefault="00BB45F7" w:rsidP="006B4A6D">
      <w:pPr>
        <w:pStyle w:val="a3"/>
        <w:numPr>
          <w:ilvl w:val="0"/>
          <w:numId w:val="40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5F7">
        <w:rPr>
          <w:rFonts w:ascii="Times New Roman" w:hAnsi="Times New Roman" w:cs="Times New Roman"/>
          <w:sz w:val="24"/>
          <w:szCs w:val="24"/>
          <w:shd w:val="clear" w:color="auto" w:fill="FFFFFF"/>
        </w:rPr>
        <w:t>Чеди-Хольского кожууна СДК 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B45F7">
        <w:rPr>
          <w:rFonts w:ascii="Times New Roman" w:hAnsi="Times New Roman" w:cs="Times New Roman"/>
          <w:sz w:val="24"/>
          <w:szCs w:val="24"/>
          <w:shd w:val="clear" w:color="auto" w:fill="FFFFFF"/>
        </w:rPr>
        <w:t>Элегест (Намгай-оол У.А.);</w:t>
      </w:r>
    </w:p>
    <w:p w:rsidR="00566C06" w:rsidRPr="001E0144" w:rsidRDefault="001E0144" w:rsidP="006B4A6D">
      <w:pPr>
        <w:pStyle w:val="a3"/>
        <w:numPr>
          <w:ilvl w:val="0"/>
          <w:numId w:val="40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</w:pPr>
      <w:r w:rsidRPr="001E0144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 xml:space="preserve">Кызылского кожууна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(</w:t>
      </w:r>
      <w:r w:rsidRPr="001E0144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Культурно-досугового центра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 xml:space="preserve"> в пгт Каа-Хем).</w:t>
      </w:r>
      <w:r w:rsidRPr="001E0144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 xml:space="preserve"> </w:t>
      </w:r>
    </w:p>
    <w:p w:rsidR="001200FF" w:rsidRDefault="001200FF" w:rsidP="006B4A6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0FF">
        <w:rPr>
          <w:rFonts w:ascii="Times New Roman" w:hAnsi="Times New Roman" w:cs="Times New Roman"/>
          <w:sz w:val="24"/>
          <w:szCs w:val="24"/>
          <w:shd w:val="clear" w:color="auto" w:fill="FFFFFF"/>
        </w:rPr>
        <w:t>За 4 квартал 2020 года отделом народного творчества совершены 6 выездов, из них 2 – по проведению служебной проверки в отношении руководителей КДУ.</w:t>
      </w:r>
    </w:p>
    <w:p w:rsidR="007D78B8" w:rsidRPr="001200FF" w:rsidRDefault="007D78B8" w:rsidP="006B4A6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8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30 сентября по 4 октября специалисты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</w:t>
      </w:r>
      <w:r w:rsidRPr="007D78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выезжали в Улуг-Хемский, Чеди-Хольский, Чаа-Хольский, Дзун-Хемчикский, Сут-Хольский кожууны для проверки пожарной безопасности объектов КДУ.</w:t>
      </w:r>
    </w:p>
    <w:p w:rsidR="009C4A2D" w:rsidRDefault="00332741" w:rsidP="009C4A2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Проведены выезды для оказания практической помощи при торжественных </w:t>
      </w:r>
      <w:r w:rsidR="0004737B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открытиях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737B" w:rsidRPr="001200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капитального ремонта </w:t>
      </w:r>
      <w:r w:rsidR="00047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зданий </w:t>
      </w:r>
      <w:r w:rsidR="001200FF" w:rsidRPr="001200FF">
        <w:rPr>
          <w:rFonts w:ascii="Times New Roman" w:hAnsi="Times New Roman" w:cs="Times New Roman"/>
          <w:sz w:val="24"/>
          <w:szCs w:val="24"/>
          <w:shd w:val="clear" w:color="auto" w:fill="FFFFFF"/>
        </w:rPr>
        <w:t>СДК с.</w:t>
      </w:r>
      <w:r w:rsidR="00555219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 xml:space="preserve"> </w:t>
      </w:r>
      <w:r w:rsidR="001200FF" w:rsidRPr="001200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Кундустуг Каа-Хемского кожууна </w:t>
      </w:r>
      <w:r w:rsidR="0004737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200FF" w:rsidRPr="001200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СДК Морен Эрзин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ского кожууна</w:t>
      </w:r>
      <w:r w:rsidR="0004737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C63E6" w:rsidRDefault="009C4A2D" w:rsidP="009C4A2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4A2D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Собраны и</w:t>
      </w:r>
      <w:r w:rsidR="005552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проанализированы мониторинги</w:t>
      </w:r>
      <w:r w:rsidRPr="009C4A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благоустройству, по подготовке объектов КДУ к ОЗП и по пожарной безопасности. </w:t>
      </w:r>
      <w:r w:rsidR="00555219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Проведена</w:t>
      </w:r>
      <w:r w:rsidRPr="009C4A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апробация рейтинга КДУ. </w:t>
      </w:r>
    </w:p>
    <w:p w:rsidR="009C4A2D" w:rsidRDefault="009C4A2D" w:rsidP="009C4A2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4A2D">
        <w:rPr>
          <w:rFonts w:ascii="Times New Roman" w:hAnsi="Times New Roman" w:cs="Times New Roman"/>
          <w:sz w:val="24"/>
          <w:szCs w:val="24"/>
          <w:shd w:val="clear" w:color="auto" w:fill="FFFFFF"/>
        </w:rPr>
        <w:t>Внесены изменения в нормативных документах: в положении проведения в 2021</w:t>
      </w:r>
      <w:r w:rsidR="00EC5F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4A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конкурса на получение денежного поощрения лучшими муниципальными учреждениями культуры, находящимися на территории сельских поселений Республики Тыва, и их работниками, </w:t>
      </w:r>
      <w:r w:rsidR="00EC5F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</w:t>
      </w:r>
      <w:r w:rsidRPr="009C4A2D">
        <w:rPr>
          <w:rFonts w:ascii="Times New Roman" w:hAnsi="Times New Roman" w:cs="Times New Roman"/>
          <w:sz w:val="24"/>
          <w:szCs w:val="24"/>
          <w:shd w:val="clear" w:color="auto" w:fill="FFFFFF"/>
        </w:rPr>
        <w:t>«Временные показатели и типовое положение об установлении групп по оплате труда руководителей культурно-досуговых учреждений» на 2021</w:t>
      </w:r>
      <w:r w:rsidR="00EC6E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4A2D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</w:p>
    <w:p w:rsidR="009C4A2D" w:rsidRPr="009C4A2D" w:rsidRDefault="003C63E6" w:rsidP="005E400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63E6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Оказана методическая помощь КДУ при разработке индивидуального плана повышения эфективности КДУ участвовавших в программах субсидирования на строительство и капитальный ремонт с 2012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3E6">
        <w:rPr>
          <w:rFonts w:ascii="Times New Roman" w:hAnsi="Times New Roman" w:cs="Times New Roman"/>
          <w:sz w:val="24"/>
          <w:szCs w:val="24"/>
          <w:shd w:val="clear" w:color="auto" w:fill="FFFFFF"/>
        </w:rPr>
        <w:t>г. Также оказана методическая помощь по подготовке документов 7 КДУ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C63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вошедшим в план реал</w:t>
      </w:r>
      <w:r w:rsidR="00E168DC">
        <w:rPr>
          <w:rFonts w:ascii="Times New Roman" w:hAnsi="Times New Roman" w:cs="Times New Roman"/>
          <w:sz w:val="24"/>
          <w:szCs w:val="24"/>
          <w:shd w:val="clear" w:color="auto" w:fill="FFFFFF"/>
        </w:rPr>
        <w:t>изации губернаторского проекта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Сорунза</w:t>
      </w:r>
      <w:r w:rsidR="00E168DC">
        <w:rPr>
          <w:rFonts w:ascii="Times New Roman" w:hAnsi="Times New Roman" w:cs="Times New Roman"/>
          <w:sz w:val="24"/>
          <w:szCs w:val="24"/>
          <w:shd w:val="clear" w:color="auto" w:fill="FFFFFF"/>
        </w:rPr>
        <w:t>» («Притяжение»)</w:t>
      </w:r>
      <w:r w:rsidRPr="003C63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34B6D" w:rsidRPr="00797DAD" w:rsidRDefault="00734B6D" w:rsidP="006B4A6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B6D" w:rsidRPr="00797DAD" w:rsidRDefault="00734B6D" w:rsidP="006B4A6D">
      <w:pPr>
        <w:pStyle w:val="a3"/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b/>
          <w:sz w:val="24"/>
          <w:szCs w:val="24"/>
        </w:rPr>
        <w:t>Народные (образцовые) коллективы</w:t>
      </w:r>
    </w:p>
    <w:p w:rsidR="009E092F" w:rsidRPr="00797DAD" w:rsidRDefault="009E092F" w:rsidP="006B4A6D">
      <w:pPr>
        <w:tabs>
          <w:tab w:val="left" w:pos="0"/>
        </w:tabs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AD">
        <w:rPr>
          <w:rFonts w:ascii="Times New Roman" w:eastAsia="Times New Roman" w:hAnsi="Times New Roman" w:cs="Times New Roman"/>
          <w:sz w:val="24"/>
          <w:szCs w:val="24"/>
        </w:rPr>
        <w:t>С целью развития народного творчества, сохранения жанрового многообразия деятельность Республиканского центра народного творчества и досуга сконцентрирована на стимулировании создания новых творческих коллективов и повышении уровня исполнительского мастерства коллективов, увеличении числа коллективов, имеющих звания «Народный (Образцовый) художественный коллектив».</w:t>
      </w:r>
    </w:p>
    <w:p w:rsidR="0038695A" w:rsidRDefault="0038695A" w:rsidP="006B4A6D">
      <w:pPr>
        <w:tabs>
          <w:tab w:val="left" w:pos="0"/>
        </w:tabs>
        <w:spacing w:after="12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69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Значительным достижением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2020 года </w:t>
      </w:r>
      <w:r w:rsidRPr="003869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стало присвоение звания </w:t>
      </w:r>
      <w:r w:rsidRPr="003869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«Заслуженный коллектив народного творчества Российской Федерации»</w:t>
      </w:r>
      <w:r w:rsidRPr="003869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сразу двум коллективам:</w:t>
      </w:r>
    </w:p>
    <w:p w:rsidR="0038695A" w:rsidRDefault="0038695A" w:rsidP="006B4A6D">
      <w:pPr>
        <w:tabs>
          <w:tab w:val="left" w:pos="0"/>
        </w:tabs>
        <w:spacing w:after="12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- Народному </w:t>
      </w:r>
      <w:r w:rsidRPr="0038695A">
        <w:rPr>
          <w:rFonts w:ascii="Times New Roman" w:eastAsiaTheme="minorHAnsi" w:hAnsi="Times New Roman" w:cs="Times New Roman"/>
          <w:sz w:val="24"/>
          <w:szCs w:val="24"/>
          <w:lang w:eastAsia="en-US"/>
        </w:rPr>
        <w:t>Чаданскому драматическому театру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 руководством Заслуженного</w:t>
      </w:r>
      <w:r w:rsidRPr="003869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работник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3869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культуры Республики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Тыва Марианны</w:t>
      </w:r>
      <w:r w:rsidRPr="003869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Кара-Сал</w:t>
      </w:r>
      <w:r w:rsidRPr="0038695A">
        <w:rPr>
          <w:rFonts w:eastAsiaTheme="minorHAnsi"/>
          <w:sz w:val="24"/>
          <w:szCs w:val="24"/>
          <w:lang w:eastAsia="en-US"/>
        </w:rPr>
        <w:t xml:space="preserve"> (</w:t>
      </w:r>
      <w:r w:rsidRPr="0038695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 Министерства культуры РФ №191 от 12.02.2020</w:t>
      </w:r>
      <w:r w:rsidR="00F505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95A">
        <w:rPr>
          <w:rFonts w:ascii="Times New Roman" w:eastAsiaTheme="minorHAnsi" w:hAnsi="Times New Roman" w:cs="Times New Roman"/>
          <w:sz w:val="24"/>
          <w:szCs w:val="24"/>
          <w:lang w:eastAsia="en-US"/>
        </w:rPr>
        <w:t>г.)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A42CE0" w:rsidRDefault="0038695A" w:rsidP="006B4A6D">
      <w:pPr>
        <w:tabs>
          <w:tab w:val="left" w:pos="0"/>
        </w:tabs>
        <w:spacing w:after="12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38695A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Образцовому ТЮЗу г.Кызыла</w:t>
      </w:r>
      <w:r w:rsidR="00A42CE0">
        <w:rPr>
          <w:rFonts w:ascii="Times New Roman" w:eastAsiaTheme="minorHAnsi" w:hAnsi="Times New Roman" w:cs="Times New Roman"/>
          <w:sz w:val="24"/>
          <w:szCs w:val="24"/>
          <w:lang w:eastAsia="en-US"/>
        </w:rPr>
        <w:t>, под руководством Заслуженного</w:t>
      </w:r>
      <w:r w:rsidRPr="003869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работник</w:t>
      </w:r>
      <w:r w:rsidR="00A42CE0">
        <w:rPr>
          <w:rFonts w:ascii="Times New Roman" w:eastAsiaTheme="minorHAnsi" w:hAnsi="Times New Roman" w:cs="Times New Roman"/>
          <w:sz w:val="24"/>
          <w:szCs w:val="24"/>
          <w:lang w:val="tt-RU" w:eastAsia="en-US"/>
        </w:rPr>
        <w:t>а</w:t>
      </w:r>
      <w:r w:rsidRPr="003869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культуры </w:t>
      </w:r>
      <w:r w:rsidR="00A42CE0">
        <w:rPr>
          <w:rFonts w:ascii="Times New Roman" w:eastAsiaTheme="minorHAnsi" w:hAnsi="Times New Roman" w:cs="Times New Roman"/>
          <w:sz w:val="24"/>
          <w:szCs w:val="24"/>
          <w:lang w:val="tt-RU" w:eastAsia="en-US"/>
        </w:rPr>
        <w:t>РФ</w:t>
      </w:r>
      <w:r w:rsidR="00A42C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РТ</w:t>
      </w:r>
      <w:r w:rsidRPr="003869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Айлан</w:t>
      </w:r>
      <w:r w:rsidR="00A42CE0">
        <w:rPr>
          <w:rFonts w:ascii="Times New Roman" w:eastAsiaTheme="minorHAnsi" w:hAnsi="Times New Roman" w:cs="Times New Roman"/>
          <w:sz w:val="24"/>
          <w:szCs w:val="24"/>
          <w:lang w:val="tt-RU" w:eastAsia="en-US"/>
        </w:rPr>
        <w:t>ы</w:t>
      </w:r>
      <w:r w:rsidRPr="003869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Чадамба</w:t>
      </w:r>
      <w:r w:rsidRPr="0038695A">
        <w:rPr>
          <w:rFonts w:eastAsiaTheme="minorHAnsi"/>
          <w:sz w:val="24"/>
          <w:szCs w:val="24"/>
          <w:lang w:eastAsia="en-US"/>
        </w:rPr>
        <w:t xml:space="preserve"> (</w:t>
      </w:r>
      <w:r w:rsidRPr="0038695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 Министерства культуры РФ №1574 от 07.12.2020</w:t>
      </w:r>
      <w:r w:rsidR="00F505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9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г.). </w:t>
      </w:r>
    </w:p>
    <w:p w:rsidR="0038695A" w:rsidRPr="0038695A" w:rsidRDefault="0038695A" w:rsidP="006B4A6D">
      <w:pPr>
        <w:tabs>
          <w:tab w:val="left" w:pos="0"/>
        </w:tabs>
        <w:spacing w:after="12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695A">
        <w:rPr>
          <w:rFonts w:ascii="Times New Roman" w:eastAsiaTheme="minorHAnsi" w:hAnsi="Times New Roman" w:cs="Times New Roman"/>
          <w:sz w:val="24"/>
          <w:szCs w:val="24"/>
          <w:lang w:eastAsia="en-US"/>
        </w:rPr>
        <w:t>На 2021-2025 годы на присвоение званий всего были поданы 10 пакетов документов творческих коллективов (5 – на звание «образцовый» и 5 – «народный»). Процедуру рассмотрения пакета документов по причине несоответствия требованиям п.3.6. положения не прошли 4 коллектива: хореографический коллектив «Угулза» и фольклорный ансамбль ветеранов «Монге сайзанак» КДК им. Н.Олзей-оола с. Тээли Бай-Тайгинского кожууна, танцевальный коллектив «Айыран» Культурно-досугового центра им. С.Ольги спс. Теве-Хая Дзун-Хемчикского кожууна и ВИА «Сай-Хонаш» РЦКС им. О.</w:t>
      </w:r>
      <w:r w:rsidR="0055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95A">
        <w:rPr>
          <w:rFonts w:ascii="Times New Roman" w:eastAsiaTheme="minorHAnsi" w:hAnsi="Times New Roman" w:cs="Times New Roman"/>
          <w:sz w:val="24"/>
          <w:szCs w:val="24"/>
          <w:lang w:eastAsia="en-US"/>
        </w:rPr>
        <w:t>Намдараа с. Кызыл-Мажалык Барун-Хемчикского кожууна.</w:t>
      </w:r>
    </w:p>
    <w:p w:rsidR="0038695A" w:rsidRPr="0038695A" w:rsidRDefault="0038695A" w:rsidP="006B4A6D">
      <w:pPr>
        <w:tabs>
          <w:tab w:val="left" w:pos="0"/>
        </w:tabs>
        <w:spacing w:after="12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695A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связи с низким уровнем качества видеозаписи с дистанционного просмотра сняты творческие программы 4 коллективов: ВИА «Чадаана» МБУ РДК им. Мерген-Херела Монгуш Дзун-Хемчикского кожууна, танцевального коллектива «Узоры» МБУ СДК им. Кужугет Херела с. Аксы-Барлык, ансамбля ветеранов «Өреге» и ансамбля песни и танца «Хемчик» МБУ РЦКС им. Олега Намдараа с. Кызыл-Мажалык Барун-Хемчикского кожууна.</w:t>
      </w:r>
    </w:p>
    <w:p w:rsidR="0038695A" w:rsidRPr="0038695A" w:rsidRDefault="0038695A" w:rsidP="006B4A6D">
      <w:pPr>
        <w:tabs>
          <w:tab w:val="left" w:pos="0"/>
        </w:tabs>
        <w:spacing w:after="12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69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 26 октября по 15 декабря</w:t>
      </w:r>
      <w:r w:rsidRPr="003869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дистанционном формате экспертной комиссией просмотрены и обсуждены программы 6 художественных коллективов. По итогам просмотра комиссией принято решение присвоить звание только одному коллективу – Ансамблю казачьих кадет «Иван да М</w:t>
      </w:r>
      <w:r w:rsidR="00FD3D66">
        <w:rPr>
          <w:rFonts w:ascii="Times New Roman" w:eastAsiaTheme="minorHAnsi" w:hAnsi="Times New Roman" w:cs="Times New Roman"/>
          <w:sz w:val="24"/>
          <w:szCs w:val="24"/>
          <w:lang w:eastAsia="en-US"/>
        </w:rPr>
        <w:t>арья» ГАУ Центр русской культуры.</w:t>
      </w:r>
      <w:r w:rsidRPr="003869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8695A" w:rsidRPr="0038695A" w:rsidRDefault="0038695A" w:rsidP="006B4A6D">
      <w:pPr>
        <w:tabs>
          <w:tab w:val="left" w:pos="0"/>
        </w:tabs>
        <w:spacing w:after="12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69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2020 год со специальными званиями насчитывается </w:t>
      </w:r>
      <w:r w:rsidRPr="003869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35</w:t>
      </w:r>
      <w:r w:rsidRPr="003869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коллективов (18 народных, 17 образцовых) из которых </w:t>
      </w:r>
      <w:r w:rsidRPr="003869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Pr="003869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имеют ведомственную награду России. По жанровым направлениям преимущественное число занимают хореографические коллективы – 9, далее по 6 вокально-хоровых и инструментальных (2 ВИА, 2 ОРНИ, 2 инструментальных), 5 фольклорных, 5 театральных, 2 ансамбля песни и танца, 2 театра моды и костюма.</w:t>
      </w:r>
    </w:p>
    <w:p w:rsidR="00F46811" w:rsidRDefault="00F46811" w:rsidP="006B4A6D">
      <w:pPr>
        <w:pStyle w:val="a3"/>
        <w:tabs>
          <w:tab w:val="left" w:pos="0"/>
        </w:tabs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B196B" w:rsidRPr="008235B2" w:rsidRDefault="008235B2" w:rsidP="006B4A6D">
      <w:pPr>
        <w:pStyle w:val="a3"/>
        <w:tabs>
          <w:tab w:val="left" w:pos="0"/>
        </w:tabs>
        <w:spacing w:after="0"/>
        <w:ind w:left="426" w:firstLine="567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Культурно-массовые мероприятия</w:t>
      </w:r>
      <w:r w:rsidR="00E33BA1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Центра</w:t>
      </w:r>
    </w:p>
    <w:p w:rsidR="00F55F93" w:rsidRPr="00797DAD" w:rsidRDefault="005766C7" w:rsidP="006B4A6D">
      <w:pPr>
        <w:shd w:val="clear" w:color="auto" w:fill="FFFFFF"/>
        <w:tabs>
          <w:tab w:val="left" w:pos="0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В целях увеличения платных услуг в 2020 году в план </w:t>
      </w:r>
      <w:r w:rsidR="004B25B7"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Центра 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включены коммерчески</w:t>
      </w:r>
      <w:r w:rsidR="00272E70"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е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 мероприятия. Одним из них стал шоу-конкурс “Две звезды” </w:t>
      </w:r>
      <w:r w:rsidR="00272E70"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, состоявшийся 2</w:t>
      </w:r>
      <w:r w:rsidR="00272E70"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февраля в Доме народного творчества</w:t>
      </w:r>
      <w:r w:rsidR="00F55F93"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участием 11 пар</w:t>
      </w:r>
      <w:r w:rsidR="00272E70"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составе</w:t>
      </w:r>
      <w:r w:rsidR="00395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 </w:t>
      </w:r>
      <w:r w:rsidR="00CF7553"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известных артистов и </w:t>
      </w:r>
      <w:r w:rsidR="00F55F93"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медийных личностей</w:t>
      </w:r>
      <w:r w:rsidR="00272E70"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</w:t>
      </w:r>
      <w:r w:rsidR="00F55F93"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разных отраслей</w:t>
      </w:r>
      <w:r w:rsidR="00CF7553"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таких как образование, здравоохранение, спорт, СМИ, МВД и МЧС</w:t>
      </w:r>
      <w:r w:rsidR="00272E70"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D1997" w:rsidRPr="00797DAD" w:rsidRDefault="000D2881" w:rsidP="006B4A6D">
      <w:pPr>
        <w:shd w:val="clear" w:color="auto" w:fill="FFFFFF"/>
        <w:tabs>
          <w:tab w:val="left" w:pos="0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результате конкурса были определены победители разных номинаций и обладатели Гран-При, которыми оказались клинический </w:t>
      </w:r>
      <w:r w:rsidR="00F55F93"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 Центра медицинской профилактики Ольг</w:t>
      </w:r>
      <w:r w:rsidR="00D20E59"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F55F93"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Падерин</w:t>
      </w:r>
      <w:r w:rsidR="00D20E59"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F55F93"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молодой эстрадной певицы Шынгыраа. Им вручены Гран-При и сертификат на сумму 50 тысяч рублей. </w:t>
      </w:r>
      <w:r w:rsidR="003D1997"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вызвал большой интерес как со стороны участников, так и со стороны зрителей, раскупивших билеты за несколько дней. Принято решение ввести данный опыт в практику, но с участие</w:t>
      </w:r>
      <w:r w:rsidR="00992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людей из конкретных отраслей.</w:t>
      </w:r>
      <w:r w:rsidR="00793A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Так, в рамках празднования национального праздника Наадым было принято решение проведения конкурса «Ыраажы малчын» («Поющий животновод»).</w:t>
      </w:r>
      <w:bookmarkStart w:id="0" w:name="_GoBack"/>
      <w:bookmarkEnd w:id="0"/>
    </w:p>
    <w:p w:rsidR="00F55F93" w:rsidRPr="00797DAD" w:rsidRDefault="00F55F93" w:rsidP="006B4A6D">
      <w:pPr>
        <w:pStyle w:val="a3"/>
        <w:shd w:val="clear" w:color="auto" w:fill="FFFFFF"/>
        <w:tabs>
          <w:tab w:val="left" w:pos="0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55F93" w:rsidRPr="00797DAD" w:rsidRDefault="00F55F93" w:rsidP="006B4A6D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b/>
          <w:sz w:val="24"/>
          <w:szCs w:val="24"/>
        </w:rPr>
        <w:t>19 марта</w:t>
      </w:r>
      <w:r w:rsidRPr="00797DAD">
        <w:rPr>
          <w:rFonts w:ascii="Times New Roman" w:hAnsi="Times New Roman" w:cs="Times New Roman"/>
          <w:sz w:val="24"/>
          <w:szCs w:val="24"/>
        </w:rPr>
        <w:t xml:space="preserve"> в Доме народного творчества 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прошел четвертый по счету конкурс среди 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вокально-инструментальных ансамблей «Три аккорда», посвящённый 75-летию Победы в Великой Отечественной войне. Своё мастерство в живом инструментальном исполнительстве продемонстрировали 15 коллективов, о</w:t>
      </w:r>
      <w:r w:rsidRPr="00797DAD">
        <w:rPr>
          <w:rFonts w:ascii="Times New Roman" w:eastAsia="Times New Roman" w:hAnsi="Times New Roman" w:cs="Times New Roman"/>
          <w:sz w:val="24"/>
          <w:szCs w:val="24"/>
        </w:rPr>
        <w:t xml:space="preserve">бщее количество участников составляет </w:t>
      </w:r>
      <w:r w:rsidRPr="00797DAD">
        <w:rPr>
          <w:rFonts w:ascii="Times New Roman" w:hAnsi="Times New Roman" w:cs="Times New Roman"/>
          <w:sz w:val="24"/>
          <w:szCs w:val="24"/>
          <w:lang w:val="tt-RU"/>
        </w:rPr>
        <w:t>89</w:t>
      </w:r>
      <w:r w:rsidRPr="00797DAD">
        <w:rPr>
          <w:rFonts w:ascii="Times New Roman" w:hAnsi="Times New Roman" w:cs="Times New Roman"/>
          <w:sz w:val="24"/>
          <w:szCs w:val="24"/>
        </w:rPr>
        <w:t xml:space="preserve"> человек, из них </w:t>
      </w:r>
      <w:r w:rsidRPr="00797DAD">
        <w:rPr>
          <w:rFonts w:ascii="Times New Roman" w:hAnsi="Times New Roman" w:cs="Times New Roman"/>
          <w:sz w:val="24"/>
          <w:szCs w:val="24"/>
          <w:lang w:val="tt-RU"/>
        </w:rPr>
        <w:t>79</w:t>
      </w:r>
      <w:r w:rsidRPr="00797DAD">
        <w:rPr>
          <w:rFonts w:ascii="Times New Roman" w:hAnsi="Times New Roman" w:cs="Times New Roman"/>
          <w:sz w:val="24"/>
          <w:szCs w:val="24"/>
        </w:rPr>
        <w:t xml:space="preserve"> мужчин и </w:t>
      </w:r>
      <w:r w:rsidRPr="00797DAD">
        <w:rPr>
          <w:rFonts w:ascii="Times New Roman" w:hAnsi="Times New Roman" w:cs="Times New Roman"/>
          <w:sz w:val="24"/>
          <w:szCs w:val="24"/>
          <w:lang w:val="tt-RU"/>
        </w:rPr>
        <w:t>10</w:t>
      </w:r>
      <w:r w:rsidR="007E68BF">
        <w:rPr>
          <w:rFonts w:ascii="Times New Roman" w:hAnsi="Times New Roman" w:cs="Times New Roman"/>
          <w:sz w:val="24"/>
          <w:szCs w:val="24"/>
        </w:rPr>
        <w:t xml:space="preserve"> женщин.</w:t>
      </w:r>
    </w:p>
    <w:p w:rsidR="000B2F89" w:rsidRPr="00797DAD" w:rsidRDefault="00F55F93" w:rsidP="006B4A6D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связи с ограничительными мерами мероприятие прошло в закрытом формате (без зрителей), но для поклонников живой инструментальной музыки РЦНТД организовал прямые эфиры на площадках центра в социальных сетях ВКонтакте, Инстаграм, Фейсбук, а также на YouTube-канале известного певца Ишкин оглу. Онлайн-концерт в день конкурса собрал около 30 тысяч онлайн-зрителей на четырех площадках.</w:t>
      </w:r>
      <w:r w:rsidR="00FF2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 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Коллективы-участники исполн</w:t>
      </w:r>
      <w:r w:rsidR="000B2F89"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 две разнохарактерные песни на темы «Гордимся. Помним» и «О любви, о жизни, о дружбе». </w:t>
      </w:r>
      <w:bookmarkStart w:id="1" w:name="_Hlk37259555"/>
      <w:r w:rsidR="000B2F89"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Кроме того, в рамках конкурса для участников был организован мастер-класс по ударным инструментам от члена жюри конкурса, музыканта, преподавателя Кызылского колледжа искусств им. А.Б. Чыргал-оола 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Байлак Монгуш</w:t>
      </w:r>
      <w:r w:rsidR="000B2F89"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bookmarkEnd w:id="1"/>
      <w:r w:rsidRPr="00797DAD">
        <w:rPr>
          <w:rFonts w:ascii="Times New Roman" w:hAnsi="Times New Roman" w:cs="Times New Roman"/>
          <w:sz w:val="24"/>
          <w:szCs w:val="24"/>
        </w:rPr>
        <w:t xml:space="preserve">По результатам решения жюри </w:t>
      </w:r>
      <w:r w:rsidR="000B2F89" w:rsidRPr="00797DAD">
        <w:rPr>
          <w:rFonts w:ascii="Times New Roman" w:hAnsi="Times New Roman" w:cs="Times New Roman"/>
          <w:sz w:val="24"/>
          <w:szCs w:val="24"/>
        </w:rPr>
        <w:t xml:space="preserve">обладателем Гран-При и денежной премии в размере 50 000 рублей стала </w:t>
      </w:r>
      <w:r w:rsidRPr="00797DAD">
        <w:rPr>
          <w:rFonts w:ascii="Times New Roman" w:hAnsi="Times New Roman" w:cs="Times New Roman"/>
          <w:sz w:val="24"/>
          <w:szCs w:val="24"/>
          <w:lang w:val="tt-RU"/>
        </w:rPr>
        <w:t>р</w:t>
      </w:r>
      <w:r w:rsidRPr="00797DAD">
        <w:rPr>
          <w:rFonts w:ascii="Times New Roman" w:hAnsi="Times New Roman" w:cs="Times New Roman"/>
          <w:sz w:val="24"/>
          <w:szCs w:val="24"/>
        </w:rPr>
        <w:t>ок-поп группа «С</w:t>
      </w:r>
      <w:r w:rsidRPr="00797DAD">
        <w:rPr>
          <w:rFonts w:ascii="Times New Roman" w:hAnsi="Times New Roman" w:cs="Times New Roman"/>
          <w:sz w:val="24"/>
          <w:szCs w:val="24"/>
          <w:lang w:val="tt-RU"/>
        </w:rPr>
        <w:t>ү</w:t>
      </w:r>
      <w:r w:rsidRPr="00797DAD">
        <w:rPr>
          <w:rFonts w:ascii="Times New Roman" w:hAnsi="Times New Roman" w:cs="Times New Roman"/>
          <w:sz w:val="24"/>
          <w:szCs w:val="24"/>
        </w:rPr>
        <w:t>лде» Каа-Хем</w:t>
      </w:r>
      <w:r w:rsidR="000B2F89" w:rsidRPr="00797DAD">
        <w:rPr>
          <w:rFonts w:ascii="Times New Roman" w:hAnsi="Times New Roman" w:cs="Times New Roman"/>
          <w:sz w:val="24"/>
          <w:szCs w:val="24"/>
        </w:rPr>
        <w:t>ского кожууна.</w:t>
      </w:r>
    </w:p>
    <w:p w:rsidR="00E30DC1" w:rsidRPr="00797DAD" w:rsidRDefault="00E30DC1" w:rsidP="006B4A6D">
      <w:pPr>
        <w:pStyle w:val="ad"/>
        <w:tabs>
          <w:tab w:val="left" w:pos="0"/>
        </w:tabs>
        <w:spacing w:before="0" w:beforeAutospacing="0" w:after="0" w:afterAutospacing="0" w:line="276" w:lineRule="auto"/>
        <w:ind w:firstLine="567"/>
        <w:jc w:val="both"/>
      </w:pPr>
      <w:r w:rsidRPr="00797DAD">
        <w:t xml:space="preserve">В регионе </w:t>
      </w:r>
      <w:r w:rsidR="00B231BF" w:rsidRPr="00797DAD">
        <w:t>конкурс «Три аккорда» стало</w:t>
      </w:r>
      <w:r w:rsidRPr="00797DAD">
        <w:t xml:space="preserve"> перв</w:t>
      </w:r>
      <w:r w:rsidR="00B231BF" w:rsidRPr="00797DAD">
        <w:t>ым</w:t>
      </w:r>
      <w:r w:rsidRPr="00797DAD">
        <w:t xml:space="preserve"> мероприятие</w:t>
      </w:r>
      <w:r w:rsidR="00B231BF" w:rsidRPr="00797DAD">
        <w:t>м</w:t>
      </w:r>
      <w:r w:rsidRPr="00797DAD">
        <w:t>, прошедш</w:t>
      </w:r>
      <w:r w:rsidR="00B231BF" w:rsidRPr="00797DAD">
        <w:t>им</w:t>
      </w:r>
      <w:r w:rsidRPr="00797DAD">
        <w:t xml:space="preserve"> в закрытом режиме без зрителей. Участники признались в непривычности играть в пустом зале, но отметили, что задачу по обмену опытом с коллегами конкурс выполнил. Организаторами отмечена положительная оценка зрителей, смотревших конкурс онлайн, о чем </w:t>
      </w:r>
      <w:r w:rsidR="00B231BF" w:rsidRPr="00797DAD">
        <w:t>свидетельствует</w:t>
      </w:r>
      <w:r w:rsidRPr="00797DAD">
        <w:t xml:space="preserve"> и беспрецедентное для учреждения число просмотров онлайн-трансляций – 30000.</w:t>
      </w:r>
    </w:p>
    <w:p w:rsidR="00FB0932" w:rsidRPr="00F517FE" w:rsidRDefault="00FB0932" w:rsidP="006B4A6D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7DA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 11 по 19 апреля</w:t>
      </w:r>
      <w:r w:rsidRPr="00797D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формате онлайн состоялся республиканский конкурс юных вокалистов </w:t>
      </w:r>
      <w:r w:rsidRPr="00797DA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«Хамнаарак-2020»</w:t>
      </w:r>
      <w:r w:rsidR="00F517F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Всего поступило 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87 видео</w:t>
      </w:r>
      <w:r w:rsidR="00F51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заявок от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участников по трем направлениям (эстрадный вокал, н</w:t>
      </w:r>
      <w:r w:rsidR="00F51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ародное и академическое пение). 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итогам</w:t>
      </w:r>
      <w:r w:rsidR="00AE4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7883"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работы 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жюри </w:t>
      </w:r>
      <w:r w:rsidR="00F51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обладателем </w:t>
      </w:r>
      <w:r w:rsidR="00F517FE"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Гран-При</w:t>
      </w:r>
      <w:r w:rsidR="00F51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сопровождении денежного сертификата</w:t>
      </w:r>
      <w:r w:rsidR="00F517FE"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51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признана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Ай-Чурена Хурен-оол из Кызылского кожууна. Победителем онлайн-голосования среди подписчиков страницы РЦНТД в </w:t>
      </w:r>
      <w:r w:rsidR="00860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860BB9"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онтакте</w:t>
      </w:r>
      <w:r w:rsidR="00860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признан Санчай Корбаа из Чаа-Хольского кожууна. </w:t>
      </w:r>
      <w:r w:rsidR="00F51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Определили та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кже лауреатов и номинантов конкурса, которы</w:t>
      </w:r>
      <w:r w:rsidR="00F51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 вручены 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дипломы, денежные </w:t>
      </w:r>
      <w:r w:rsidR="00F51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сертификаты и памятные подарки. 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Всего в голосовании за три дня приняли участие </w:t>
      </w:r>
      <w:r w:rsidR="00F97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36915 пользователей. Просмотры 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выступлений </w:t>
      </w:r>
      <w:r w:rsidR="00F97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некоторых участников достигали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640.</w:t>
      </w:r>
    </w:p>
    <w:p w:rsidR="00FB0932" w:rsidRPr="00797DAD" w:rsidRDefault="00FB0932" w:rsidP="006B4A6D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932" w:rsidRPr="00797DAD" w:rsidRDefault="00FB0932" w:rsidP="006B4A6D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b/>
          <w:sz w:val="24"/>
          <w:szCs w:val="24"/>
        </w:rPr>
        <w:t>С 8 по 18 мая</w:t>
      </w:r>
      <w:r w:rsidRPr="00797DAD">
        <w:rPr>
          <w:rFonts w:ascii="Times New Roman" w:hAnsi="Times New Roman" w:cs="Times New Roman"/>
          <w:sz w:val="24"/>
          <w:szCs w:val="24"/>
        </w:rPr>
        <w:t xml:space="preserve"> прошел Республиканский онлайн-фестиваль народного творчества «Салют Победы», посвященный 75-летию Победы в Великой Отечественной войне. До 7 мая кожуунные этапы прошли в муниципальных образованиях, в рамках которого были определены 46 участников республиканского этапа. Согласно положению</w:t>
      </w:r>
      <w:r w:rsidR="00D56621">
        <w:rPr>
          <w:rFonts w:ascii="Times New Roman" w:hAnsi="Times New Roman" w:cs="Times New Roman"/>
          <w:sz w:val="24"/>
          <w:szCs w:val="24"/>
        </w:rPr>
        <w:t>,</w:t>
      </w:r>
      <w:r w:rsidRPr="00797DAD">
        <w:rPr>
          <w:rFonts w:ascii="Times New Roman" w:hAnsi="Times New Roman" w:cs="Times New Roman"/>
          <w:sz w:val="24"/>
          <w:szCs w:val="24"/>
        </w:rPr>
        <w:t xml:space="preserve"> они представляли работы по номинациям «Письмо Победителю», где надо было представить видеописьмо от современного поколения ветеранам и всем тем, кто приближал Победу; «Помним. Гордимся» – оценивалась семейная литературно-художественная композиция, где члены одной семьи читают стихи или прозу на военную тему; «Песни Победы», где исполнялись песни на тему войны и Победы вокальными ансамблями культурно-досуговых учреждений в специальном приложении «Acapella».</w:t>
      </w:r>
    </w:p>
    <w:p w:rsidR="00FB0932" w:rsidRPr="00797DAD" w:rsidRDefault="00FB0932" w:rsidP="006B4A6D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sz w:val="24"/>
          <w:szCs w:val="24"/>
        </w:rPr>
        <w:t xml:space="preserve">Жюри фестиваля </w:t>
      </w:r>
      <w:r w:rsidR="00860BB9">
        <w:rPr>
          <w:rFonts w:ascii="Times New Roman" w:hAnsi="Times New Roman" w:cs="Times New Roman"/>
          <w:sz w:val="24"/>
          <w:szCs w:val="24"/>
        </w:rPr>
        <w:t>просмотрело</w:t>
      </w:r>
      <w:r w:rsidRPr="00797DAD">
        <w:rPr>
          <w:rFonts w:ascii="Times New Roman" w:hAnsi="Times New Roman" w:cs="Times New Roman"/>
          <w:sz w:val="24"/>
          <w:szCs w:val="24"/>
        </w:rPr>
        <w:t xml:space="preserve"> 46 видео по трем номинациям, провел</w:t>
      </w:r>
      <w:r w:rsidR="00860BB9">
        <w:rPr>
          <w:rFonts w:ascii="Times New Roman" w:hAnsi="Times New Roman" w:cs="Times New Roman"/>
          <w:sz w:val="24"/>
          <w:szCs w:val="24"/>
        </w:rPr>
        <w:t>о</w:t>
      </w:r>
      <w:r w:rsidRPr="00797DAD">
        <w:rPr>
          <w:rFonts w:ascii="Times New Roman" w:hAnsi="Times New Roman" w:cs="Times New Roman"/>
          <w:sz w:val="24"/>
          <w:szCs w:val="24"/>
        </w:rPr>
        <w:t xml:space="preserve"> два онлайн-совещания и определил</w:t>
      </w:r>
      <w:r w:rsidR="00860BB9">
        <w:rPr>
          <w:rFonts w:ascii="Times New Roman" w:hAnsi="Times New Roman" w:cs="Times New Roman"/>
          <w:sz w:val="24"/>
          <w:szCs w:val="24"/>
        </w:rPr>
        <w:t>о</w:t>
      </w:r>
      <w:r w:rsidRPr="00797DAD">
        <w:rPr>
          <w:rFonts w:ascii="Times New Roman" w:hAnsi="Times New Roman" w:cs="Times New Roman"/>
          <w:sz w:val="24"/>
          <w:szCs w:val="24"/>
        </w:rPr>
        <w:t xml:space="preserve"> лучшие выступления фестиваля.</w:t>
      </w:r>
      <w:r w:rsidR="00860BB9">
        <w:rPr>
          <w:rFonts w:ascii="Times New Roman" w:hAnsi="Times New Roman" w:cs="Times New Roman"/>
          <w:sz w:val="24"/>
          <w:szCs w:val="24"/>
        </w:rPr>
        <w:t xml:space="preserve"> </w:t>
      </w:r>
      <w:r w:rsidRPr="00797DAD">
        <w:rPr>
          <w:rFonts w:ascii="Times New Roman" w:hAnsi="Times New Roman" w:cs="Times New Roman"/>
          <w:sz w:val="24"/>
          <w:szCs w:val="24"/>
        </w:rPr>
        <w:t xml:space="preserve">По итогам онлайн-фестиваля, </w:t>
      </w:r>
      <w:r w:rsidR="00860BB9">
        <w:rPr>
          <w:rFonts w:ascii="Times New Roman" w:hAnsi="Times New Roman" w:cs="Times New Roman"/>
          <w:sz w:val="24"/>
          <w:szCs w:val="24"/>
        </w:rPr>
        <w:t>продолжавшегося</w:t>
      </w:r>
      <w:r w:rsidRPr="00797DAD">
        <w:rPr>
          <w:rFonts w:ascii="Times New Roman" w:hAnsi="Times New Roman" w:cs="Times New Roman"/>
          <w:sz w:val="24"/>
          <w:szCs w:val="24"/>
        </w:rPr>
        <w:t xml:space="preserve"> неделю, Гран-При жюри фестиваля решили не присуждать. </w:t>
      </w:r>
    </w:p>
    <w:p w:rsidR="00FB0932" w:rsidRPr="00797DAD" w:rsidRDefault="00FB0932" w:rsidP="006B4A6D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sz w:val="24"/>
          <w:szCs w:val="24"/>
        </w:rPr>
        <w:t xml:space="preserve">Главные места </w:t>
      </w:r>
      <w:r w:rsidR="00860BB9">
        <w:rPr>
          <w:rFonts w:ascii="Times New Roman" w:hAnsi="Times New Roman" w:cs="Times New Roman"/>
          <w:sz w:val="24"/>
          <w:szCs w:val="24"/>
        </w:rPr>
        <w:t xml:space="preserve">среди гражданско-патриотических программ фестиваля «Салюта Победы» </w:t>
      </w:r>
      <w:r w:rsidRPr="00797DAD">
        <w:rPr>
          <w:rFonts w:ascii="Times New Roman" w:hAnsi="Times New Roman" w:cs="Times New Roman"/>
          <w:sz w:val="24"/>
          <w:szCs w:val="24"/>
        </w:rPr>
        <w:t>распределились следующим образом:</w:t>
      </w:r>
    </w:p>
    <w:p w:rsidR="00FB0932" w:rsidRPr="00797DAD" w:rsidRDefault="00FB0932" w:rsidP="006B4A6D">
      <w:pPr>
        <w:pStyle w:val="a3"/>
        <w:numPr>
          <w:ilvl w:val="0"/>
          <w:numId w:val="30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sz w:val="24"/>
          <w:szCs w:val="24"/>
        </w:rPr>
        <w:lastRenderedPageBreak/>
        <w:t>Лауреат I степени – Сут-Хольский кожуун;</w:t>
      </w:r>
    </w:p>
    <w:p w:rsidR="00FB0932" w:rsidRPr="00797DAD" w:rsidRDefault="00FB0932" w:rsidP="006B4A6D">
      <w:pPr>
        <w:pStyle w:val="a3"/>
        <w:numPr>
          <w:ilvl w:val="0"/>
          <w:numId w:val="30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sz w:val="24"/>
          <w:szCs w:val="24"/>
        </w:rPr>
        <w:t>Лауреат II степени – Дзун-Хемчикский и Кызылский кожууны;</w:t>
      </w:r>
    </w:p>
    <w:p w:rsidR="00FB0932" w:rsidRPr="00797DAD" w:rsidRDefault="00FB0932" w:rsidP="006B4A6D">
      <w:pPr>
        <w:pStyle w:val="a3"/>
        <w:numPr>
          <w:ilvl w:val="0"/>
          <w:numId w:val="30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sz w:val="24"/>
          <w:szCs w:val="24"/>
        </w:rPr>
        <w:t>Лауреат III степени – Чаа-Хольский кожуун;</w:t>
      </w:r>
    </w:p>
    <w:p w:rsidR="00FB0932" w:rsidRPr="00797DAD" w:rsidRDefault="00FB0932" w:rsidP="006B4A6D">
      <w:pPr>
        <w:pStyle w:val="a3"/>
        <w:numPr>
          <w:ilvl w:val="0"/>
          <w:numId w:val="30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sz w:val="24"/>
          <w:szCs w:val="24"/>
        </w:rPr>
        <w:t>Дипломант I степени – Бай-Тайгинский кожуун;</w:t>
      </w:r>
    </w:p>
    <w:p w:rsidR="00FB0932" w:rsidRPr="00797DAD" w:rsidRDefault="00FB0932" w:rsidP="006B4A6D">
      <w:pPr>
        <w:pStyle w:val="a3"/>
        <w:numPr>
          <w:ilvl w:val="0"/>
          <w:numId w:val="30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sz w:val="24"/>
          <w:szCs w:val="24"/>
        </w:rPr>
        <w:t>Дипломант II степени – Барун-Хемчикский кожуун и г. Ак-Довурак;</w:t>
      </w:r>
    </w:p>
    <w:p w:rsidR="00FB0932" w:rsidRPr="00797DAD" w:rsidRDefault="00FB0932" w:rsidP="006B4A6D">
      <w:pPr>
        <w:pStyle w:val="a3"/>
        <w:numPr>
          <w:ilvl w:val="0"/>
          <w:numId w:val="30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sz w:val="24"/>
          <w:szCs w:val="24"/>
        </w:rPr>
        <w:t>Дипломант III степени – Каа-Хемский кожуун.</w:t>
      </w:r>
    </w:p>
    <w:p w:rsidR="00FB0932" w:rsidRPr="00797DAD" w:rsidRDefault="00FB0932" w:rsidP="006B4A6D">
      <w:pPr>
        <w:tabs>
          <w:tab w:val="left" w:pos="0"/>
        </w:tabs>
        <w:spacing w:after="0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0932" w:rsidRPr="00797DAD" w:rsidRDefault="00FB0932" w:rsidP="006B4A6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sz w:val="24"/>
          <w:szCs w:val="24"/>
        </w:rPr>
        <w:t xml:space="preserve">Всего в онлайн-фестивале приняли участие более 230 человек, из них 46 ветеранов. Среди участников также творческие коллективы, семьи, ансамбли. Все видеоработы фестиваля «Салют Победы» были опубликованы на странице РЦНТД в </w:t>
      </w:r>
      <w:r w:rsidR="0094245D">
        <w:rPr>
          <w:rFonts w:ascii="Times New Roman" w:hAnsi="Times New Roman" w:cs="Times New Roman"/>
          <w:sz w:val="24"/>
          <w:szCs w:val="24"/>
        </w:rPr>
        <w:t>«</w:t>
      </w:r>
      <w:r w:rsidRPr="00797DAD">
        <w:rPr>
          <w:rFonts w:ascii="Times New Roman" w:hAnsi="Times New Roman" w:cs="Times New Roman"/>
          <w:sz w:val="24"/>
          <w:szCs w:val="24"/>
        </w:rPr>
        <w:t>В</w:t>
      </w:r>
      <w:r w:rsidR="0094245D" w:rsidRPr="00797DAD">
        <w:rPr>
          <w:rFonts w:ascii="Times New Roman" w:hAnsi="Times New Roman" w:cs="Times New Roman"/>
          <w:sz w:val="24"/>
          <w:szCs w:val="24"/>
        </w:rPr>
        <w:t>к</w:t>
      </w:r>
      <w:r w:rsidRPr="00797DAD">
        <w:rPr>
          <w:rFonts w:ascii="Times New Roman" w:hAnsi="Times New Roman" w:cs="Times New Roman"/>
          <w:sz w:val="24"/>
          <w:szCs w:val="24"/>
        </w:rPr>
        <w:t>онтакте</w:t>
      </w:r>
      <w:r w:rsidR="0094245D">
        <w:rPr>
          <w:rFonts w:ascii="Times New Roman" w:hAnsi="Times New Roman" w:cs="Times New Roman"/>
          <w:sz w:val="24"/>
          <w:szCs w:val="24"/>
        </w:rPr>
        <w:t>» и</w:t>
      </w:r>
      <w:r w:rsidRPr="00797DAD">
        <w:rPr>
          <w:rFonts w:ascii="Times New Roman" w:hAnsi="Times New Roman" w:cs="Times New Roman"/>
          <w:sz w:val="24"/>
          <w:szCs w:val="24"/>
        </w:rPr>
        <w:t xml:space="preserve"> дублировались других соцсетях. Только в </w:t>
      </w:r>
      <w:r w:rsidR="0094245D">
        <w:rPr>
          <w:rFonts w:ascii="Times New Roman" w:hAnsi="Times New Roman" w:cs="Times New Roman"/>
          <w:sz w:val="24"/>
          <w:szCs w:val="24"/>
        </w:rPr>
        <w:t>«</w:t>
      </w:r>
      <w:r w:rsidRPr="00797DAD">
        <w:rPr>
          <w:rFonts w:ascii="Times New Roman" w:hAnsi="Times New Roman" w:cs="Times New Roman"/>
          <w:sz w:val="24"/>
          <w:szCs w:val="24"/>
        </w:rPr>
        <w:t>В</w:t>
      </w:r>
      <w:r w:rsidR="0094245D" w:rsidRPr="00797DAD">
        <w:rPr>
          <w:rFonts w:ascii="Times New Roman" w:hAnsi="Times New Roman" w:cs="Times New Roman"/>
          <w:sz w:val="24"/>
          <w:szCs w:val="24"/>
        </w:rPr>
        <w:t>к</w:t>
      </w:r>
      <w:r w:rsidRPr="00797DAD">
        <w:rPr>
          <w:rFonts w:ascii="Times New Roman" w:hAnsi="Times New Roman" w:cs="Times New Roman"/>
          <w:sz w:val="24"/>
          <w:szCs w:val="24"/>
        </w:rPr>
        <w:t>онтакте</w:t>
      </w:r>
      <w:r w:rsidR="0094245D">
        <w:rPr>
          <w:rFonts w:ascii="Times New Roman" w:hAnsi="Times New Roman" w:cs="Times New Roman"/>
          <w:sz w:val="24"/>
          <w:szCs w:val="24"/>
        </w:rPr>
        <w:t>»</w:t>
      </w:r>
      <w:r w:rsidRPr="00797DAD">
        <w:rPr>
          <w:rFonts w:ascii="Times New Roman" w:hAnsi="Times New Roman" w:cs="Times New Roman"/>
          <w:sz w:val="24"/>
          <w:szCs w:val="24"/>
        </w:rPr>
        <w:t xml:space="preserve"> онлайн-зрителями фестиваля стали более 33 тысяч человек, просмотры одного поста доходил</w:t>
      </w:r>
      <w:r w:rsidR="0094245D">
        <w:rPr>
          <w:rFonts w:ascii="Times New Roman" w:hAnsi="Times New Roman" w:cs="Times New Roman"/>
          <w:sz w:val="24"/>
          <w:szCs w:val="24"/>
        </w:rPr>
        <w:t>и до 9000</w:t>
      </w:r>
      <w:r w:rsidRPr="00797DAD">
        <w:rPr>
          <w:rFonts w:ascii="Times New Roman" w:hAnsi="Times New Roman" w:cs="Times New Roman"/>
          <w:sz w:val="24"/>
          <w:szCs w:val="24"/>
        </w:rPr>
        <w:t>.</w:t>
      </w:r>
    </w:p>
    <w:p w:rsidR="00FB0932" w:rsidRPr="00797DAD" w:rsidRDefault="00FB0932" w:rsidP="006B4A6D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B4B" w:rsidRDefault="00FB0932" w:rsidP="00782B4B">
      <w:pPr>
        <w:shd w:val="clear" w:color="auto" w:fill="FFFFFF"/>
        <w:tabs>
          <w:tab w:val="left" w:pos="0"/>
        </w:tabs>
        <w:spacing w:after="0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7DAD">
        <w:rPr>
          <w:rFonts w:ascii="Times New Roman" w:hAnsi="Times New Roman" w:cs="Times New Roman"/>
          <w:b/>
          <w:sz w:val="24"/>
          <w:szCs w:val="24"/>
        </w:rPr>
        <w:t xml:space="preserve">С 23 апреля по 28 мая </w:t>
      </w:r>
      <w:r w:rsidRPr="00797DAD">
        <w:rPr>
          <w:rFonts w:ascii="Times New Roman" w:hAnsi="Times New Roman" w:cs="Times New Roman"/>
          <w:sz w:val="24"/>
          <w:szCs w:val="24"/>
        </w:rPr>
        <w:t xml:space="preserve">проведён республиканский юмористический онлайн-конкурс «ЮМОРиУМ» в жанре </w:t>
      </w:r>
      <w:r w:rsidRPr="00797DAD">
        <w:rPr>
          <w:rFonts w:ascii="Times New Roman" w:hAnsi="Times New Roman" w:cs="Times New Roman"/>
          <w:sz w:val="24"/>
          <w:szCs w:val="24"/>
          <w:lang w:val="en-US"/>
        </w:rPr>
        <w:t>Standup</w:t>
      </w:r>
      <w:r w:rsidRPr="00797DAD">
        <w:rPr>
          <w:rFonts w:ascii="Times New Roman" w:hAnsi="Times New Roman" w:cs="Times New Roman"/>
          <w:sz w:val="24"/>
          <w:szCs w:val="24"/>
        </w:rPr>
        <w:t xml:space="preserve">/Солун чугаа. 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Организаторами выступили Республиканский центр народного творчества и досуга и общественная молодежная организация «Движение КВН Республики Тыва» под учредительством Министерства культуры Тувы.</w:t>
      </w:r>
      <w:r w:rsidR="00560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205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Принято всего 36 видеоработ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31 участника. </w:t>
      </w:r>
      <w:r w:rsidR="00782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итогам редакторского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отбор</w:t>
      </w:r>
      <w:r w:rsidR="00782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было до конкурса не было допущено 60% поступивших работ (н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еактуальные темы, </w:t>
      </w:r>
      <w:r w:rsidR="00782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нарушение регламента и положения).</w:t>
      </w:r>
    </w:p>
    <w:p w:rsidR="00FB0932" w:rsidRPr="00797DAD" w:rsidRDefault="00782B4B" w:rsidP="006B4A6D">
      <w:pPr>
        <w:shd w:val="clear" w:color="auto" w:fill="FFFFFF"/>
        <w:tabs>
          <w:tab w:val="left" w:pos="0"/>
        </w:tabs>
        <w:spacing w:after="0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FB0932"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ыли отмечены выступления </w:t>
      </w:r>
      <w:r w:rsidR="007653DF"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участников: Алена</w:t>
      </w:r>
      <w:r w:rsidR="00FB0932"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Натпит-оол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</w:t>
      </w:r>
      <w:r w:rsidR="00FB0932"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О-Шынаа Тес-Хемского кожууна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–</w:t>
      </w:r>
      <w:r w:rsidR="00FB0932"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лауреат II степени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денежная премия в </w:t>
      </w:r>
      <w:r w:rsidR="00FB0932"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сумме 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</w:t>
      </w:r>
      <w:r w:rsidR="00FB0932"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Лауреатами III степени стали Долаана Кара-Сал (г. Чадан, Дзун-Хемчикский кожуун) и Дозураш Хомушку (с. Мугур-Аксы, Монгун-Тайгинский кожуун).</w:t>
      </w:r>
      <w:r w:rsidR="00140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Дипломантами признаны 5 участников. Все получили </w:t>
      </w:r>
      <w:r w:rsidR="00FB0932"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денежные сертификаты от 3</w:t>
      </w:r>
      <w:r w:rsidR="00140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</w:t>
      </w:r>
      <w:r w:rsidR="00FB0932"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7</w:t>
      </w:r>
      <w:r w:rsidR="00140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</w:t>
      </w:r>
      <w:r w:rsidR="00683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рублей.</w:t>
      </w:r>
    </w:p>
    <w:p w:rsidR="0009747F" w:rsidRPr="00797DAD" w:rsidRDefault="0009747F" w:rsidP="006B4A6D">
      <w:pPr>
        <w:shd w:val="clear" w:color="auto" w:fill="FFFFFF"/>
        <w:tabs>
          <w:tab w:val="left" w:pos="0"/>
        </w:tabs>
        <w:spacing w:after="0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7D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02 сентября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фойе Национального театра им. В.Кок-оола в формате онлайн-трансляции </w:t>
      </w:r>
      <w:r w:rsidR="00083585"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состоялся</w:t>
      </w:r>
      <w:r w:rsidR="00683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3585" w:rsidRPr="00797D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</w:t>
      </w:r>
      <w:r w:rsidRPr="00797D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еспубликанский конкурс национальной одежды «Уран хевим»,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посвященный празднованию Наадыма, на котором было представлено более 50 моделей дизайнеров, швей и мастеров по пошиву национальной одежды. Конкурс нацелен на популяризацию ношения национальной традиционной и стилизованной одежды в повседневной жизни и праздничн</w:t>
      </w:r>
      <w:r w:rsidR="00F532E6"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ые дни. В конкурсе приняли участие </w:t>
      </w:r>
      <w:r w:rsidR="00F532E6" w:rsidRPr="00797D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 дизайнеров и 50 моделей.</w:t>
      </w:r>
      <w:r w:rsidR="006835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Дипломы участника и денежные </w:t>
      </w:r>
      <w:r w:rsidR="00683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премии</w:t>
      </w:r>
      <w:r w:rsidR="00F532E6"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</w:t>
      </w:r>
      <w:r w:rsidR="00683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</w:t>
      </w:r>
      <w:r w:rsidR="00F532E6"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рублей получили 9 дизайнеров. 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Гран-При конкурса </w:t>
      </w:r>
      <w:r w:rsidR="00683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сопровождении 15000 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разделили две участницы –</w:t>
      </w:r>
      <w:r w:rsidR="00683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Антонин</w:t>
      </w:r>
      <w:r w:rsidR="00683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Иргит из Монгун-Тайгинского кожууна и </w:t>
      </w:r>
      <w:r w:rsidR="00683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Чодура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Иргит из г. Кызыла. Мероприятие транслировалось в прямом эфире на всех страницах РЦНТД в соцсетях. Общее количество просмотров составляет 10387, из них ВКонтакте – 7637, Фейсбук – 58, Ин</w:t>
      </w:r>
      <w:r w:rsidR="00412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стаграм – 2692 онлайн-зрителей.</w:t>
      </w:r>
    </w:p>
    <w:p w:rsidR="0009747F" w:rsidRPr="00797DAD" w:rsidRDefault="0009747F" w:rsidP="006B4A6D">
      <w:pPr>
        <w:shd w:val="clear" w:color="auto" w:fill="FFFFFF"/>
        <w:tabs>
          <w:tab w:val="left" w:pos="0"/>
        </w:tabs>
        <w:spacing w:after="0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747F" w:rsidRPr="00797DAD" w:rsidRDefault="0009747F" w:rsidP="006B4A6D">
      <w:pPr>
        <w:shd w:val="clear" w:color="auto" w:fill="FFFFFF"/>
        <w:tabs>
          <w:tab w:val="left" w:pos="0"/>
        </w:tabs>
        <w:spacing w:after="0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июня по июль в дистанционном формате в муниципальных образованиях в онлайн формате проведены кожуунные туры Республиканского вокального конкурса среди животноводов «Ыраажы малчын». Общее количество участников кожуунных этапов составило 106 человек. </w:t>
      </w:r>
    </w:p>
    <w:p w:rsidR="0009747F" w:rsidRDefault="0009747F" w:rsidP="006B4A6D">
      <w:pPr>
        <w:shd w:val="clear" w:color="auto" w:fill="FFFFFF"/>
        <w:tabs>
          <w:tab w:val="left" w:pos="0"/>
        </w:tabs>
        <w:spacing w:after="0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7D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03 сентября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Доме народного творчества состоялся </w:t>
      </w:r>
      <w:r w:rsidRPr="00797D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Республиканский вокальный конкурс среди животноводов «Ыраажы малчын» (Поющий животновод),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посвященный празднику Наадым с целью выявления и поддержки талантливых животноводов, повышения идеального образа и престижа профессии животновода, обмена опытом и укрепления творческих связей между ними. За право стать обладателем главного приза боролись 16 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победителей кожуунных этапов конкурса, из них двое являются животноводами ГУП и МУП, 1 – КФХ, 4 – ЛПХ, 4 участника губернаторского проекта «Корова – кормилица» и 5 участников прое</w:t>
      </w:r>
      <w:r w:rsidR="008379A9"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кта «Кыштаг для молодой семьи». О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бладателем Гран-При конкурса, оригинальной статуэтки по эскизу Народного художника Тувы Начына Шалык и титула «Ыраажы малчын» признан Сергей Дунгар-оолович Балган – участник губернаторского проекта «Кыштаг для молодой семьи» 2018 года, проживающий в местечке Терек-Аксы сумона Арыг-Узуу Улуг-Хемского кожууна. Ему </w:t>
      </w:r>
      <w:r w:rsidR="008379A9"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вручен сертификат 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100 тысяч рублей</w:t>
      </w:r>
      <w:r w:rsidR="008379A9"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Минсельхоза РТ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Всем участникам конкурса вручены дипломы и денежные сертификаты на сумму 10000 рублей каждому. Мероприятие транслировалось в прямом эфире на всех страницах РЦНТД в соцсетях и на канале Заслуженного артиста РТ Айдына Монгуша (Ишкин оглу) в YouTube. Количество просмотров составляет 43616, из них ВКонтакте – 33109, Фейсбук – 322, Инстаграм – 2498,  YouTube – 7687 онлайн-зрителей. </w:t>
      </w:r>
    </w:p>
    <w:p w:rsidR="00474D3B" w:rsidRPr="00474D3B" w:rsidRDefault="005C031B" w:rsidP="00474D3B">
      <w:pPr>
        <w:shd w:val="clear" w:color="auto" w:fill="FFFFFF"/>
        <w:tabs>
          <w:tab w:val="left" w:pos="0"/>
        </w:tabs>
        <w:spacing w:after="0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Со </w:t>
      </w:r>
      <w:r w:rsidR="00474D3B" w:rsidRPr="00474D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 по 16 октября</w:t>
      </w:r>
      <w:r w:rsidR="00474D3B" w:rsidRPr="00474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дистанционном формате проведен республиканский конкурс плакатов против употребления психоактивных веществ, прошедшего в два этапа. Всего принято 22 заявок от 6 муниципальных образований: Кызылский, Монгун-Тайга, Тес-Хем, Тоджа, Чаа-Холь, Эрзин.</w:t>
      </w:r>
    </w:p>
    <w:p w:rsidR="00474D3B" w:rsidRPr="00474D3B" w:rsidRDefault="00474D3B" w:rsidP="00474D3B">
      <w:pPr>
        <w:shd w:val="clear" w:color="auto" w:fill="FFFFFF"/>
        <w:tabs>
          <w:tab w:val="left" w:pos="0"/>
        </w:tabs>
        <w:spacing w:after="0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4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финал прошли работы 7 участников. По итогам жюри определены победители в 2-х возрастных категориях.</w:t>
      </w:r>
    </w:p>
    <w:p w:rsidR="00474D3B" w:rsidRPr="00474D3B" w:rsidRDefault="00474D3B" w:rsidP="00474D3B">
      <w:pPr>
        <w:shd w:val="clear" w:color="auto" w:fill="FFFFFF"/>
        <w:tabs>
          <w:tab w:val="left" w:pos="0"/>
        </w:tabs>
        <w:spacing w:after="0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4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категории «взрослые»:</w:t>
      </w:r>
    </w:p>
    <w:p w:rsidR="00474D3B" w:rsidRPr="00474D3B" w:rsidRDefault="00474D3B" w:rsidP="00474D3B">
      <w:pPr>
        <w:shd w:val="clear" w:color="auto" w:fill="FFFFFF"/>
        <w:tabs>
          <w:tab w:val="left" w:pos="0"/>
        </w:tabs>
        <w:spacing w:after="0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4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место – Тунгар-оол Аян, Тоджинский кожуун (сертификат на 4000 рублей); </w:t>
      </w:r>
    </w:p>
    <w:p w:rsidR="00474D3B" w:rsidRPr="00474D3B" w:rsidRDefault="00474D3B" w:rsidP="00474D3B">
      <w:pPr>
        <w:shd w:val="clear" w:color="auto" w:fill="FFFFFF"/>
        <w:tabs>
          <w:tab w:val="left" w:pos="0"/>
        </w:tabs>
        <w:spacing w:after="0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4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место</w:t>
      </w:r>
      <w:r w:rsidRPr="00474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– Дупчур Вячеслав, Эрзинский кожуун (сертификат на 3000 рублей);</w:t>
      </w:r>
    </w:p>
    <w:p w:rsidR="00474D3B" w:rsidRPr="00474D3B" w:rsidRDefault="00474D3B" w:rsidP="00474D3B">
      <w:pPr>
        <w:shd w:val="clear" w:color="auto" w:fill="FFFFFF"/>
        <w:tabs>
          <w:tab w:val="left" w:pos="0"/>
        </w:tabs>
        <w:spacing w:after="0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4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место – Дамбаа Менги, Монгун-Тайгинский кожуун (сертификат на 2000 рублей);</w:t>
      </w:r>
    </w:p>
    <w:p w:rsidR="00474D3B" w:rsidRPr="00474D3B" w:rsidRDefault="00474D3B" w:rsidP="00474D3B">
      <w:pPr>
        <w:shd w:val="clear" w:color="auto" w:fill="FFFFFF"/>
        <w:tabs>
          <w:tab w:val="left" w:pos="0"/>
        </w:tabs>
        <w:spacing w:after="0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4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место – Бурун-оол Алдынай, Чаа-Хольский кожуун (сертификат на 2000 рублей).  </w:t>
      </w:r>
    </w:p>
    <w:p w:rsidR="00474D3B" w:rsidRPr="00474D3B" w:rsidRDefault="00474D3B" w:rsidP="00474D3B">
      <w:pPr>
        <w:shd w:val="clear" w:color="auto" w:fill="FFFFFF"/>
        <w:tabs>
          <w:tab w:val="left" w:pos="0"/>
        </w:tabs>
        <w:spacing w:after="0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4D3B" w:rsidRPr="00474D3B" w:rsidRDefault="00474D3B" w:rsidP="00474D3B">
      <w:pPr>
        <w:shd w:val="clear" w:color="auto" w:fill="FFFFFF"/>
        <w:tabs>
          <w:tab w:val="left" w:pos="0"/>
        </w:tabs>
        <w:spacing w:after="0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4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категории «дети»:</w:t>
      </w:r>
    </w:p>
    <w:p w:rsidR="00474D3B" w:rsidRPr="00474D3B" w:rsidRDefault="00474D3B" w:rsidP="00474D3B">
      <w:pPr>
        <w:shd w:val="clear" w:color="auto" w:fill="FFFFFF"/>
        <w:tabs>
          <w:tab w:val="left" w:pos="0"/>
        </w:tabs>
        <w:spacing w:after="0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4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место – Санаа Кристина, Кызылский кожуун (сертификат на 4000 рублей);</w:t>
      </w:r>
    </w:p>
    <w:p w:rsidR="00474D3B" w:rsidRPr="00474D3B" w:rsidRDefault="00474D3B" w:rsidP="00474D3B">
      <w:pPr>
        <w:shd w:val="clear" w:color="auto" w:fill="FFFFFF"/>
        <w:tabs>
          <w:tab w:val="left" w:pos="0"/>
        </w:tabs>
        <w:spacing w:after="0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4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место</w:t>
      </w:r>
      <w:r w:rsidRPr="00474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– Иргит Субудай, Кызылский кожуун (сертификат на 3000 рублей);</w:t>
      </w:r>
    </w:p>
    <w:p w:rsidR="00474D3B" w:rsidRPr="00474D3B" w:rsidRDefault="00474D3B" w:rsidP="00474D3B">
      <w:pPr>
        <w:shd w:val="clear" w:color="auto" w:fill="FFFFFF"/>
        <w:tabs>
          <w:tab w:val="left" w:pos="0"/>
        </w:tabs>
        <w:spacing w:after="0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4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место</w:t>
      </w:r>
      <w:r w:rsidRPr="00474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–  Мажаа Ай-Кыс, Тес-Хемский кожуун (сертификат на 2000 рублей).</w:t>
      </w:r>
    </w:p>
    <w:p w:rsidR="00474D3B" w:rsidRDefault="00474D3B" w:rsidP="006B4A6D">
      <w:pPr>
        <w:shd w:val="clear" w:color="auto" w:fill="FFFFFF"/>
        <w:tabs>
          <w:tab w:val="left" w:pos="0"/>
        </w:tabs>
        <w:spacing w:after="0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576A" w:rsidRDefault="0039576A" w:rsidP="006B4A6D">
      <w:pPr>
        <w:shd w:val="clear" w:color="auto" w:fill="FFFFFF"/>
        <w:tabs>
          <w:tab w:val="left" w:pos="0"/>
        </w:tabs>
        <w:spacing w:after="0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57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 20 по 29 ноября</w:t>
      </w:r>
      <w:r w:rsidRPr="00395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прошла Республиканская акция </w:t>
      </w:r>
      <w:r w:rsidRPr="006531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«Сохраним традиции»</w:t>
      </w:r>
      <w:r w:rsidRPr="00395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приуроченная ко Дню матери и отцов. Всего в акции приняли участие 45 участников из 14 кожуунов и из городов Ак-Довурак, Кызыл.  В рамках акции были приняты работы по технологиям изготовления тувинской национальной обуви, аркана, шитья национального головного убора, прядения шерсти, изготовления дошка, меха, мешочка счастья, а также приготовления топленого масла, зерна, игила, тувинской икры, традиция «Над колыбелью вешать мешочек с пупком», обряд «Чалбарыг».</w:t>
      </w:r>
    </w:p>
    <w:p w:rsidR="006531F1" w:rsidRDefault="006531F1" w:rsidP="006B4A6D">
      <w:pPr>
        <w:shd w:val="clear" w:color="auto" w:fill="FFFFFF"/>
        <w:tabs>
          <w:tab w:val="left" w:pos="0"/>
        </w:tabs>
        <w:spacing w:after="0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31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 11 ноября по 11 декабря</w:t>
      </w:r>
      <w:r w:rsidRPr="00653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всей республике проведена республиканская акция по созданию общенационального танца </w:t>
      </w:r>
      <w:r w:rsidRPr="006531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«Демниг Тыва»</w:t>
      </w:r>
      <w:r w:rsidRPr="00653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15 муниципальных образований и города Ак-Довурак, Кызыл с участием 44 домов и центров культуры. Организаторами акции была предложена единая музыкальная композиция «Куштуг чонум» знаменитой группы «Хун-Хурту». В 2021 году планируется организация творческой лаборатории, где будут составлять хореографию общенационального танца с учётом представленных элементов танца и движений участников акции.</w:t>
      </w:r>
    </w:p>
    <w:p w:rsidR="00EF4E55" w:rsidRPr="00EF4E55" w:rsidRDefault="00EF4E55" w:rsidP="00EF4E55">
      <w:pPr>
        <w:shd w:val="clear" w:color="auto" w:fill="FFFFFF"/>
        <w:tabs>
          <w:tab w:val="left" w:pos="0"/>
        </w:tabs>
        <w:spacing w:after="0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4E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12 декабря</w:t>
      </w:r>
      <w:r w:rsidRPr="00EF4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Доме народного творчества состоялся гала-концерт Республиканского вокального конкурса-акции среди населения «Спасибо врачам!» с участием 22-х конкурсантов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из 11 муниципальных образований. По итогам конкурса </w:t>
      </w:r>
      <w:r w:rsidRPr="00EF4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Гран-при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конкурса в сопровождении денежных премий в размере 1</w:t>
      </w:r>
      <w:r w:rsidRPr="00EF4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3000 рублей вручены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двум победителям – </w:t>
      </w:r>
      <w:r w:rsidRPr="00EF4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Юлии Хомушку, начальнику управления культуры Тандинского кожууна и Дарый Сереп, методисту по работе с молодёжью Кожуунного дома культуры «Танды-Уула» Чеди-Хольского кожууна.</w:t>
      </w:r>
    </w:p>
    <w:p w:rsidR="00EF4E55" w:rsidRDefault="005A2A2B" w:rsidP="00EF4E55">
      <w:pPr>
        <w:shd w:val="clear" w:color="auto" w:fill="FFFFFF"/>
        <w:tabs>
          <w:tab w:val="left" w:pos="0"/>
        </w:tabs>
        <w:spacing w:after="0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итогам конкурса видеозапись концерта</w:t>
      </w:r>
      <w:r w:rsidR="00EF4E55" w:rsidRPr="00EF4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EF4E55" w:rsidRPr="00EF4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сборник стихов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поэтов Тувы </w:t>
      </w:r>
      <w:r w:rsidR="00EF4E55" w:rsidRPr="00EF4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медицинских работниках «Эмчилерге мөгейиг»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изданный Любовью Иргит, были </w:t>
      </w:r>
      <w:r w:rsidR="00EF4E55" w:rsidRPr="00EF4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подарены медицинским работникам, работающим в «красной зоне».</w:t>
      </w:r>
    </w:p>
    <w:p w:rsidR="005D1AD7" w:rsidRDefault="00BA6D02" w:rsidP="00BA6D02">
      <w:pPr>
        <w:shd w:val="clear" w:color="auto" w:fill="FFFFFF"/>
        <w:tabs>
          <w:tab w:val="left" w:pos="0"/>
        </w:tabs>
        <w:spacing w:after="0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6B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18 декабря</w:t>
      </w:r>
      <w:r w:rsidRPr="00BA6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состоялся финал Республиканского музыкального проекта «Песня г</w:t>
      </w:r>
      <w:r w:rsidR="00846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ода – 2020», проводимого РЦНТД впервые.</w:t>
      </w:r>
      <w:r w:rsidR="00CF2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Всего поступило более 50 песен, </w:t>
      </w:r>
      <w:r w:rsidRPr="00BA6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которых на онлайн голо</w:t>
      </w:r>
      <w:r w:rsidR="00CF2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сование на платформе </w:t>
      </w:r>
      <w:r w:rsidR="00CF2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Google</w:t>
      </w:r>
      <w:r w:rsidR="00CF2854" w:rsidRPr="00CF2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F2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com</w:t>
      </w:r>
      <w:r w:rsidR="00CF2854" w:rsidRPr="00CF2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2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были отобраны 13 песен. </w:t>
      </w:r>
      <w:r w:rsidRPr="00BA6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Исполнители всех 13 песен получили дипломы финалистов «Песня года –</w:t>
      </w:r>
      <w:r w:rsidR="00221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2020».</w:t>
      </w:r>
      <w:r w:rsidR="00221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 Пять песен получили номинации в посровождении денежной премии в 10000 рублей. </w:t>
      </w:r>
      <w:r w:rsidRPr="00BA6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Титул «ПЕСНЯ ГОДА – 2020» по народному голосованию и денежную премию в размере 50 000 рублей получила песня «Суурувустуң кожайы чангыс-ла кыстыг» на слова и музыку Седен-Очура Кара-Сала, аранжировка Айдемира  Чамгын-оола (Айдар) в исполнении молодого эстрадного певца Чингиса Монгуша.</w:t>
      </w:r>
      <w:r w:rsidR="00221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 Другим финалистам вручены денежные премии в размере 6000 рублей. </w:t>
      </w:r>
      <w:r w:rsidRPr="00BA6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обошлось и без сюрп</w:t>
      </w:r>
      <w:r w:rsidR="00221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ризов в виде специальных призов. П</w:t>
      </w:r>
      <w:r w:rsidR="00221F6D" w:rsidRPr="00BA6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одарком для зрителей стало</w:t>
      </w:r>
      <w:r w:rsidR="00221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выступление Денберела Ооржака. Ч</w:t>
      </w:r>
      <w:r w:rsidRPr="00BA6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 экспертной комиссии проекта «Песня года – 2020</w:t>
      </w:r>
      <w:r w:rsidR="00221F6D" w:rsidRPr="00BA6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BA6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Эрик Норбу дал обещание написать стихи для молодого исполнителя Аянчы Демчика. Представитель партнёра проекта</w:t>
      </w:r>
      <w:r w:rsidR="00221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редактор телеканала «Тува-24»</w:t>
      </w:r>
      <w:r w:rsidRPr="00BA6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Ролан Ооржак вручил специальный приз от телеканала музыкальному проекту «ODUCHU», о дуэте будет создана специальная телевизионная программа в эфире «Тува-24».</w:t>
      </w:r>
    </w:p>
    <w:p w:rsidR="00A649A1" w:rsidRDefault="00A649A1" w:rsidP="00BA6D02">
      <w:pPr>
        <w:shd w:val="clear" w:color="auto" w:fill="FFFFFF"/>
        <w:tabs>
          <w:tab w:val="left" w:pos="0"/>
        </w:tabs>
        <w:spacing w:after="0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2020 год РЦНТД создано </w:t>
      </w:r>
      <w:r w:rsidR="001A03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tt-RU"/>
        </w:rPr>
        <w:t>6</w:t>
      </w:r>
      <w:r w:rsidRPr="00A649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социальных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видео</w:t>
      </w:r>
      <w:r w:rsidR="001A03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роликов</w:t>
      </w:r>
      <w:r w:rsidR="001A0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A0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 В</w:t>
      </w:r>
      <w:r w:rsidR="001A03DE" w:rsidRPr="001A0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рамках Государственной антиалкогольной программы </w:t>
      </w:r>
      <w:r w:rsidR="001A0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снят ролик </w:t>
      </w:r>
      <w:r w:rsidR="001A03DE" w:rsidRPr="001A0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«Алкоголь может сломать всю твою жизнь»</w:t>
      </w:r>
      <w:r w:rsidR="001A0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 </w:t>
      </w:r>
      <w:r w:rsidR="001A03DE" w:rsidRPr="001A0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пять роликов в рамках сотрудничества с Министерством юстиции Республики Тыва</w:t>
      </w:r>
      <w:r w:rsidR="00D56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1A03DE" w:rsidRPr="001A0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“Конституция гарантирует права коренных малочисленных народов”, “Дети – приоритет государственной политики России”, “Кредиты могут завести в долговую кабалу”</w:t>
      </w:r>
      <w:r w:rsidR="00D56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“Не садись за руль пьяным”, </w:t>
      </w:r>
      <w:r w:rsidR="001A03DE" w:rsidRPr="001A0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“Будьте ответственны за продажу алкоголя!”</w:t>
      </w:r>
      <w:r w:rsidR="00D56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74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РЦНТД были организованы съёмки видеоклипа к песне «Наадым» в честь празднования Наадыма, разработан сценарий и осуществлены видеосъемки и монтаж.</w:t>
      </w:r>
    </w:p>
    <w:p w:rsidR="00377C64" w:rsidRDefault="00377C64" w:rsidP="00BA6D02">
      <w:pPr>
        <w:shd w:val="clear" w:color="auto" w:fill="FFFFFF"/>
        <w:tabs>
          <w:tab w:val="left" w:pos="0"/>
        </w:tabs>
        <w:spacing w:after="0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0E7A" w:rsidRPr="00797DAD" w:rsidRDefault="00B51E23" w:rsidP="006B4A6D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DA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Достижения </w:t>
      </w:r>
      <w:r w:rsidR="00A57B3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творческих </w:t>
      </w:r>
      <w:r w:rsidRPr="00797DAD">
        <w:rPr>
          <w:rFonts w:ascii="Times New Roman" w:hAnsi="Times New Roman" w:cs="Times New Roman"/>
          <w:b/>
          <w:sz w:val="24"/>
          <w:szCs w:val="24"/>
          <w:u w:val="single"/>
        </w:rPr>
        <w:t>коллективов</w:t>
      </w:r>
      <w:r w:rsidR="00A57B3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участников клубных формирований КДУ</w:t>
      </w:r>
    </w:p>
    <w:p w:rsidR="00B51E23" w:rsidRPr="00797DAD" w:rsidRDefault="00B51E23" w:rsidP="007D4ABE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sz w:val="24"/>
          <w:szCs w:val="24"/>
        </w:rPr>
        <w:t xml:space="preserve">В связи с введением ограничительных мер в целях предупреждения распространения </w:t>
      </w:r>
      <w:r w:rsidR="002B1F5C" w:rsidRPr="00797DAD">
        <w:rPr>
          <w:rFonts w:ascii="Times New Roman" w:hAnsi="Times New Roman" w:cs="Times New Roman"/>
          <w:sz w:val="24"/>
          <w:szCs w:val="24"/>
        </w:rPr>
        <w:t xml:space="preserve">новой </w:t>
      </w:r>
      <w:r w:rsidRPr="00797DAD">
        <w:rPr>
          <w:rFonts w:ascii="Times New Roman" w:hAnsi="Times New Roman" w:cs="Times New Roman"/>
          <w:sz w:val="24"/>
          <w:szCs w:val="24"/>
        </w:rPr>
        <w:t xml:space="preserve">коронавирусной инфекции </w:t>
      </w:r>
      <w:r w:rsidR="002B1F5C" w:rsidRPr="00797DAD">
        <w:rPr>
          <w:rFonts w:ascii="Times New Roman" w:hAnsi="Times New Roman" w:cs="Times New Roman"/>
          <w:sz w:val="24"/>
          <w:szCs w:val="24"/>
        </w:rPr>
        <w:t>многие конкурсы и фестивали на территории всей страны</w:t>
      </w:r>
      <w:r w:rsidR="00A57B3D">
        <w:rPr>
          <w:rFonts w:ascii="Times New Roman" w:hAnsi="Times New Roman" w:cs="Times New Roman"/>
          <w:sz w:val="24"/>
          <w:szCs w:val="24"/>
        </w:rPr>
        <w:t xml:space="preserve"> </w:t>
      </w:r>
      <w:r w:rsidR="002B1F5C" w:rsidRPr="00797DAD">
        <w:rPr>
          <w:rFonts w:ascii="Times New Roman" w:hAnsi="Times New Roman" w:cs="Times New Roman"/>
          <w:sz w:val="24"/>
          <w:szCs w:val="24"/>
        </w:rPr>
        <w:t xml:space="preserve">во 2 квартале 2020 года </w:t>
      </w:r>
      <w:r w:rsidRPr="00797DAD">
        <w:rPr>
          <w:rFonts w:ascii="Times New Roman" w:hAnsi="Times New Roman" w:cs="Times New Roman"/>
          <w:sz w:val="24"/>
          <w:szCs w:val="24"/>
        </w:rPr>
        <w:t xml:space="preserve">были переведены на дистанционную форму, </w:t>
      </w:r>
      <w:r w:rsidR="002B1F5C" w:rsidRPr="00797DAD">
        <w:rPr>
          <w:rFonts w:ascii="Times New Roman" w:hAnsi="Times New Roman" w:cs="Times New Roman"/>
          <w:sz w:val="24"/>
          <w:szCs w:val="24"/>
        </w:rPr>
        <w:t>что д</w:t>
      </w:r>
      <w:r w:rsidRPr="00797DAD">
        <w:rPr>
          <w:rFonts w:ascii="Times New Roman" w:hAnsi="Times New Roman" w:cs="Times New Roman"/>
          <w:sz w:val="24"/>
          <w:szCs w:val="24"/>
        </w:rPr>
        <w:t>ал</w:t>
      </w:r>
      <w:r w:rsidR="002B1F5C" w:rsidRPr="00797DAD">
        <w:rPr>
          <w:rFonts w:ascii="Times New Roman" w:hAnsi="Times New Roman" w:cs="Times New Roman"/>
          <w:sz w:val="24"/>
          <w:szCs w:val="24"/>
        </w:rPr>
        <w:t xml:space="preserve">о стимул </w:t>
      </w:r>
      <w:r w:rsidRPr="00797DAD">
        <w:rPr>
          <w:rFonts w:ascii="Times New Roman" w:hAnsi="Times New Roman" w:cs="Times New Roman"/>
          <w:sz w:val="24"/>
          <w:szCs w:val="24"/>
        </w:rPr>
        <w:t xml:space="preserve">для онлайн-участия творческих коллективов республики во всероссийских, 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межрегиональных, международных фестивалях и конкурсах</w:t>
      </w:r>
      <w:r w:rsidR="00DC7D7A" w:rsidRPr="00797DAD">
        <w:rPr>
          <w:rFonts w:ascii="Times New Roman" w:hAnsi="Times New Roman" w:cs="Times New Roman"/>
          <w:sz w:val="24"/>
          <w:szCs w:val="24"/>
        </w:rPr>
        <w:t>.</w:t>
      </w:r>
    </w:p>
    <w:p w:rsidR="00B51E23" w:rsidRPr="00797DAD" w:rsidRDefault="00B51E23" w:rsidP="007D4ABE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sz w:val="24"/>
          <w:szCs w:val="24"/>
        </w:rPr>
        <w:t xml:space="preserve">Коллективы Кызылского кожууна пополнили копилку достижений, получив достойные места в фестивалях и конкурсах различных уровней. 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Народный вокальный ансамбль «Аян тудаал» культурно-досугового центра Кызылского кожууна (руководитель – Владимир Серен) стал дипломантом 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степени в номинации «Народный вокал» федерального онлайн-проекта 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IV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Международный фестиваль-конкурс «Гранд-Талант - 2020» (4-8 мая 2020г., г. Москва), представив видеозаписи песен «Дыннаксанчыг уну чараш» на слова Геннадия Куулара, музыку Владимира Серена и «Торээн хемим эриинге» на слова Юрия Кунзегеша и музыку Кан-оола Баазан-оола. Лауреатом 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III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степени в номинации «Хореография» *Народный танец* 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XI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Международного телевизионного конкурса «Национальное достояние-2020» признан смешанный возрастной состав коллектива «Дынгылдай» СЦК Целинное (руководитель – Хертек С. В.), а Алексей Монгуш стал дипломантом 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степени в номинации «Вокал» *Советская песня* данного конкурса (01-10 мая 2020 г., г. Москва). Творческим подходом отличились и работники сельского центра культуры сумона Сукпак. Так, самодеятельный танцевальный коллектив под руководством Александра Седена завоевал диплом лауреата 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степени Межрегионального онлайн-конкурса «Танец Победы» в номинации «Коллектив» (май 2020 г.</w:t>
      </w:r>
      <w:r w:rsidRPr="00797DAD">
        <w:rPr>
          <w:rFonts w:ascii="Times New Roman" w:hAnsi="Times New Roman" w:cs="Times New Roman"/>
          <w:sz w:val="24"/>
          <w:szCs w:val="24"/>
        </w:rPr>
        <w:t xml:space="preserve">), а за композицию «Жди меня, и я вернусь» творческая семья Седен (руководитель – Туяна Седен) стал лауреатом 1 степени дистанционного </w:t>
      </w:r>
      <w:r w:rsidRPr="00797DA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97DAD">
        <w:rPr>
          <w:rFonts w:ascii="Times New Roman" w:hAnsi="Times New Roman" w:cs="Times New Roman"/>
          <w:sz w:val="24"/>
          <w:szCs w:val="24"/>
        </w:rPr>
        <w:t xml:space="preserve"> Всероссийского фестиваля-конкурса «Тебе, Россия» в номинации «Сценическое искусство» (31 мая 2020 г.).</w:t>
      </w:r>
    </w:p>
    <w:p w:rsidR="00B51E23" w:rsidRPr="00797DAD" w:rsidRDefault="00B51E23" w:rsidP="007D4ABE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7DAD">
        <w:rPr>
          <w:rFonts w:ascii="Times New Roman" w:hAnsi="Times New Roman" w:cs="Times New Roman"/>
          <w:sz w:val="24"/>
          <w:szCs w:val="24"/>
        </w:rPr>
        <w:t xml:space="preserve">Двум коллективам, а это Образцовый хоровой коллектив «Дембилдей» Улуг-Хемского кожууна (руководитель – Аржаана Доспан) и Народный коллектив, Чаданский драматический театр (руководитель – Мариана Кара-Сал), удалось принять участие в отборочном видеотуре Всероссийского фестиваля любительских творческих  коллективов, который проходил в онлайн режиме в соцсетях и на канале </w:t>
      </w:r>
      <w:hyperlink r:id="rId8" w:history="1">
        <w:r w:rsidRPr="00797DAD">
          <w:rPr>
            <w:rFonts w:ascii="Times New Roman" w:hAnsi="Times New Roman" w:cs="Times New Roman"/>
            <w:bCs/>
            <w:sz w:val="24"/>
            <w:szCs w:val="24"/>
          </w:rPr>
          <w:t xml:space="preserve">YouTube </w:t>
        </w:r>
      </w:hyperlink>
      <w:r w:rsidRPr="00797DAD">
        <w:rPr>
          <w:rFonts w:ascii="Times New Roman" w:hAnsi="Times New Roman" w:cs="Times New Roman"/>
          <w:sz w:val="24"/>
          <w:szCs w:val="24"/>
        </w:rPr>
        <w:t xml:space="preserve"> ГРДНТ им. В.Д. Поленова (апрель-май). Окружной этап данного фестиваля не состоялся в связи со 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сложившейся ситуацией. </w:t>
      </w:r>
    </w:p>
    <w:p w:rsidR="00B51E23" w:rsidRPr="00797DAD" w:rsidRDefault="00B51E23" w:rsidP="007D4ABE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Успешно</w:t>
      </w:r>
      <w:r w:rsidRPr="00797DAD">
        <w:rPr>
          <w:rFonts w:ascii="Times New Roman" w:hAnsi="Times New Roman" w:cs="Times New Roman"/>
          <w:sz w:val="24"/>
          <w:szCs w:val="24"/>
        </w:rPr>
        <w:t xml:space="preserve"> принял участие во Всероссийском отчетном онлайн-концерте и Образцовый танцевальный коллектив «Кашпал» (Шанс) Дзун-Хемчикского кожууна под руководством Айдыса Ондара, который направил организаторам видеозаписи танцев «Декей-оо» и «Амырак» (май 2020г.). </w:t>
      </w:r>
    </w:p>
    <w:p w:rsidR="00B51E23" w:rsidRPr="00797DAD" w:rsidRDefault="00B51E23" w:rsidP="007D4ABE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sz w:val="24"/>
          <w:szCs w:val="24"/>
        </w:rPr>
        <w:t xml:space="preserve">Пополнили ряды успехов и достижений еще один коллектив со званием – Образцовый  театр моды и костюма «Баян-Дугай» Дзун-Хемчикского кожууна под руководством Саиды Бюрбю, став лауреатом 1 степени в номинации «Мода и дизайн – Показ костюмов» 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Всероссийского конкурса-фестиваля сценического и художественного искусства детского, юношеского и взрослого творчества </w:t>
      </w:r>
      <w:r w:rsidRPr="00797DAD">
        <w:rPr>
          <w:rFonts w:ascii="Times New Roman" w:hAnsi="Times New Roman" w:cs="Times New Roman"/>
          <w:sz w:val="24"/>
          <w:szCs w:val="24"/>
        </w:rPr>
        <w:t>«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 России</w:t>
      </w:r>
      <w:r w:rsidRPr="00797DAD">
        <w:rPr>
          <w:rFonts w:ascii="Times New Roman" w:hAnsi="Times New Roman" w:cs="Times New Roman"/>
          <w:sz w:val="24"/>
          <w:szCs w:val="24"/>
        </w:rPr>
        <w:t xml:space="preserve">» (13-23 июня, Москва). </w:t>
      </w:r>
    </w:p>
    <w:p w:rsidR="00B51E23" w:rsidRPr="00797DAD" w:rsidRDefault="00B51E23" w:rsidP="007D4ABE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7DAD">
        <w:rPr>
          <w:rFonts w:ascii="Times New Roman" w:hAnsi="Times New Roman" w:cs="Times New Roman"/>
          <w:sz w:val="24"/>
          <w:szCs w:val="24"/>
        </w:rPr>
        <w:t xml:space="preserve">Во Всероссийском дистанционном конкурсе творчества «Я в космосе» 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Баазан-Доржу Кулдун из села Морен Эрзинского кожууна </w:t>
      </w:r>
      <w:r w:rsidRPr="00797DAD">
        <w:rPr>
          <w:rFonts w:ascii="Times New Roman" w:hAnsi="Times New Roman" w:cs="Times New Roman"/>
          <w:sz w:val="24"/>
          <w:szCs w:val="24"/>
        </w:rPr>
        <w:t>(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руководитель – Согаа Б.А.) удостоился звания </w:t>
      </w:r>
      <w:r w:rsidRPr="00797DAD">
        <w:rPr>
          <w:rFonts w:ascii="Times New Roman" w:hAnsi="Times New Roman" w:cs="Times New Roman"/>
          <w:sz w:val="24"/>
          <w:szCs w:val="24"/>
        </w:rPr>
        <w:t xml:space="preserve">лауреата </w:t>
      </w:r>
      <w:r w:rsidRPr="00797DA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степени в номинации «Живопись» (май, г. Барнаул).</w:t>
      </w:r>
    </w:p>
    <w:p w:rsidR="00B51E23" w:rsidRPr="00797DAD" w:rsidRDefault="00B51E23" w:rsidP="007D4ABE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Отрадно то, что помимо коллективов есть и отдельные участники клубных формирований КДУ, которые, несмотря на карантин, принялись участвовать в разномасштабных конкурсных мероприятиях, проходивших в онлайн режиме, к которым можно отнести Дзун-Хемчикский, </w:t>
      </w:r>
      <w:r w:rsidRPr="00797DAD">
        <w:rPr>
          <w:rFonts w:ascii="Times New Roman" w:hAnsi="Times New Roman" w:cs="Times New Roman"/>
          <w:sz w:val="24"/>
          <w:szCs w:val="24"/>
        </w:rPr>
        <w:t xml:space="preserve">Тес-Хемский и Бай-Тайгинский кожууны. 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Участницы клубных формирований СДК Хайыракан Дзун-Хемчикского кожууна Дарина Донгак и Саглай Ондар получили дипломы за участие в культурно-патриотической акции «75 песен Великой Победе!», посвященной 75-летию Победы в ВОВ (май, Чебоксары), а юная вокалистка </w:t>
      </w:r>
      <w:r w:rsidRPr="00797DAD">
        <w:rPr>
          <w:rFonts w:ascii="Times New Roman" w:hAnsi="Times New Roman" w:cs="Times New Roman"/>
          <w:sz w:val="24"/>
          <w:szCs w:val="24"/>
        </w:rPr>
        <w:t xml:space="preserve">СДК Ак-Эрик из Тес-Хема Уянга Ховендей – Международного творческого фестиваля-конкурса «Ты – лучший» за песню «Катюша» (июнь, 2020 г.). </w:t>
      </w:r>
    </w:p>
    <w:p w:rsidR="00B51E23" w:rsidRPr="00797DAD" w:rsidRDefault="00B51E23" w:rsidP="007D4ABE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sz w:val="24"/>
          <w:szCs w:val="24"/>
        </w:rPr>
        <w:t xml:space="preserve">В период самоизоляции некоторым подопечным коллективов представилась возможность не только участвовать, но и победить в челлендже Международного вокального конкурса «Красная гвоздика», посвященного 75-летия Победы в ВОВ. К примеру, Диана Саая из села Бижиктиг-Хая Барун-Хемчикского кожууна удостоилась диплома победителя 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онлайн-голосования</w:t>
      </w:r>
      <w:r w:rsidRPr="00797DAD">
        <w:rPr>
          <w:rFonts w:ascii="Times New Roman" w:hAnsi="Times New Roman" w:cs="Times New Roman"/>
          <w:sz w:val="24"/>
          <w:szCs w:val="24"/>
        </w:rPr>
        <w:t xml:space="preserve"> с присуждением звания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«Народный артист»</w:t>
      </w:r>
      <w:r w:rsidRPr="00797DAD">
        <w:rPr>
          <w:rFonts w:ascii="Times New Roman" w:hAnsi="Times New Roman" w:cs="Times New Roman"/>
          <w:sz w:val="24"/>
          <w:szCs w:val="24"/>
        </w:rPr>
        <w:t>, а Дарья Соян из села Уюк Пий-Хемского кожууна получила диплом за участие данного конкурса (май-июнь 2020г., г. Новосибирск).</w:t>
      </w:r>
    </w:p>
    <w:p w:rsidR="00B51E23" w:rsidRDefault="00B51E23" w:rsidP="007D4ABE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sz w:val="24"/>
          <w:szCs w:val="24"/>
        </w:rPr>
        <w:lastRenderedPageBreak/>
        <w:t>Хореографический коллектив «Угулзалар» ДК с. Тээли Бай-Тайгинского кожууна отправили заявку сразу на два конкурса, а это Первый международный онлайн-конкурс искусств «</w:t>
      </w:r>
      <w:r w:rsidRPr="00797DAD">
        <w:rPr>
          <w:rFonts w:ascii="Times New Roman" w:hAnsi="Times New Roman" w:cs="Times New Roman"/>
          <w:sz w:val="24"/>
          <w:szCs w:val="24"/>
          <w:lang w:val="en-US"/>
        </w:rPr>
        <w:t>DISTANCE</w:t>
      </w:r>
      <w:r w:rsidRPr="00797DAD">
        <w:rPr>
          <w:rFonts w:ascii="Times New Roman" w:hAnsi="Times New Roman" w:cs="Times New Roman"/>
          <w:sz w:val="24"/>
          <w:szCs w:val="24"/>
        </w:rPr>
        <w:t>» и Международный патриотический онлайн-конкурс «Великая моя страна», результаты которого будут известны в конце июня месяца. Руководитель данного коллектива Елена Чулдум представила в качестве конкурсных видеоматериалов отснятый до карантина видео танцев «Кадарчылар» и «Куштар самы».</w:t>
      </w:r>
    </w:p>
    <w:p w:rsidR="0045229C" w:rsidRPr="00855966" w:rsidRDefault="0045229C" w:rsidP="007D4ABE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55966">
        <w:rPr>
          <w:rFonts w:ascii="Times New Roman" w:hAnsi="Times New Roman" w:cs="Times New Roman"/>
          <w:sz w:val="24"/>
          <w:szCs w:val="24"/>
        </w:rPr>
        <w:t xml:space="preserve">о результатам дистанционного участия за 2020 год в номинации «Культура – это мы!» </w:t>
      </w:r>
      <w:r>
        <w:rPr>
          <w:rFonts w:ascii="Times New Roman" w:hAnsi="Times New Roman" w:cs="Times New Roman"/>
          <w:sz w:val="24"/>
          <w:szCs w:val="24"/>
        </w:rPr>
        <w:t>Всероссийского фестиваля-конкурса</w:t>
      </w:r>
      <w:r w:rsidRPr="0045229C">
        <w:rPr>
          <w:rFonts w:ascii="Times New Roman" w:hAnsi="Times New Roman" w:cs="Times New Roman"/>
          <w:sz w:val="24"/>
          <w:szCs w:val="24"/>
        </w:rPr>
        <w:t xml:space="preserve"> творческих люби</w:t>
      </w:r>
      <w:r>
        <w:rPr>
          <w:rFonts w:ascii="Times New Roman" w:hAnsi="Times New Roman" w:cs="Times New Roman"/>
          <w:sz w:val="24"/>
          <w:szCs w:val="24"/>
        </w:rPr>
        <w:t>тельских коллективов, проводимого</w:t>
      </w:r>
      <w:r w:rsidRPr="0045229C">
        <w:rPr>
          <w:rFonts w:ascii="Times New Roman" w:hAnsi="Times New Roman" w:cs="Times New Roman"/>
          <w:sz w:val="24"/>
          <w:szCs w:val="24"/>
        </w:rPr>
        <w:t xml:space="preserve"> с 2019 по 2024 годы Государственным Российском домом народного творчества им. В Поленова в рамках национального проекта «Культура»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5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Образцовый детский хоровой коллектив «Дембилдей» Районного центра культуры г. Шагонар Улуг-Хемского кожууна (руководитель – Аржаана Доспан) награжден дипломом 3 степени, а также диплом за участие получил Народный Чаданский драматический театр Дзун-Хемчикского кожуун</w:t>
      </w:r>
      <w:r w:rsidR="00B53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(режиссер – Мариана Кара-Сал)</w:t>
      </w:r>
      <w:r w:rsidR="00576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5229C" w:rsidRPr="00855966" w:rsidRDefault="0045229C" w:rsidP="007D4ABE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966">
        <w:rPr>
          <w:rFonts w:ascii="Times New Roman" w:hAnsi="Times New Roman" w:cs="Times New Roman"/>
          <w:sz w:val="24"/>
          <w:szCs w:val="24"/>
        </w:rPr>
        <w:t>Образцовый ТЮЗ г.</w:t>
      </w:r>
      <w:r w:rsidR="002D4D9E">
        <w:rPr>
          <w:rFonts w:ascii="Times New Roman" w:hAnsi="Times New Roman" w:cs="Times New Roman"/>
          <w:sz w:val="24"/>
          <w:szCs w:val="24"/>
        </w:rPr>
        <w:t xml:space="preserve"> </w:t>
      </w:r>
      <w:r w:rsidRPr="00855966">
        <w:rPr>
          <w:rFonts w:ascii="Times New Roman" w:hAnsi="Times New Roman" w:cs="Times New Roman"/>
          <w:sz w:val="24"/>
          <w:szCs w:val="24"/>
        </w:rPr>
        <w:t xml:space="preserve">Кызыла являются постоянными участниками различных конкурсов и фестивалей, проходящих за пределами Тувы. На этот раз участница Кристина Оюн принесла коллективу диплом лауреата 1 степени Международного фестиваля-конкурса «Секрет Победы», организованного 18-19 июля в рамках Международного проекта творческого и личностного развития детей и молодежи «Дети 21 века» (г. Москва). </w:t>
      </w:r>
    </w:p>
    <w:p w:rsidR="0045229C" w:rsidRPr="00855966" w:rsidRDefault="0045229C" w:rsidP="007D4ABE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966">
        <w:rPr>
          <w:rFonts w:ascii="Times New Roman" w:hAnsi="Times New Roman" w:cs="Times New Roman"/>
          <w:sz w:val="24"/>
          <w:szCs w:val="24"/>
        </w:rPr>
        <w:t xml:space="preserve">Творческие коллективы </w:t>
      </w:r>
      <w:r w:rsidRPr="00855966">
        <w:rPr>
          <w:rFonts w:ascii="Times New Roman" w:hAnsi="Times New Roman" w:cs="Times New Roman"/>
          <w:sz w:val="24"/>
          <w:szCs w:val="24"/>
          <w:lang w:val="tt-RU"/>
        </w:rPr>
        <w:t>Районного дома культуры им.</w:t>
      </w:r>
      <w:r w:rsidR="005762B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855966">
        <w:rPr>
          <w:rFonts w:ascii="Times New Roman" w:hAnsi="Times New Roman" w:cs="Times New Roman"/>
          <w:sz w:val="24"/>
          <w:szCs w:val="24"/>
          <w:lang w:val="tt-RU"/>
        </w:rPr>
        <w:t>М-Х Монгуш</w:t>
      </w:r>
      <w:r w:rsidR="005762B6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Pr="00855966">
        <w:rPr>
          <w:rFonts w:ascii="Times New Roman" w:hAnsi="Times New Roman" w:cs="Times New Roman"/>
          <w:sz w:val="24"/>
          <w:szCs w:val="24"/>
          <w:lang w:val="tt-RU"/>
        </w:rPr>
        <w:t xml:space="preserve"> г.Чадан Дзун-Хемчикского кожууна</w:t>
      </w:r>
      <w:r w:rsidRPr="00855966">
        <w:rPr>
          <w:rFonts w:ascii="Times New Roman" w:hAnsi="Times New Roman" w:cs="Times New Roman"/>
          <w:sz w:val="24"/>
          <w:szCs w:val="24"/>
        </w:rPr>
        <w:t xml:space="preserve"> регулярно показывают стабильные и отличные результаты, участвуя в конкурсах и фестивалях разного уровня. Так, Образцовый т</w:t>
      </w:r>
      <w:r w:rsidRPr="00855966">
        <w:rPr>
          <w:rFonts w:ascii="Times New Roman" w:hAnsi="Times New Roman" w:cs="Times New Roman"/>
          <w:sz w:val="24"/>
          <w:szCs w:val="24"/>
          <w:lang w:val="tt-RU"/>
        </w:rPr>
        <w:t xml:space="preserve">анцевальный коллектив </w:t>
      </w:r>
      <w:r w:rsidRPr="00855966">
        <w:rPr>
          <w:rFonts w:ascii="Times New Roman" w:hAnsi="Times New Roman" w:cs="Times New Roman"/>
          <w:sz w:val="24"/>
          <w:szCs w:val="24"/>
        </w:rPr>
        <w:t>«</w:t>
      </w:r>
      <w:r w:rsidRPr="00855966">
        <w:rPr>
          <w:rFonts w:ascii="Times New Roman" w:hAnsi="Times New Roman" w:cs="Times New Roman"/>
          <w:sz w:val="24"/>
          <w:szCs w:val="24"/>
          <w:lang w:val="tt-RU"/>
        </w:rPr>
        <w:t>Кашпал</w:t>
      </w:r>
      <w:r w:rsidRPr="00855966">
        <w:rPr>
          <w:rFonts w:ascii="Times New Roman" w:hAnsi="Times New Roman" w:cs="Times New Roman"/>
          <w:sz w:val="24"/>
          <w:szCs w:val="24"/>
        </w:rPr>
        <w:t>»</w:t>
      </w:r>
      <w:r w:rsidRPr="00855966">
        <w:rPr>
          <w:rFonts w:ascii="Times New Roman" w:hAnsi="Times New Roman" w:cs="Times New Roman"/>
          <w:sz w:val="24"/>
          <w:szCs w:val="24"/>
          <w:lang w:val="tt-RU"/>
        </w:rPr>
        <w:t xml:space="preserve"> (</w:t>
      </w:r>
      <w:r w:rsidRPr="00855966">
        <w:rPr>
          <w:rFonts w:ascii="Times New Roman" w:hAnsi="Times New Roman" w:cs="Times New Roman"/>
          <w:sz w:val="24"/>
          <w:szCs w:val="24"/>
        </w:rPr>
        <w:t xml:space="preserve">руководитель – Айдыс Ондар) отмечен дипломами лауреата </w:t>
      </w:r>
      <w:r w:rsidRPr="00855966">
        <w:rPr>
          <w:rFonts w:ascii="Times New Roman" w:hAnsi="Times New Roman" w:cs="Times New Roman"/>
          <w:sz w:val="24"/>
          <w:szCs w:val="24"/>
          <w:lang w:val="tt-RU"/>
        </w:rPr>
        <w:t xml:space="preserve">1 степени двух конкурсов: Международного многожанрового фестиваля-конкурса </w:t>
      </w:r>
      <w:r w:rsidRPr="00855966">
        <w:rPr>
          <w:rFonts w:ascii="Times New Roman" w:hAnsi="Times New Roman" w:cs="Times New Roman"/>
          <w:sz w:val="24"/>
          <w:szCs w:val="24"/>
        </w:rPr>
        <w:t>«</w:t>
      </w:r>
      <w:r w:rsidRPr="00855966">
        <w:rPr>
          <w:rFonts w:ascii="Times New Roman" w:hAnsi="Times New Roman" w:cs="Times New Roman"/>
          <w:sz w:val="24"/>
          <w:szCs w:val="24"/>
          <w:lang w:val="tt-RU"/>
        </w:rPr>
        <w:t>Дар созидания</w:t>
      </w:r>
      <w:r w:rsidRPr="00855966">
        <w:rPr>
          <w:rFonts w:ascii="Times New Roman" w:hAnsi="Times New Roman" w:cs="Times New Roman"/>
          <w:sz w:val="24"/>
          <w:szCs w:val="24"/>
        </w:rPr>
        <w:t xml:space="preserve">» </w:t>
      </w:r>
      <w:r w:rsidRPr="00855966">
        <w:rPr>
          <w:rFonts w:ascii="Times New Roman" w:hAnsi="Times New Roman" w:cs="Times New Roman"/>
          <w:sz w:val="24"/>
          <w:szCs w:val="24"/>
          <w:lang w:val="tt-RU"/>
        </w:rPr>
        <w:t xml:space="preserve">творческого проекта </w:t>
      </w:r>
      <w:r w:rsidRPr="00855966">
        <w:rPr>
          <w:rFonts w:ascii="Times New Roman" w:hAnsi="Times New Roman" w:cs="Times New Roman"/>
          <w:sz w:val="24"/>
          <w:szCs w:val="24"/>
        </w:rPr>
        <w:t>«</w:t>
      </w:r>
      <w:r w:rsidRPr="00855966">
        <w:rPr>
          <w:rFonts w:ascii="Times New Roman" w:hAnsi="Times New Roman" w:cs="Times New Roman"/>
          <w:sz w:val="24"/>
          <w:szCs w:val="24"/>
          <w:lang w:val="tt-RU"/>
        </w:rPr>
        <w:t>Золото побед</w:t>
      </w:r>
      <w:r w:rsidRPr="00855966">
        <w:rPr>
          <w:rFonts w:ascii="Times New Roman" w:hAnsi="Times New Roman" w:cs="Times New Roman"/>
          <w:sz w:val="24"/>
          <w:szCs w:val="24"/>
        </w:rPr>
        <w:t xml:space="preserve">» и </w:t>
      </w:r>
      <w:r w:rsidRPr="00855966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855966">
        <w:rPr>
          <w:rFonts w:ascii="Times New Roman" w:hAnsi="Times New Roman" w:cs="Times New Roman"/>
          <w:sz w:val="24"/>
          <w:szCs w:val="24"/>
        </w:rPr>
        <w:t xml:space="preserve"> Южно-Российского фестиваля молодёжи «Мы будущее России», проходившего с  июня по июль 2020г. А </w:t>
      </w:r>
      <w:r w:rsidRPr="00855966">
        <w:rPr>
          <w:rFonts w:ascii="Times New Roman" w:hAnsi="Times New Roman" w:cs="Times New Roman"/>
          <w:sz w:val="24"/>
          <w:szCs w:val="24"/>
          <w:lang w:val="tt-RU"/>
        </w:rPr>
        <w:t xml:space="preserve">Образцовый театр моды и костюма </w:t>
      </w:r>
      <w:r w:rsidRPr="00855966">
        <w:rPr>
          <w:rFonts w:ascii="Times New Roman" w:hAnsi="Times New Roman" w:cs="Times New Roman"/>
          <w:sz w:val="24"/>
          <w:szCs w:val="24"/>
        </w:rPr>
        <w:t>«</w:t>
      </w:r>
      <w:r w:rsidRPr="00855966">
        <w:rPr>
          <w:rFonts w:ascii="Times New Roman" w:hAnsi="Times New Roman" w:cs="Times New Roman"/>
          <w:sz w:val="24"/>
          <w:szCs w:val="24"/>
          <w:lang w:val="tt-RU"/>
        </w:rPr>
        <w:t>Баян-Дугай</w:t>
      </w:r>
      <w:r w:rsidRPr="00855966">
        <w:rPr>
          <w:rFonts w:ascii="Times New Roman" w:hAnsi="Times New Roman" w:cs="Times New Roman"/>
          <w:sz w:val="24"/>
          <w:szCs w:val="24"/>
        </w:rPr>
        <w:t xml:space="preserve">»(руководитель – Саида Бюрбю) завоевал </w:t>
      </w:r>
      <w:r w:rsidRPr="00855966">
        <w:rPr>
          <w:rFonts w:ascii="Times New Roman" w:hAnsi="Times New Roman" w:cs="Times New Roman"/>
          <w:sz w:val="24"/>
          <w:szCs w:val="24"/>
          <w:lang w:val="tt-RU"/>
        </w:rPr>
        <w:t xml:space="preserve">Гран-при (золото) Международного многожанрового фестиваля-конкурса </w:t>
      </w:r>
      <w:r w:rsidRPr="00855966">
        <w:rPr>
          <w:rFonts w:ascii="Times New Roman" w:hAnsi="Times New Roman" w:cs="Times New Roman"/>
          <w:sz w:val="24"/>
          <w:szCs w:val="24"/>
        </w:rPr>
        <w:t>«</w:t>
      </w:r>
      <w:r w:rsidRPr="00855966">
        <w:rPr>
          <w:rFonts w:ascii="Times New Roman" w:hAnsi="Times New Roman" w:cs="Times New Roman"/>
          <w:sz w:val="24"/>
          <w:szCs w:val="24"/>
          <w:lang w:val="tt-RU"/>
        </w:rPr>
        <w:t>Дар созидания</w:t>
      </w:r>
      <w:r w:rsidRPr="00855966">
        <w:rPr>
          <w:rFonts w:ascii="Times New Roman" w:hAnsi="Times New Roman" w:cs="Times New Roman"/>
          <w:sz w:val="24"/>
          <w:szCs w:val="24"/>
        </w:rPr>
        <w:t xml:space="preserve">» </w:t>
      </w:r>
      <w:r w:rsidRPr="00855966">
        <w:rPr>
          <w:rFonts w:ascii="Times New Roman" w:hAnsi="Times New Roman" w:cs="Times New Roman"/>
          <w:sz w:val="24"/>
          <w:szCs w:val="24"/>
          <w:lang w:val="tt-RU"/>
        </w:rPr>
        <w:t xml:space="preserve">творческого проекта </w:t>
      </w:r>
      <w:r w:rsidRPr="00855966">
        <w:rPr>
          <w:rFonts w:ascii="Times New Roman" w:hAnsi="Times New Roman" w:cs="Times New Roman"/>
          <w:sz w:val="24"/>
          <w:szCs w:val="24"/>
        </w:rPr>
        <w:t>«</w:t>
      </w:r>
      <w:r w:rsidRPr="00855966">
        <w:rPr>
          <w:rFonts w:ascii="Times New Roman" w:hAnsi="Times New Roman" w:cs="Times New Roman"/>
          <w:sz w:val="24"/>
          <w:szCs w:val="24"/>
          <w:lang w:val="tt-RU"/>
        </w:rPr>
        <w:t>Золото побед</w:t>
      </w:r>
      <w:r w:rsidRPr="00855966">
        <w:rPr>
          <w:rFonts w:ascii="Times New Roman" w:hAnsi="Times New Roman" w:cs="Times New Roman"/>
          <w:sz w:val="24"/>
          <w:szCs w:val="24"/>
        </w:rPr>
        <w:t>» (1-6 июля).</w:t>
      </w:r>
    </w:p>
    <w:p w:rsidR="0045229C" w:rsidRPr="00855966" w:rsidRDefault="0045229C" w:rsidP="007D4ABE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966">
        <w:rPr>
          <w:rFonts w:ascii="Times New Roman" w:hAnsi="Times New Roman" w:cs="Times New Roman"/>
          <w:sz w:val="24"/>
          <w:szCs w:val="24"/>
          <w:lang w:val="tt-RU"/>
        </w:rPr>
        <w:tab/>
        <w:t xml:space="preserve">Чеди-Хольский кожуун достойно представляет </w:t>
      </w:r>
      <w:r w:rsidRPr="00855966">
        <w:rPr>
          <w:rFonts w:ascii="Times New Roman" w:hAnsi="Times New Roman" w:cs="Times New Roman"/>
          <w:sz w:val="24"/>
          <w:szCs w:val="24"/>
        </w:rPr>
        <w:t>в конкурсах и фестивалях</w:t>
      </w:r>
      <w:r w:rsidRPr="00855966">
        <w:rPr>
          <w:rFonts w:ascii="Times New Roman" w:hAnsi="Times New Roman" w:cs="Times New Roman"/>
          <w:sz w:val="24"/>
          <w:szCs w:val="24"/>
          <w:lang w:val="tt-RU"/>
        </w:rPr>
        <w:t xml:space="preserve"> Образцовый коллектив </w:t>
      </w:r>
      <w:r w:rsidRPr="00855966">
        <w:rPr>
          <w:rFonts w:ascii="Times New Roman" w:hAnsi="Times New Roman" w:cs="Times New Roman"/>
          <w:sz w:val="24"/>
          <w:szCs w:val="24"/>
        </w:rPr>
        <w:t>«</w:t>
      </w:r>
      <w:r w:rsidRPr="00855966">
        <w:rPr>
          <w:rFonts w:ascii="Times New Roman" w:hAnsi="Times New Roman" w:cs="Times New Roman"/>
          <w:sz w:val="24"/>
          <w:szCs w:val="24"/>
          <w:lang w:val="tt-RU"/>
        </w:rPr>
        <w:t>Эдельвейс</w:t>
      </w:r>
      <w:r w:rsidRPr="00855966">
        <w:rPr>
          <w:rFonts w:ascii="Times New Roman" w:hAnsi="Times New Roman" w:cs="Times New Roman"/>
          <w:sz w:val="24"/>
          <w:szCs w:val="24"/>
        </w:rPr>
        <w:t xml:space="preserve">» Детской школы искусств с.Хову-Аксы под руководством Мариты Иргит. Её воспитанницы Аялга Оюн и Саджана Оюн стали лауреатами 1 степени Международного творческого фестиваля-конкурса «Ты – лучший» в номинации «Художественное слово», который проводился 12 июля. В такой же номинации Аялга Оюн отмечена лауреатом 2-ой степени </w:t>
      </w:r>
      <w:r w:rsidRPr="008559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55966">
        <w:rPr>
          <w:rFonts w:ascii="Times New Roman" w:hAnsi="Times New Roman" w:cs="Times New Roman"/>
          <w:sz w:val="24"/>
          <w:szCs w:val="24"/>
        </w:rPr>
        <w:t xml:space="preserve"> Международного фестиваля-конкурса детского и юношеского и взрослого творчества «Новые берега» (г.Сочи, 21-27 июля). 26 августа руководитель данного коллектива Марита Иргит инициировала проведение республиканского конкурса-фестиваля «Театральная радуга» среди детских и юношеских театральных коллективов республики, где приняли участие 4 коллектива от Сут-Хольского, Чеди-Хольского, Пий-Хемского и Монгун-Тайгинского кожуунов.</w:t>
      </w:r>
    </w:p>
    <w:p w:rsidR="0045229C" w:rsidRDefault="0045229C" w:rsidP="007D4ABE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966">
        <w:rPr>
          <w:rFonts w:ascii="Times New Roman" w:hAnsi="Times New Roman" w:cs="Times New Roman"/>
          <w:sz w:val="24"/>
          <w:szCs w:val="24"/>
        </w:rPr>
        <w:tab/>
        <w:t xml:space="preserve">Наряду с коллективами со званием «Народный/образцовый» творческую инициативу проявляют и достигают значительных результатов участники клубных формирований культурно-досуговых учреждений республики. </w:t>
      </w:r>
      <w:r w:rsidRPr="00855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Дипломом лауреата I степени и Благодарственных писем XIII Международного конкурса-фестиваля сценического и художественного искусства «Радость планеты», организованного Межрегиональной творческой </w:t>
      </w:r>
      <w:r w:rsidRPr="00855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общественной организацией в рамках культурно-образовательного проекта </w:t>
      </w:r>
      <w:r w:rsidRPr="00855966">
        <w:rPr>
          <w:rFonts w:ascii="Times New Roman" w:hAnsi="Times New Roman" w:cs="Times New Roman"/>
          <w:sz w:val="24"/>
          <w:szCs w:val="24"/>
        </w:rPr>
        <w:t>«</w:t>
      </w:r>
      <w:r w:rsidRPr="00855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Радость планеты</w:t>
      </w:r>
      <w:r w:rsidRPr="00855966">
        <w:rPr>
          <w:rFonts w:ascii="Times New Roman" w:hAnsi="Times New Roman" w:cs="Times New Roman"/>
          <w:sz w:val="24"/>
          <w:szCs w:val="24"/>
        </w:rPr>
        <w:t>»</w:t>
      </w:r>
      <w:r w:rsidRPr="00855966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9" w:tgtFrame="_blank" w:history="1">
        <w:r w:rsidRPr="00855966">
          <w:rPr>
            <w:rStyle w:val="ae"/>
            <w:rFonts w:ascii="Times New Roman" w:hAnsi="Times New Roman" w:cs="Times New Roman"/>
            <w:sz w:val="24"/>
            <w:szCs w:val="24"/>
            <w:shd w:val="clear" w:color="auto" w:fill="FFFFFF"/>
          </w:rPr>
          <w:t>г. Москва</w:t>
        </w:r>
      </w:hyperlink>
      <w:r w:rsidRPr="00855966">
        <w:rPr>
          <w:rFonts w:ascii="Times New Roman" w:hAnsi="Times New Roman" w:cs="Times New Roman"/>
          <w:sz w:val="24"/>
          <w:szCs w:val="24"/>
          <w:shd w:val="clear" w:color="auto" w:fill="FFFFFF"/>
        </w:rPr>
        <w:t>),</w:t>
      </w:r>
      <w:r w:rsidRPr="00855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награждены участники клубного формирования </w:t>
      </w:r>
      <w:r w:rsidRPr="00855966">
        <w:rPr>
          <w:rFonts w:ascii="Times New Roman" w:hAnsi="Times New Roman" w:cs="Times New Roman"/>
          <w:sz w:val="24"/>
          <w:szCs w:val="24"/>
        </w:rPr>
        <w:t>«</w:t>
      </w:r>
      <w:r w:rsidRPr="00855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Рисуем, творим</w:t>
      </w:r>
      <w:r w:rsidRPr="00855966">
        <w:rPr>
          <w:rFonts w:ascii="Times New Roman" w:hAnsi="Times New Roman" w:cs="Times New Roman"/>
          <w:sz w:val="24"/>
          <w:szCs w:val="24"/>
        </w:rPr>
        <w:t>»</w:t>
      </w:r>
      <w:r w:rsidRPr="00855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СДК им. Аяса Данзырын Тес-Хемского кожууна</w:t>
      </w:r>
      <w:r w:rsidRPr="00855966">
        <w:rPr>
          <w:rFonts w:ascii="Times New Roman" w:hAnsi="Times New Roman" w:cs="Times New Roman"/>
          <w:sz w:val="24"/>
          <w:szCs w:val="24"/>
        </w:rPr>
        <w:t>. Лауреатами l степени данного конкурса-фестиваля в номинации «Театральное творчество. Художественное слово» признанаНоржима Булак, в номинации ИЗО и ДПИ – руководитель кружка Чечена Седен (август, 2020).</w:t>
      </w:r>
      <w:r w:rsidRPr="00855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Культурно-образовательный проект </w:t>
      </w:r>
      <w:r w:rsidRPr="00855966">
        <w:rPr>
          <w:rFonts w:ascii="Times New Roman" w:hAnsi="Times New Roman" w:cs="Times New Roman"/>
          <w:sz w:val="24"/>
          <w:szCs w:val="24"/>
        </w:rPr>
        <w:t>«</w:t>
      </w:r>
      <w:r w:rsidRPr="00855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Радость Планеты</w:t>
      </w:r>
      <w:r w:rsidRPr="00855966">
        <w:rPr>
          <w:rFonts w:ascii="Times New Roman" w:hAnsi="Times New Roman" w:cs="Times New Roman"/>
          <w:sz w:val="24"/>
          <w:szCs w:val="24"/>
        </w:rPr>
        <w:t xml:space="preserve">» </w:t>
      </w:r>
      <w:r w:rsidRPr="00855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учреждён в 2011 году как система крупномасштабных международных и всероссийских конкурсов-фестивалей, как в очной, так и в заочной формах участия, который проводится при информационной поддержке Министерств культуры и образования, а также региональных Домов народного творчества субъектов Российской Федерации. Также во </w:t>
      </w:r>
      <w:r w:rsidRPr="00855966">
        <w:rPr>
          <w:rFonts w:ascii="Times New Roman" w:hAnsi="Times New Roman" w:cs="Times New Roman"/>
          <w:sz w:val="24"/>
          <w:szCs w:val="24"/>
        </w:rPr>
        <w:t>Всероссийском дистанционном конкурсе для детей и педагогов «Золотая рыбка» в номинации «Художественное чтение» дипломом победителя 3 степени награждена Динара Шойжап, участница кружка «Алдын сос» под руководством Булак Алдынай Анай-ооловны (сентябрь, 2020г.).</w:t>
      </w:r>
    </w:p>
    <w:p w:rsidR="002D4D9E" w:rsidRDefault="002D4D9E" w:rsidP="007D4ABE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D9E" w:rsidRDefault="002D4D9E" w:rsidP="006B4A6D">
      <w:pPr>
        <w:tabs>
          <w:tab w:val="left" w:pos="0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Достижения за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D4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квартал:</w:t>
      </w:r>
    </w:p>
    <w:p w:rsidR="002D4D9E" w:rsidRPr="002D4D9E" w:rsidRDefault="002D4D9E" w:rsidP="006B4A6D">
      <w:pPr>
        <w:tabs>
          <w:tab w:val="left" w:pos="0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2D4D9E" w:rsidRPr="002D4D9E" w:rsidRDefault="002D4D9E" w:rsidP="002D4D9E">
      <w:pPr>
        <w:tabs>
          <w:tab w:val="left" w:pos="0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D9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2D4D9E">
        <w:rPr>
          <w:rFonts w:ascii="Times New Roman" w:hAnsi="Times New Roman" w:cs="Times New Roman"/>
          <w:sz w:val="24"/>
          <w:szCs w:val="24"/>
        </w:rPr>
        <w:t xml:space="preserve">Ак-Довурак: дипломы Лауреата I степени в 2-х всероссийских и 2-х международных конкурсных мероприятиях получили Народный хореографический ансамбль «Онзагай», методист, участница вокального кружка «Сыгырга» и творческая команда Дворца культуры (Юрий Монгуш, Ай-Херел Кужугет и Алдынай Ооржак). </w:t>
      </w:r>
    </w:p>
    <w:p w:rsidR="002D4D9E" w:rsidRPr="002D4D9E" w:rsidRDefault="002D4D9E" w:rsidP="002D4D9E">
      <w:pPr>
        <w:tabs>
          <w:tab w:val="left" w:pos="0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D9E">
        <w:rPr>
          <w:rFonts w:ascii="Times New Roman" w:hAnsi="Times New Roman" w:cs="Times New Roman"/>
          <w:sz w:val="24"/>
          <w:szCs w:val="24"/>
        </w:rPr>
        <w:t>Бай-Тайга: официальное приглашение на участие в полуфинале Международного конкурса «КИТ» в 2021 году получил танцевальный коллектив «Угулза» ДК им. Н.Олзей-оола с. Тээли Бай-Тайгинского кожууна по результатам достигнутого успеха в Международном конкурсе «Великая моя страна» (г. Екатеринбург, июнь 2020 г.).</w:t>
      </w:r>
    </w:p>
    <w:p w:rsidR="002D4D9E" w:rsidRPr="002D4D9E" w:rsidRDefault="002D4D9E" w:rsidP="002D4D9E">
      <w:pPr>
        <w:tabs>
          <w:tab w:val="left" w:pos="0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D9E">
        <w:rPr>
          <w:rFonts w:ascii="Times New Roman" w:hAnsi="Times New Roman" w:cs="Times New Roman"/>
          <w:sz w:val="24"/>
          <w:szCs w:val="24"/>
        </w:rPr>
        <w:t>Барун-Хемчик: дипломами лауреата I и II степеней Международных конкурсов искусств «Магия Талантов» и «Искусство миру» удостоены ансамбль хомусистов и женский состав ансамбля песни танца «Хемчик» и солисты Влад Ооржак, Оюмаа Ооржак, а также Чинчи Иргит – заведующая передвижным культурным центром.</w:t>
      </w:r>
    </w:p>
    <w:p w:rsidR="002D4D9E" w:rsidRPr="002D4D9E" w:rsidRDefault="002D4D9E" w:rsidP="002D4D9E">
      <w:pPr>
        <w:tabs>
          <w:tab w:val="left" w:pos="0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D9E">
        <w:rPr>
          <w:rFonts w:ascii="Times New Roman" w:hAnsi="Times New Roman" w:cs="Times New Roman"/>
          <w:sz w:val="24"/>
          <w:szCs w:val="24"/>
        </w:rPr>
        <w:t xml:space="preserve">Дзун-Хемчик: Гран-при Международного онлайн фестиваля-конкурса творчества «SHOWМИР ОСТАНКИНО МОСКВА» присвоено Образцовому театру моды и костюма «Баян-Дугай» РДК им. М-Х. Монгуш» г. Чадан. </w:t>
      </w:r>
    </w:p>
    <w:p w:rsidR="002D4D9E" w:rsidRPr="002D4D9E" w:rsidRDefault="002D4D9E" w:rsidP="002D4D9E">
      <w:pPr>
        <w:tabs>
          <w:tab w:val="left" w:pos="0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D9E">
        <w:rPr>
          <w:rFonts w:ascii="Times New Roman" w:hAnsi="Times New Roman" w:cs="Times New Roman"/>
          <w:sz w:val="24"/>
          <w:szCs w:val="24"/>
        </w:rPr>
        <w:t xml:space="preserve">По итогам 4-го квартала КДУ кожууна успешно приняли участие в 5 международных фестивалях и конкурсах вокальный кружок «Хамнаарак» РДК им. М-Х.Монгуш, воспитанница вокального кружка КДЦ им. Д-Д. Сат с. Баян-Тала, Чаданский драматический театр, кружок «Серпантин» СДК с. Элдиг-Хем, участницы КДФ СДК им. К-С. Ак-оола с. Чыргакы. </w:t>
      </w:r>
    </w:p>
    <w:p w:rsidR="002D4D9E" w:rsidRPr="002D4D9E" w:rsidRDefault="002D4D9E" w:rsidP="002D4D9E">
      <w:pPr>
        <w:tabs>
          <w:tab w:val="left" w:pos="0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D9E">
        <w:rPr>
          <w:rFonts w:ascii="Times New Roman" w:hAnsi="Times New Roman" w:cs="Times New Roman"/>
          <w:sz w:val="24"/>
          <w:szCs w:val="24"/>
        </w:rPr>
        <w:tab/>
        <w:t>Кызылский: за 4-ый квартал насчитывается 5 наград, из них 4 – международного и 1 – краевого уровня удостоены Народный вокальный ансамбль «Аян тудаал», работники и участники клубных формирований Центра культуры им. С. Базыр-оола пгт. Каа-Хем и СЦК с. Усть-Элегест. Гран-при в номинации «Вокальное искусство» Международного конкурса искусств «Моя звезда» завоевал работник Культурно-досугового центра Аким Монгуш, звание «Лучший педагог» присвоено Заслуженному работнику культуры Республики Тыва – Владимиру Бюрбюевичу Серену (г. Москва).</w:t>
      </w:r>
    </w:p>
    <w:p w:rsidR="002D4D9E" w:rsidRPr="002D4D9E" w:rsidRDefault="002D4D9E" w:rsidP="002D4D9E">
      <w:pPr>
        <w:tabs>
          <w:tab w:val="left" w:pos="0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D9E">
        <w:rPr>
          <w:rFonts w:ascii="Times New Roman" w:hAnsi="Times New Roman" w:cs="Times New Roman"/>
          <w:sz w:val="24"/>
          <w:szCs w:val="24"/>
        </w:rPr>
        <w:lastRenderedPageBreak/>
        <w:t xml:space="preserve">Монгун-Тайга: копилку достижений ДК им. Ч. Артай-оола с. Мугур-Аксы в 8 конкурсах и фестивалях (из них 2 – всероссийский, 4 – международный, 1 – краевой) дополнили Народный танцевальный коллектив «Менги чечээ», Народный театр, художник театра Хеймер-оол Салчак,  методисты ДК им. Ч.Артай-оола Айдыс Салчак и Алим Саая, семейный дуэт Менги и Алдынай Дамбаа.  </w:t>
      </w:r>
    </w:p>
    <w:p w:rsidR="002D4D9E" w:rsidRPr="002D4D9E" w:rsidRDefault="002D4D9E" w:rsidP="002D4D9E">
      <w:pPr>
        <w:tabs>
          <w:tab w:val="left" w:pos="0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D9E">
        <w:rPr>
          <w:rFonts w:ascii="Times New Roman" w:hAnsi="Times New Roman" w:cs="Times New Roman"/>
          <w:sz w:val="24"/>
          <w:szCs w:val="24"/>
        </w:rPr>
        <w:t xml:space="preserve">Пий-Хем: 8 наград (6 – всероссийский, 2 – международный) принесли кожууну воспитанники клубных формирований ЦДиК им. М.Оюна г.Туран и Образцовый хореографический коллектив «Аржаан» СОШ с. Аржаан.  </w:t>
      </w:r>
    </w:p>
    <w:p w:rsidR="002D4D9E" w:rsidRPr="002D4D9E" w:rsidRDefault="002D4D9E" w:rsidP="002D4D9E">
      <w:pPr>
        <w:tabs>
          <w:tab w:val="left" w:pos="0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D9E">
        <w:rPr>
          <w:rFonts w:ascii="Times New Roman" w:hAnsi="Times New Roman" w:cs="Times New Roman"/>
          <w:sz w:val="24"/>
          <w:szCs w:val="24"/>
        </w:rPr>
        <w:t>Сут-Холь: участник клубного формирования по хоомею КДК с. Суг-Аксы Эртине Ондар стал Лауреатом III степени Международного онлайн конкурса национальной песни «Мы – единое целое».</w:t>
      </w:r>
    </w:p>
    <w:p w:rsidR="002D4D9E" w:rsidRPr="002D4D9E" w:rsidRDefault="002D4D9E" w:rsidP="002D4D9E">
      <w:pPr>
        <w:tabs>
          <w:tab w:val="left" w:pos="0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D9E">
        <w:rPr>
          <w:rFonts w:ascii="Times New Roman" w:hAnsi="Times New Roman" w:cs="Times New Roman"/>
          <w:sz w:val="24"/>
          <w:szCs w:val="24"/>
        </w:rPr>
        <w:t>Танды: Образцовый детский хореографический ансамбль «Дамырак» Детской школы искусств с. Бай-Хаак стал Лауреатом III степени Международных конкурсов-фестивалей «Estrellas de Barselona» (Звезды Барселоны) и «В вихре Велесова круга», руководитель – Анжелика Серен-оол.</w:t>
      </w:r>
    </w:p>
    <w:p w:rsidR="002D4D9E" w:rsidRPr="002D4D9E" w:rsidRDefault="002D4D9E" w:rsidP="002D4D9E">
      <w:pPr>
        <w:tabs>
          <w:tab w:val="left" w:pos="0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D9E">
        <w:rPr>
          <w:rFonts w:ascii="Times New Roman" w:hAnsi="Times New Roman" w:cs="Times New Roman"/>
          <w:sz w:val="24"/>
          <w:szCs w:val="24"/>
        </w:rPr>
        <w:t>Тес-Хем: в 5 международных и 3 всероссийских конкурсах и фестивалях приняли участие танцевальный коллектив «Самаха» КДК с.Самагалтай, участники клубных формирований СДК О-Шынаа, Ак-Эрик, Шуурмак.</w:t>
      </w:r>
    </w:p>
    <w:p w:rsidR="002D4D9E" w:rsidRPr="002D4D9E" w:rsidRDefault="002D4D9E" w:rsidP="002D4D9E">
      <w:pPr>
        <w:tabs>
          <w:tab w:val="left" w:pos="0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D9E">
        <w:rPr>
          <w:rFonts w:ascii="Times New Roman" w:hAnsi="Times New Roman" w:cs="Times New Roman"/>
          <w:sz w:val="24"/>
          <w:szCs w:val="24"/>
        </w:rPr>
        <w:t>Тоджа: по итогам народного голосования Международного онлайн конкурса национальной песни «Мы – единое целое» номинация «НАРОДНЫЙ АРТИСТ» присвоено Оргаадай Чанзытпай (г. Новосибирск).</w:t>
      </w:r>
    </w:p>
    <w:p w:rsidR="002D4D9E" w:rsidRPr="002D4D9E" w:rsidRDefault="002D4D9E" w:rsidP="002D4D9E">
      <w:pPr>
        <w:tabs>
          <w:tab w:val="left" w:pos="0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D9E">
        <w:rPr>
          <w:rFonts w:ascii="Times New Roman" w:hAnsi="Times New Roman" w:cs="Times New Roman"/>
          <w:sz w:val="24"/>
          <w:szCs w:val="24"/>
        </w:rPr>
        <w:t>Улуг-Хем: Гран-при и Лауреат I и III степеней Международного онлайн конкурса национальной песни «Мы – единое целое» завоевали Образцовый детский хоровой коллектив «Дембилдей», фольклорный ансамбль «Дембилдей» г. Шагонар (г. Новосибирск).</w:t>
      </w:r>
    </w:p>
    <w:p w:rsidR="002D4D9E" w:rsidRPr="002D4D9E" w:rsidRDefault="002D4D9E" w:rsidP="002D4D9E">
      <w:pPr>
        <w:tabs>
          <w:tab w:val="left" w:pos="0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D9E">
        <w:rPr>
          <w:rFonts w:ascii="Times New Roman" w:hAnsi="Times New Roman" w:cs="Times New Roman"/>
          <w:sz w:val="24"/>
          <w:szCs w:val="24"/>
        </w:rPr>
        <w:t xml:space="preserve">Эрзин: достижения международного уровня кожууну принесли Народный фольклорный ансамбль «Эзир-Уя», директор РДК им. К.Сорукту Аян Кыргыс с супругой Айжана Кыргыс, Народный артист РТ Аян Мандан-Хорлуу и образцовый ансамбль русских народных инструментов «Салгал» ДШИ. </w:t>
      </w:r>
    </w:p>
    <w:p w:rsidR="002D4D9E" w:rsidRPr="002D4D9E" w:rsidRDefault="002D4D9E" w:rsidP="002D4D9E">
      <w:pPr>
        <w:tabs>
          <w:tab w:val="left" w:pos="0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D9E">
        <w:rPr>
          <w:rFonts w:ascii="Times New Roman" w:hAnsi="Times New Roman" w:cs="Times New Roman"/>
          <w:sz w:val="24"/>
          <w:szCs w:val="24"/>
        </w:rPr>
        <w:t xml:space="preserve">г.Кызыл: 1 регионального и 2 – всероссийского масштаба наград удостоен Ансамбль казачьих кадет «Иван да Марья» Центра русской культуры. В конкурсе «Пляши и пой казачий род» в номинации «Вокальное творчество» Родион Чуклин стал лауреатом 3 степени, Дана Иванова получила диплом I степени Регионального онлайн-фестиваля творчества детей и молодежи «Наследники казаков» (пгт. Шушенское, Красноярский край). </w:t>
      </w:r>
    </w:p>
    <w:p w:rsidR="002D4D9E" w:rsidRDefault="002D4D9E" w:rsidP="006B4A6D">
      <w:pPr>
        <w:tabs>
          <w:tab w:val="left" w:pos="0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3BA1" w:rsidRPr="00151666" w:rsidRDefault="00E33BA1" w:rsidP="00E33BA1">
      <w:pPr>
        <w:pStyle w:val="a3"/>
        <w:tabs>
          <w:tab w:val="left" w:pos="0"/>
        </w:tabs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666">
        <w:rPr>
          <w:rFonts w:ascii="Times New Roman" w:hAnsi="Times New Roman" w:cs="Times New Roman"/>
          <w:b/>
          <w:sz w:val="24"/>
          <w:szCs w:val="24"/>
          <w:u w:val="single"/>
        </w:rPr>
        <w:t>Работа с творческими союзами и НКО</w:t>
      </w:r>
    </w:p>
    <w:p w:rsidR="00E33BA1" w:rsidRDefault="00E33BA1" w:rsidP="00E33BA1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b/>
          <w:sz w:val="24"/>
          <w:szCs w:val="24"/>
        </w:rPr>
        <w:t>Творческий Союз композиторов РТ.</w:t>
      </w:r>
      <w:r w:rsidRPr="00797DAD">
        <w:rPr>
          <w:rFonts w:ascii="Times New Roman" w:hAnsi="Times New Roman" w:cs="Times New Roman"/>
          <w:sz w:val="24"/>
          <w:szCs w:val="24"/>
        </w:rPr>
        <w:t xml:space="preserve"> Председателем Творческого Союза композиторов Республики Тыва был избран Владимир Бюрбюевич Серен. </w:t>
      </w:r>
      <w:r>
        <w:rPr>
          <w:rFonts w:ascii="Times New Roman" w:hAnsi="Times New Roman" w:cs="Times New Roman"/>
          <w:sz w:val="24"/>
          <w:szCs w:val="24"/>
        </w:rPr>
        <w:t>Союзом о</w:t>
      </w:r>
      <w:r w:rsidRPr="00797DAD">
        <w:rPr>
          <w:rFonts w:ascii="Times New Roman" w:hAnsi="Times New Roman" w:cs="Times New Roman"/>
          <w:sz w:val="24"/>
          <w:szCs w:val="24"/>
        </w:rPr>
        <w:t xml:space="preserve">бъявлен республиканский конкурс среди композиторов и поэтов, посвящённый 75-летию Победы ВОВ. В </w:t>
      </w:r>
      <w:r>
        <w:rPr>
          <w:rFonts w:ascii="Times New Roman" w:hAnsi="Times New Roman" w:cs="Times New Roman"/>
          <w:sz w:val="24"/>
          <w:szCs w:val="24"/>
        </w:rPr>
        <w:t>настоящее время ведется работа</w:t>
      </w:r>
      <w:r w:rsidRPr="00797DAD">
        <w:rPr>
          <w:rFonts w:ascii="Times New Roman" w:hAnsi="Times New Roman" w:cs="Times New Roman"/>
          <w:sz w:val="24"/>
          <w:szCs w:val="24"/>
        </w:rPr>
        <w:t xml:space="preserve"> с поэтами, членами Союза писателей 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BA1" w:rsidRDefault="00E33BA1" w:rsidP="00E33BA1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РЦНТД совместно с Союзом</w:t>
      </w:r>
      <w:r w:rsidRPr="00B0592B">
        <w:rPr>
          <w:rFonts w:ascii="Times New Roman" w:hAnsi="Times New Roman" w:cs="Times New Roman"/>
          <w:sz w:val="24"/>
          <w:szCs w:val="24"/>
        </w:rPr>
        <w:t xml:space="preserve"> композиторов </w:t>
      </w:r>
      <w:r>
        <w:rPr>
          <w:rFonts w:ascii="Times New Roman" w:hAnsi="Times New Roman" w:cs="Times New Roman"/>
          <w:sz w:val="24"/>
          <w:szCs w:val="24"/>
        </w:rPr>
        <w:t xml:space="preserve">разработан </w:t>
      </w:r>
      <w:r w:rsidRPr="00D94B92">
        <w:rPr>
          <w:rFonts w:ascii="Times New Roman" w:hAnsi="Times New Roman" w:cs="Times New Roman"/>
          <w:b/>
          <w:sz w:val="24"/>
          <w:szCs w:val="24"/>
        </w:rPr>
        <w:t xml:space="preserve">проект «С музыкой о главном» </w:t>
      </w:r>
      <w:r>
        <w:rPr>
          <w:rFonts w:ascii="Times New Roman" w:hAnsi="Times New Roman" w:cs="Times New Roman"/>
          <w:b/>
          <w:sz w:val="24"/>
          <w:szCs w:val="24"/>
        </w:rPr>
        <w:t xml:space="preserve">и подана заявка в Фонда Президентских грантов, </w:t>
      </w:r>
      <w:r w:rsidRPr="00D94B92">
        <w:rPr>
          <w:rFonts w:ascii="Times New Roman" w:hAnsi="Times New Roman" w:cs="Times New Roman"/>
          <w:sz w:val="24"/>
          <w:szCs w:val="24"/>
        </w:rPr>
        <w:t>где общая</w:t>
      </w:r>
      <w:r w:rsidRPr="00B0592B">
        <w:rPr>
          <w:rFonts w:ascii="Times New Roman" w:hAnsi="Times New Roman" w:cs="Times New Roman"/>
          <w:sz w:val="24"/>
          <w:szCs w:val="24"/>
        </w:rPr>
        <w:t xml:space="preserve"> сумма расходов на реализацию </w:t>
      </w:r>
      <w:r w:rsidRPr="00B0592B">
        <w:rPr>
          <w:rFonts w:ascii="Times New Roman" w:hAnsi="Times New Roman" w:cs="Times New Roman"/>
          <w:sz w:val="24"/>
          <w:szCs w:val="24"/>
        </w:rPr>
        <w:lastRenderedPageBreak/>
        <w:t>проекта состав</w:t>
      </w:r>
      <w:r>
        <w:rPr>
          <w:rFonts w:ascii="Times New Roman" w:hAnsi="Times New Roman" w:cs="Times New Roman"/>
          <w:sz w:val="24"/>
          <w:szCs w:val="24"/>
        </w:rPr>
        <w:t xml:space="preserve">ила 653468 рублей, из них запрашиваемая сумма гранта – </w:t>
      </w:r>
      <w:r w:rsidRPr="00D94B92">
        <w:rPr>
          <w:rFonts w:ascii="Times New Roman" w:hAnsi="Times New Roman" w:cs="Times New Roman"/>
          <w:b/>
          <w:sz w:val="24"/>
          <w:szCs w:val="24"/>
        </w:rPr>
        <w:t>495 811 рублей</w:t>
      </w:r>
      <w:r w:rsidRPr="00B059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Проект не получил поддержку.</w:t>
      </w:r>
    </w:p>
    <w:p w:rsidR="00E33BA1" w:rsidRPr="00113747" w:rsidRDefault="00E33BA1" w:rsidP="00E33BA1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РЦНТД совместно с Союзом композиторов проведен Республиканский конкурс  </w:t>
      </w:r>
      <w:r>
        <w:rPr>
          <w:rFonts w:ascii="Times New Roman" w:hAnsi="Times New Roman" w:cs="Times New Roman"/>
          <w:sz w:val="24"/>
          <w:szCs w:val="24"/>
        </w:rPr>
        <w:t>среди композиторов и поэтов по созданию новых</w:t>
      </w:r>
      <w:r w:rsidRPr="00113747">
        <w:rPr>
          <w:rFonts w:ascii="Times New Roman" w:hAnsi="Times New Roman" w:cs="Times New Roman"/>
          <w:sz w:val="24"/>
          <w:szCs w:val="24"/>
        </w:rPr>
        <w:t xml:space="preserve"> вокально- хоровые произведения</w:t>
      </w:r>
      <w:r>
        <w:rPr>
          <w:rFonts w:ascii="Times New Roman" w:hAnsi="Times New Roman" w:cs="Times New Roman"/>
          <w:sz w:val="24"/>
          <w:szCs w:val="24"/>
          <w:lang w:val="tt-RU"/>
        </w:rPr>
        <w:t>х</w:t>
      </w:r>
      <w:r w:rsidRPr="00113747">
        <w:rPr>
          <w:rFonts w:ascii="Times New Roman" w:hAnsi="Times New Roman" w:cs="Times New Roman"/>
          <w:sz w:val="24"/>
          <w:szCs w:val="24"/>
        </w:rPr>
        <w:t>, посвященны</w:t>
      </w:r>
      <w:r>
        <w:rPr>
          <w:rFonts w:ascii="Times New Roman" w:hAnsi="Times New Roman" w:cs="Times New Roman"/>
          <w:sz w:val="24"/>
          <w:szCs w:val="24"/>
          <w:lang w:val="tt-RU"/>
        </w:rPr>
        <w:t>х</w:t>
      </w:r>
      <w:r w:rsidRPr="00113747">
        <w:rPr>
          <w:rFonts w:ascii="Times New Roman" w:hAnsi="Times New Roman" w:cs="Times New Roman"/>
          <w:sz w:val="24"/>
          <w:szCs w:val="24"/>
        </w:rPr>
        <w:t xml:space="preserve"> 75-летию Победы в Великой Отечественной войне и 100-летнему юбилею со дня образования Тувинской Народной Республики</w:t>
      </w:r>
      <w:r>
        <w:rPr>
          <w:rFonts w:ascii="Times New Roman" w:hAnsi="Times New Roman" w:cs="Times New Roman"/>
          <w:sz w:val="24"/>
          <w:szCs w:val="24"/>
          <w:lang w:val="tt-RU"/>
        </w:rPr>
        <w:t>. Всего на конкурс поступили заявки 24 вокально-хоровых произведений в авторстве</w:t>
      </w:r>
      <w:r w:rsidRPr="00113747">
        <w:rPr>
          <w:rFonts w:ascii="Times New Roman" w:hAnsi="Times New Roman" w:cs="Times New Roman"/>
          <w:sz w:val="24"/>
          <w:szCs w:val="24"/>
        </w:rPr>
        <w:t xml:space="preserve"> 14 композиторов и 20 поэтов.</w:t>
      </w:r>
      <w:r>
        <w:rPr>
          <w:rFonts w:ascii="Times New Roman" w:hAnsi="Times New Roman" w:cs="Times New Roman"/>
          <w:sz w:val="24"/>
          <w:szCs w:val="24"/>
        </w:rPr>
        <w:t xml:space="preserve"> Победители конкурса</w:t>
      </w:r>
      <w:r w:rsidRPr="00113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выявлены</w:t>
      </w:r>
      <w:r w:rsidRPr="00113747">
        <w:rPr>
          <w:rFonts w:ascii="Times New Roman" w:hAnsi="Times New Roman" w:cs="Times New Roman"/>
          <w:sz w:val="24"/>
          <w:szCs w:val="24"/>
        </w:rPr>
        <w:t xml:space="preserve"> 7 декабря </w:t>
      </w:r>
      <w:r>
        <w:rPr>
          <w:rFonts w:ascii="Times New Roman" w:hAnsi="Times New Roman" w:cs="Times New Roman"/>
          <w:sz w:val="24"/>
          <w:szCs w:val="24"/>
        </w:rPr>
        <w:t>2020 года по итогам прослушивания произведений</w:t>
      </w:r>
      <w:r w:rsidRPr="00113747">
        <w:rPr>
          <w:rFonts w:ascii="Times New Roman" w:hAnsi="Times New Roman" w:cs="Times New Roman"/>
          <w:sz w:val="24"/>
          <w:szCs w:val="24"/>
        </w:rPr>
        <w:t>.</w:t>
      </w:r>
    </w:p>
    <w:p w:rsidR="00E33BA1" w:rsidRPr="00113747" w:rsidRDefault="00E33BA1" w:rsidP="00E33BA1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Номинации:</w:t>
      </w:r>
    </w:p>
    <w:p w:rsidR="00E33BA1" w:rsidRPr="00113747" w:rsidRDefault="00E33BA1" w:rsidP="00E33BA1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747">
        <w:rPr>
          <w:rFonts w:ascii="Times New Roman" w:hAnsi="Times New Roman" w:cs="Times New Roman"/>
          <w:sz w:val="24"/>
          <w:szCs w:val="24"/>
        </w:rPr>
        <w:t>- «За текст» – Шожукпан Вилория Чаповна за произведение «Мөңге чула» (сертификат на сумму 2000 рублей).</w:t>
      </w:r>
    </w:p>
    <w:p w:rsidR="00E33BA1" w:rsidRDefault="00E33BA1" w:rsidP="00E33BA1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747">
        <w:rPr>
          <w:rFonts w:ascii="Times New Roman" w:hAnsi="Times New Roman" w:cs="Times New Roman"/>
          <w:sz w:val="24"/>
          <w:szCs w:val="24"/>
        </w:rPr>
        <w:t>- «За музыку» – Данзын Кертик-оол Максимович – «Дангыраавыс берип тур бис» (сертификат на 2000 рублей).</w:t>
      </w:r>
    </w:p>
    <w:p w:rsidR="00E33BA1" w:rsidRPr="003F4408" w:rsidRDefault="00E33BA1" w:rsidP="00E33BA1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408">
        <w:rPr>
          <w:rFonts w:ascii="Times New Roman" w:hAnsi="Times New Roman" w:cs="Times New Roman"/>
          <w:b/>
          <w:sz w:val="24"/>
          <w:szCs w:val="24"/>
        </w:rPr>
        <w:t xml:space="preserve">«За лучшее вокально-хоровое произведение, посвященное </w:t>
      </w:r>
      <w:r>
        <w:rPr>
          <w:rFonts w:ascii="Times New Roman" w:hAnsi="Times New Roman" w:cs="Times New Roman"/>
          <w:b/>
          <w:sz w:val="24"/>
          <w:szCs w:val="24"/>
        </w:rPr>
        <w:t>Великой Победе</w:t>
      </w:r>
      <w:r w:rsidRPr="003F4408">
        <w:rPr>
          <w:rFonts w:ascii="Times New Roman" w:hAnsi="Times New Roman" w:cs="Times New Roman"/>
          <w:b/>
          <w:sz w:val="24"/>
          <w:szCs w:val="24"/>
        </w:rPr>
        <w:t>»:</w:t>
      </w:r>
    </w:p>
    <w:p w:rsidR="00E33BA1" w:rsidRPr="00113747" w:rsidRDefault="00E33BA1" w:rsidP="00E33BA1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747">
        <w:rPr>
          <w:rFonts w:ascii="Times New Roman" w:hAnsi="Times New Roman" w:cs="Times New Roman"/>
          <w:sz w:val="24"/>
          <w:szCs w:val="24"/>
        </w:rPr>
        <w:t>1 место – Тулуш Буян-Маадыр Ирбен-оолович, автор музыки (сертификат на 12000 рублей); Мижит Эдуард Баирович, автор слов (сертификат на 8000 рублей) за произведение «Тиилелгенин чазы».</w:t>
      </w:r>
    </w:p>
    <w:p w:rsidR="00E33BA1" w:rsidRPr="00113747" w:rsidRDefault="00E33BA1" w:rsidP="00E33BA1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747">
        <w:rPr>
          <w:rFonts w:ascii="Times New Roman" w:hAnsi="Times New Roman" w:cs="Times New Roman"/>
          <w:sz w:val="24"/>
          <w:szCs w:val="24"/>
        </w:rPr>
        <w:t>2 место – Серен Владимир Бюрбюевич, автор музыки (сертификат на 9000 рублей); Куулар Николай Шагдыр-оолович, автор слов (сертификат на 6000 рублей) за произведение «Дөрт Түлүш, чаңгыс Доңгак».</w:t>
      </w:r>
    </w:p>
    <w:p w:rsidR="00E33BA1" w:rsidRPr="00113747" w:rsidRDefault="00E33BA1" w:rsidP="00E33BA1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747">
        <w:rPr>
          <w:rFonts w:ascii="Times New Roman" w:hAnsi="Times New Roman" w:cs="Times New Roman"/>
          <w:sz w:val="24"/>
          <w:szCs w:val="24"/>
        </w:rPr>
        <w:t>3 место – Оюн Аяна Дугер-ооловна, автор музыки «Мени мана» (сертификат на 6000 рублей).</w:t>
      </w:r>
    </w:p>
    <w:p w:rsidR="00E33BA1" w:rsidRPr="003F4408" w:rsidRDefault="00E33BA1" w:rsidP="00E33BA1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408">
        <w:rPr>
          <w:rFonts w:ascii="Times New Roman" w:hAnsi="Times New Roman" w:cs="Times New Roman"/>
          <w:b/>
          <w:sz w:val="24"/>
          <w:szCs w:val="24"/>
        </w:rPr>
        <w:t>«За лучшее вокально-хоровое произведение, посвященное 100-летию ТНР»:</w:t>
      </w:r>
    </w:p>
    <w:p w:rsidR="00E33BA1" w:rsidRPr="00113747" w:rsidRDefault="00E33BA1" w:rsidP="00E33BA1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747">
        <w:rPr>
          <w:rFonts w:ascii="Times New Roman" w:hAnsi="Times New Roman" w:cs="Times New Roman"/>
          <w:sz w:val="24"/>
          <w:szCs w:val="24"/>
        </w:rPr>
        <w:t>1 место – Хомушку Урана Болат-ооловна, автор музыки (сертификат на 12000 рублей);  Куулар Николай Шагдыр-оолович, автор слов (сертификат на 8000 рублей) за произведение «Танды-Тыва Улус».</w:t>
      </w:r>
    </w:p>
    <w:p w:rsidR="00E33BA1" w:rsidRPr="00113747" w:rsidRDefault="00E33BA1" w:rsidP="00E33BA1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747">
        <w:rPr>
          <w:rFonts w:ascii="Times New Roman" w:hAnsi="Times New Roman" w:cs="Times New Roman"/>
          <w:sz w:val="24"/>
          <w:szCs w:val="24"/>
        </w:rPr>
        <w:t>2 место – Серен Владимир Бюрбюевич, автор музыки «Тываның хүлүмзүрүү» (сертификат на 9000 рублей).</w:t>
      </w:r>
    </w:p>
    <w:p w:rsidR="00E33BA1" w:rsidRDefault="00E33BA1" w:rsidP="00E33BA1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747">
        <w:rPr>
          <w:rFonts w:ascii="Times New Roman" w:hAnsi="Times New Roman" w:cs="Times New Roman"/>
          <w:sz w:val="24"/>
          <w:szCs w:val="24"/>
        </w:rPr>
        <w:t>3 место – Хоюгбан Амур Сатович, автор музыки «Тыва чүуден эгелээнил?» (сертификат на 6000 рублей).</w:t>
      </w:r>
    </w:p>
    <w:p w:rsidR="00E33BA1" w:rsidRPr="00113747" w:rsidRDefault="00E33BA1" w:rsidP="00E33BA1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конкурса будет издан песенный сборник, куда войдут все конкурсные произведения. Всем авторам-композиторам выплачен авторский гонорар в пределах бюджета мероприятия: по 1000 рублей за песню.</w:t>
      </w:r>
    </w:p>
    <w:p w:rsidR="00E33BA1" w:rsidRPr="00B0592B" w:rsidRDefault="00E33BA1" w:rsidP="00E33BA1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3BA1" w:rsidRDefault="00E33BA1" w:rsidP="00E33BA1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м</w:t>
      </w:r>
      <w:r w:rsidRPr="00B0592B">
        <w:rPr>
          <w:rFonts w:ascii="Times New Roman" w:hAnsi="Times New Roman" w:cs="Times New Roman"/>
          <w:sz w:val="24"/>
          <w:szCs w:val="24"/>
        </w:rPr>
        <w:t>олодым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B0592B">
        <w:rPr>
          <w:rFonts w:ascii="Times New Roman" w:hAnsi="Times New Roman" w:cs="Times New Roman"/>
          <w:sz w:val="24"/>
          <w:szCs w:val="24"/>
        </w:rPr>
        <w:t>омпозитором Монгуш Томасом Конзай-ооловичем выпущен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0592B">
        <w:rPr>
          <w:rFonts w:ascii="Times New Roman" w:hAnsi="Times New Roman" w:cs="Times New Roman"/>
          <w:sz w:val="24"/>
          <w:szCs w:val="24"/>
        </w:rPr>
        <w:t xml:space="preserve"> 3 сборника песен известных композиторов Тувы: Мерген-Херела Монгуша «Курай, курай!», Григория Базыра «Шончалайым» и сборник песен Саяна Сараагай.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0592B">
        <w:rPr>
          <w:rFonts w:ascii="Times New Roman" w:hAnsi="Times New Roman" w:cs="Times New Roman"/>
          <w:sz w:val="24"/>
          <w:szCs w:val="24"/>
        </w:rPr>
        <w:t xml:space="preserve"> состав творческого объединения композиторов республики принят композитор Айдын-оол Байланмаа Тойлуевна.</w:t>
      </w:r>
    </w:p>
    <w:p w:rsidR="00E33BA1" w:rsidRDefault="00E33BA1" w:rsidP="00E33BA1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3BA1" w:rsidRPr="00797DAD" w:rsidRDefault="00E33BA1" w:rsidP="00E33BA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7D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Союз дизайнеров Р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еспублики Тыва</w:t>
      </w:r>
      <w:r w:rsidRPr="00797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97DAD">
        <w:rPr>
          <w:rFonts w:ascii="Times New Roman" w:hAnsi="Times New Roman" w:cs="Times New Roman"/>
          <w:sz w:val="24"/>
          <w:szCs w:val="24"/>
        </w:rPr>
        <w:t>Сообществом дизайнеров Республики Тыва регулярно проводятся семинары и мастер-классы для многодетных и малоимущих семей под предводительством Ассоциации «Тыва мода».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DAD">
        <w:rPr>
          <w:rFonts w:ascii="Times New Roman" w:eastAsia="Calibri" w:hAnsi="Times New Roman" w:cs="Times New Roman"/>
          <w:b/>
          <w:sz w:val="24"/>
          <w:szCs w:val="24"/>
        </w:rPr>
        <w:t>С 17 по 21 февраля</w:t>
      </w:r>
      <w:r w:rsidRPr="00797DAD">
        <w:rPr>
          <w:rFonts w:ascii="Times New Roman" w:eastAsia="Calibri" w:hAnsi="Times New Roman" w:cs="Times New Roman"/>
          <w:sz w:val="24"/>
          <w:szCs w:val="24"/>
        </w:rPr>
        <w:t xml:space="preserve"> для успешного взаимодействия и дальнейшего продвижения продукций дизайнеров и мастеров в фойе Дома народного творчества Центром организована выставка-продажа национальной одежды и </w:t>
      </w:r>
      <w:r w:rsidRPr="00797DA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аксессуаров 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«Узорчатое наследие»</w:t>
      </w:r>
      <w:r w:rsidRPr="00797DAD">
        <w:rPr>
          <w:rFonts w:ascii="Times New Roman" w:eastAsia="Calibri" w:hAnsi="Times New Roman" w:cs="Times New Roman"/>
          <w:sz w:val="24"/>
          <w:szCs w:val="24"/>
        </w:rPr>
        <w:t>, посвященная празднику Шагаа,</w:t>
      </w: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где приняли участие 50 мастеров, швей, рукодельниц.</w:t>
      </w:r>
    </w:p>
    <w:p w:rsidR="00E33BA1" w:rsidRPr="00797DAD" w:rsidRDefault="00E33BA1" w:rsidP="00E33BA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работы выставки-продажи жители Тувы смогли приобрести около 800 наименований товаров от местных производителей. Всего выставлено около 2 тысяч экземпляров национальной одежды, обуви, головных уборов, предметов галантереи, аксессуаров и «сладких подарков». Особой популярностью пользовалось тувинское традиционное пальто (тыва тон). Всего за пять дней было продано более 80 штук этого предмета традиционного тувинского гардероба. Среди покупателей были и гости из Новосибирска, Москвы, Абакана. Около 80 стилизованных безрукавок (чени-чок) было продано швеями за дни работы выставки.</w:t>
      </w:r>
    </w:p>
    <w:p w:rsidR="00E33BA1" w:rsidRPr="00797DAD" w:rsidRDefault="00E33BA1" w:rsidP="00E33BA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этом году был введён формат «Стол заказов», в ходе которого желающие смогли сделать срочные заказы на пошив национальной одежды непосредственно мастеру, также покупатели делали заказы на изготовление аксессуаров. Представитель Кызылского колледжа искусств Арат-оол Бегзи провел мастер-класс по изготовлению глиняных изделий. </w:t>
      </w:r>
    </w:p>
    <w:p w:rsidR="00E33BA1" w:rsidRPr="00797DAD" w:rsidRDefault="00E33BA1" w:rsidP="00E33BA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Товарооборот выставки-продажи составил более полумиллиона рублей. Число посетителей за 5 дней выставки составило 2500 человек.</w:t>
      </w:r>
    </w:p>
    <w:p w:rsidR="00E33BA1" w:rsidRDefault="00E33BA1" w:rsidP="00E33BA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sz w:val="24"/>
          <w:szCs w:val="24"/>
        </w:rPr>
        <w:t xml:space="preserve">В связи с введением ограничительных мер по предупреждения распространения эпидемии </w:t>
      </w:r>
      <w:r w:rsidRPr="00797DA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797DAD">
        <w:rPr>
          <w:rFonts w:ascii="Times New Roman" w:hAnsi="Times New Roman" w:cs="Times New Roman"/>
          <w:sz w:val="24"/>
          <w:szCs w:val="24"/>
        </w:rPr>
        <w:t>-19 многие мастера и швеи вынуждены были приостановить свою работу. Специалистами РЦНТД проведена работа по информированию ИП и самозанятых мастеров о предоставлении субсидии и займов на льготных условиях от Фонда поддержки предпринимателей РТ.</w:t>
      </w:r>
    </w:p>
    <w:p w:rsidR="00E33BA1" w:rsidRDefault="00E33BA1" w:rsidP="00E33BA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678">
        <w:rPr>
          <w:rFonts w:ascii="Times New Roman" w:hAnsi="Times New Roman" w:cs="Times New Roman"/>
          <w:b/>
          <w:sz w:val="24"/>
          <w:szCs w:val="24"/>
        </w:rPr>
        <w:t>2 сентября</w:t>
      </w:r>
      <w:r>
        <w:rPr>
          <w:rFonts w:ascii="Times New Roman" w:hAnsi="Times New Roman" w:cs="Times New Roman"/>
          <w:sz w:val="24"/>
          <w:szCs w:val="24"/>
        </w:rPr>
        <w:t xml:space="preserve"> с участием членов Союза дизайнеров РТ РЦНТД был проведен Республиканский конкурс национальной одежды «Уран хевим» с онлайн-трансляцией в соцсетях.</w:t>
      </w:r>
    </w:p>
    <w:p w:rsidR="00E33BA1" w:rsidRPr="00797DAD" w:rsidRDefault="00E33BA1" w:rsidP="00E33BA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6A">
        <w:rPr>
          <w:rFonts w:ascii="Times New Roman" w:hAnsi="Times New Roman" w:cs="Times New Roman"/>
          <w:b/>
          <w:sz w:val="24"/>
          <w:szCs w:val="24"/>
        </w:rPr>
        <w:t>29-30 сентября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РЦНТД </w:t>
      </w:r>
      <w:r w:rsidRPr="0020796A">
        <w:rPr>
          <w:rFonts w:ascii="Times New Roman" w:hAnsi="Times New Roman" w:cs="Times New Roman"/>
          <w:sz w:val="24"/>
          <w:szCs w:val="24"/>
        </w:rPr>
        <w:t xml:space="preserve">проведен семинар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0796A">
        <w:rPr>
          <w:rFonts w:ascii="Times New Roman" w:hAnsi="Times New Roman" w:cs="Times New Roman"/>
          <w:sz w:val="24"/>
          <w:szCs w:val="24"/>
        </w:rPr>
        <w:t>Создание коллекции, моделирование одежды для повседневной жизни и сцены. От традиции до современности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0796A">
        <w:rPr>
          <w:rFonts w:ascii="Times New Roman" w:hAnsi="Times New Roman" w:cs="Times New Roman"/>
          <w:sz w:val="24"/>
          <w:szCs w:val="24"/>
        </w:rPr>
        <w:t xml:space="preserve"> для портных и швей культурно-досуговых учреждений республики, </w:t>
      </w:r>
      <w:r>
        <w:rPr>
          <w:rFonts w:ascii="Times New Roman" w:hAnsi="Times New Roman" w:cs="Times New Roman"/>
          <w:sz w:val="24"/>
          <w:szCs w:val="24"/>
        </w:rPr>
        <w:t xml:space="preserve">а также членов Союза дизайнеров РТ. Слушатели получили знания </w:t>
      </w:r>
      <w:r w:rsidRPr="0020796A">
        <w:rPr>
          <w:rFonts w:ascii="Times New Roman" w:hAnsi="Times New Roman" w:cs="Times New Roman"/>
          <w:sz w:val="24"/>
          <w:szCs w:val="24"/>
        </w:rPr>
        <w:t>по теории и практике, истории тувинской национальной одежды, моделированию костюмов, подбору цветов и материи для создания сценических костюмов. Глав</w:t>
      </w:r>
      <w:r>
        <w:rPr>
          <w:rFonts w:ascii="Times New Roman" w:hAnsi="Times New Roman" w:cs="Times New Roman"/>
          <w:sz w:val="24"/>
          <w:szCs w:val="24"/>
        </w:rPr>
        <w:t xml:space="preserve">ная цель обучения – подготовиться к пошиву </w:t>
      </w:r>
      <w:r w:rsidRPr="0020796A">
        <w:rPr>
          <w:rFonts w:ascii="Times New Roman" w:hAnsi="Times New Roman" w:cs="Times New Roman"/>
          <w:sz w:val="24"/>
          <w:szCs w:val="24"/>
        </w:rPr>
        <w:t>сценических костюмов</w:t>
      </w:r>
      <w:r>
        <w:rPr>
          <w:rFonts w:ascii="Times New Roman" w:hAnsi="Times New Roman" w:cs="Times New Roman"/>
          <w:sz w:val="24"/>
          <w:szCs w:val="24"/>
        </w:rPr>
        <w:t>, которые будут</w:t>
      </w:r>
      <w:r w:rsidRPr="0020796A">
        <w:rPr>
          <w:rFonts w:ascii="Times New Roman" w:hAnsi="Times New Roman" w:cs="Times New Roman"/>
          <w:sz w:val="24"/>
          <w:szCs w:val="24"/>
        </w:rPr>
        <w:t xml:space="preserve"> украшать концертные номера праздничных мероприятий к 100-летию ТНР в 2021 году</w:t>
      </w:r>
      <w:r>
        <w:rPr>
          <w:rFonts w:ascii="Times New Roman" w:hAnsi="Times New Roman" w:cs="Times New Roman"/>
          <w:sz w:val="24"/>
          <w:szCs w:val="24"/>
        </w:rPr>
        <w:t>. В семинаре п</w:t>
      </w:r>
      <w:r w:rsidRPr="0020796A">
        <w:rPr>
          <w:rFonts w:ascii="Times New Roman" w:hAnsi="Times New Roman" w:cs="Times New Roman"/>
          <w:sz w:val="24"/>
          <w:szCs w:val="24"/>
        </w:rPr>
        <w:t>риняли участие 19 слушателей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BA1" w:rsidRPr="00797DAD" w:rsidRDefault="00E33BA1" w:rsidP="00E33BA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3BA1" w:rsidRPr="00797DAD" w:rsidRDefault="00E33BA1" w:rsidP="00E33BA1">
      <w:pPr>
        <w:tabs>
          <w:tab w:val="left" w:pos="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b/>
          <w:sz w:val="24"/>
          <w:szCs w:val="24"/>
        </w:rPr>
        <w:t>Союз мастеров кукол.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DAD">
        <w:rPr>
          <w:rFonts w:ascii="Times New Roman" w:hAnsi="Times New Roman" w:cs="Times New Roman"/>
          <w:sz w:val="24"/>
          <w:szCs w:val="24"/>
        </w:rPr>
        <w:t xml:space="preserve">Проведено совещание о переизбрании председателя, по итогам которого был избран Кара-Сал Андрей Орус-оолович, мастер по куклам Государственного театра кукол. </w:t>
      </w:r>
    </w:p>
    <w:p w:rsidR="00E33BA1" w:rsidRDefault="00E33BA1" w:rsidP="00E33BA1">
      <w:pPr>
        <w:tabs>
          <w:tab w:val="left" w:pos="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sz w:val="24"/>
          <w:szCs w:val="24"/>
        </w:rPr>
        <w:t xml:space="preserve">21 марта 2020 г.  по плану было запланировано проведение конкурса среди мастеров кукол «Среда кукол», но из-за введения ограничительных мер по нераспространению </w:t>
      </w:r>
      <w:r w:rsidRPr="00797DA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797DAD">
        <w:rPr>
          <w:rFonts w:ascii="Times New Roman" w:hAnsi="Times New Roman" w:cs="Times New Roman"/>
          <w:sz w:val="24"/>
          <w:szCs w:val="24"/>
        </w:rPr>
        <w:t xml:space="preserve">-19 конкурс был перенесён на неопределенное время. </w:t>
      </w:r>
    </w:p>
    <w:p w:rsidR="00E33BA1" w:rsidRPr="00855966" w:rsidRDefault="00E33BA1" w:rsidP="00E33BA1">
      <w:pPr>
        <w:tabs>
          <w:tab w:val="left" w:pos="0"/>
        </w:tabs>
        <w:spacing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966">
        <w:rPr>
          <w:rFonts w:ascii="Times New Roman" w:hAnsi="Times New Roman" w:cs="Times New Roman"/>
          <w:b/>
          <w:sz w:val="24"/>
          <w:szCs w:val="24"/>
        </w:rPr>
        <w:t>13 августа</w:t>
      </w:r>
      <w:r w:rsidRPr="00855966">
        <w:rPr>
          <w:rFonts w:ascii="Times New Roman" w:hAnsi="Times New Roman" w:cs="Times New Roman"/>
          <w:sz w:val="24"/>
          <w:szCs w:val="24"/>
        </w:rPr>
        <w:t xml:space="preserve"> в рамках празднования Дню Республики отделом народного творчества совместно с творческим объединением Союза кукольников проведена республиканская онлайн-выставка «Кукла в традиционном костюме» с целью содействия в развитии и возрождении народных традиций, выявления лучших мастеров-кукольников и стимулирования их интереса к изучению и пропаганде традиционных форм изготовления и бытования куклы. Для участия </w:t>
      </w:r>
      <w:r w:rsidRPr="00855966">
        <w:rPr>
          <w:rFonts w:ascii="Times New Roman" w:hAnsi="Times New Roman" w:cs="Times New Roman"/>
          <w:sz w:val="24"/>
          <w:szCs w:val="24"/>
        </w:rPr>
        <w:lastRenderedPageBreak/>
        <w:t>были приглашены все желающие мастера-кукольники, индивидуальные мастера и творческие коллективы. Всего приняты 39 заявок, из которых 2 от творческих коллектива и 37 от индивидуальных мастеров – представителей Бай-Тайгинского, Барун-Хемчикского, Дзун-Хемчикского, Кызылского, Монгун-Тайгинского, Пий-Хемского, Тес-Хемского, Тоджинского, Улуг-Хемского, Чаа-Хольского, Чеди-Хольского, Эрзинского кожуунов и города Кызыла.</w:t>
      </w:r>
    </w:p>
    <w:p w:rsidR="00E33BA1" w:rsidRPr="00855966" w:rsidRDefault="00E33BA1" w:rsidP="00E33BA1">
      <w:pPr>
        <w:tabs>
          <w:tab w:val="left" w:pos="0"/>
        </w:tabs>
        <w:spacing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966">
        <w:rPr>
          <w:rFonts w:ascii="Times New Roman" w:hAnsi="Times New Roman" w:cs="Times New Roman"/>
          <w:sz w:val="24"/>
          <w:szCs w:val="24"/>
        </w:rPr>
        <w:t>Всего были рассмотрены 102 работы (кукол) мастеров комиссией в следующем составе: Намгай-оол Урана Адыг-ооловна  – начальник ОНТ; Кара-Сал Андрей Орус-оолович – председатель Союза мастеров кукол,  творческого объединения при РЦНТД, мастер по куклам Государственного театра кукол; Шалык Начын Кара-оолович – Народный художник Республики Тыва, главный художник Национального музыкально-драматического театра им. В. Кок-оола; Ондар Елена Николаевна – директор Республиканского центра народного творчества и досуга.</w:t>
      </w:r>
    </w:p>
    <w:p w:rsidR="00E33BA1" w:rsidRPr="00855966" w:rsidRDefault="00E33BA1" w:rsidP="00E33BA1">
      <w:pPr>
        <w:tabs>
          <w:tab w:val="left" w:pos="0"/>
        </w:tabs>
        <w:spacing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966">
        <w:rPr>
          <w:rFonts w:ascii="Times New Roman" w:hAnsi="Times New Roman" w:cs="Times New Roman"/>
          <w:sz w:val="24"/>
          <w:szCs w:val="24"/>
        </w:rPr>
        <w:t xml:space="preserve">По итогам комиссии были отобраны 35 фотографий работ мастеров для публикации на страницах Республиканского центра народного творчества и досуга в интернет ресурсах в День Республики – 15 августа. </w:t>
      </w:r>
    </w:p>
    <w:p w:rsidR="00E33BA1" w:rsidRPr="00855966" w:rsidRDefault="00E33BA1" w:rsidP="00E33BA1">
      <w:pPr>
        <w:pStyle w:val="a3"/>
        <w:numPr>
          <w:ilvl w:val="0"/>
          <w:numId w:val="35"/>
        </w:numPr>
        <w:tabs>
          <w:tab w:val="left" w:pos="0"/>
        </w:tabs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5966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855966">
        <w:rPr>
          <w:rFonts w:ascii="Times New Roman" w:hAnsi="Times New Roman" w:cs="Times New Roman"/>
          <w:sz w:val="24"/>
          <w:szCs w:val="24"/>
        </w:rPr>
        <w:t xml:space="preserve"> от Республики Тыва на прохождение отбора для участия во Всероссийской выставке </w:t>
      </w:r>
      <w:r w:rsidRPr="00855966">
        <w:rPr>
          <w:rFonts w:ascii="Times New Roman" w:hAnsi="Times New Roman" w:cs="Times New Roman"/>
          <w:sz w:val="24"/>
          <w:szCs w:val="24"/>
          <w:lang w:eastAsia="en-US"/>
        </w:rPr>
        <w:t xml:space="preserve">«Кукла в традиционном костюме» </w:t>
      </w:r>
      <w:r w:rsidRPr="00855966">
        <w:rPr>
          <w:rFonts w:ascii="Times New Roman" w:hAnsi="Times New Roman" w:cs="Times New Roman"/>
          <w:sz w:val="24"/>
          <w:szCs w:val="24"/>
        </w:rPr>
        <w:t>отправлены</w:t>
      </w:r>
      <w:r w:rsidRPr="00855966">
        <w:rPr>
          <w:rFonts w:ascii="Times New Roman" w:hAnsi="Times New Roman" w:cs="Times New Roman"/>
          <w:sz w:val="24"/>
          <w:szCs w:val="24"/>
          <w:lang w:eastAsia="en-US"/>
        </w:rPr>
        <w:t xml:space="preserve"> заявки и фотографии работ 4-х мастеров-любителей. По направлению «Сувенирная кукла» отправлены 2 работы мастеров из города Кызыла – сувенирные куклы «Храбрый воин» Буяна Ооржака и «Дружная семья» Алдынай Сагаачы. Направление «Традиционная кукла» представляют Марта Ондар из Кызылского кожууна с работой обереговая кукла «Согааш дажы» (Каменное дитя) и Индира Седип-оол из Тес-Хема с ритуально-обрядовой куклой из рога «Ом-Дарий». </w:t>
      </w:r>
    </w:p>
    <w:p w:rsidR="00E33BA1" w:rsidRDefault="00E33BA1" w:rsidP="00E33BA1">
      <w:pPr>
        <w:pStyle w:val="a3"/>
        <w:tabs>
          <w:tab w:val="left" w:pos="0"/>
        </w:tabs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5966">
        <w:rPr>
          <w:rFonts w:ascii="Times New Roman" w:hAnsi="Times New Roman" w:cs="Times New Roman"/>
          <w:sz w:val="24"/>
          <w:szCs w:val="24"/>
          <w:lang w:eastAsia="en-US"/>
        </w:rPr>
        <w:t>Результаты решения Экспертного совета по отбору участников Всероссийской выставки на основе представленных заявок и м</w:t>
      </w:r>
      <w:r>
        <w:rPr>
          <w:rFonts w:ascii="Times New Roman" w:hAnsi="Times New Roman" w:cs="Times New Roman"/>
          <w:sz w:val="24"/>
          <w:szCs w:val="24"/>
          <w:lang w:eastAsia="en-US"/>
        </w:rPr>
        <w:t>атериалов ожидается 12 октября.</w:t>
      </w:r>
    </w:p>
    <w:p w:rsidR="00E33BA1" w:rsidRPr="00233993" w:rsidRDefault="00E33BA1" w:rsidP="00E33BA1">
      <w:pPr>
        <w:pStyle w:val="a3"/>
        <w:tabs>
          <w:tab w:val="left" w:pos="0"/>
        </w:tabs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993">
        <w:rPr>
          <w:rFonts w:ascii="Times New Roman" w:hAnsi="Times New Roman" w:cs="Times New Roman"/>
          <w:sz w:val="24"/>
          <w:szCs w:val="24"/>
        </w:rPr>
        <w:t>01</w:t>
      </w:r>
      <w:r w:rsidRPr="00233993">
        <w:rPr>
          <w:rFonts w:ascii="Times New Roman" w:hAnsi="Times New Roman" w:cs="Times New Roman"/>
          <w:sz w:val="24"/>
          <w:szCs w:val="24"/>
        </w:rPr>
        <w:tab/>
        <w:t>сентября для прохождения отбора на участие во Всероссийской выставке «Кукла в традиционном костюме» от Республики Тыва отправлены заявки и фотографии работ 4-х мастеров-любителей. По направлению «Сувенирная кукла» отправлены 2 работы мастеров из города Кызыла – сувенирные куклы «Храбрый воин» Буяна Ооржака и работа «Дружная семья» Алдынай Сагаачы. Направление «Традиционная кукла» представили Марта Ондар из Кызылского кожууна с работой обереговая кукла «Согааш дажы» (Каменное дитя) и Индира Седип-оол из Тес-Хема с ритуально-обряд</w:t>
      </w:r>
      <w:r>
        <w:rPr>
          <w:rFonts w:ascii="Times New Roman" w:hAnsi="Times New Roman" w:cs="Times New Roman"/>
          <w:sz w:val="24"/>
          <w:szCs w:val="24"/>
        </w:rPr>
        <w:t>овой куклой из рога «Ом-Дарий».</w:t>
      </w:r>
    </w:p>
    <w:p w:rsidR="00E33BA1" w:rsidRPr="00233993" w:rsidRDefault="00E33BA1" w:rsidP="00E33BA1">
      <w:pPr>
        <w:tabs>
          <w:tab w:val="left" w:pos="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993">
        <w:rPr>
          <w:rFonts w:ascii="Times New Roman" w:hAnsi="Times New Roman" w:cs="Times New Roman"/>
          <w:b/>
          <w:sz w:val="24"/>
          <w:szCs w:val="24"/>
        </w:rPr>
        <w:t>С 01 декабря 2020 г.  по 20 января 2021 г.</w:t>
      </w:r>
      <w:r w:rsidRPr="00233993">
        <w:rPr>
          <w:rFonts w:ascii="Times New Roman" w:hAnsi="Times New Roman" w:cs="Times New Roman"/>
          <w:sz w:val="24"/>
          <w:szCs w:val="24"/>
        </w:rPr>
        <w:t xml:space="preserve"> в Центральном выставочном зале Союза художников России и выставочном зале «Народная га</w:t>
      </w:r>
      <w:r>
        <w:rPr>
          <w:rFonts w:ascii="Times New Roman" w:hAnsi="Times New Roman" w:cs="Times New Roman"/>
          <w:sz w:val="24"/>
          <w:szCs w:val="24"/>
        </w:rPr>
        <w:t>лерея» ГРДНТ (г. Москва) проходит</w:t>
      </w:r>
      <w:r w:rsidRPr="00233993">
        <w:rPr>
          <w:rFonts w:ascii="Times New Roman" w:hAnsi="Times New Roman" w:cs="Times New Roman"/>
          <w:sz w:val="24"/>
          <w:szCs w:val="24"/>
        </w:rPr>
        <w:t xml:space="preserve"> Всероссийская выставка «Кукла в традиционном костюме» в рамках празднования 105-летия ГРДНТ им. В.Д. Поленова. Цель выставки – популяризация культурного наследия народов России, развитие межрегионального сотрудничества по сохранению и возрождению народных традиций, стимулирование интереса современных мастеров и творческих коллективов к изучению и пропаганде традиционных форм изготовления и бытования куклы.</w:t>
      </w:r>
    </w:p>
    <w:p w:rsidR="00E33BA1" w:rsidRPr="00233993" w:rsidRDefault="00E33BA1" w:rsidP="00E33BA1">
      <w:pPr>
        <w:tabs>
          <w:tab w:val="left" w:pos="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993">
        <w:rPr>
          <w:rFonts w:ascii="Times New Roman" w:hAnsi="Times New Roman" w:cs="Times New Roman"/>
          <w:sz w:val="24"/>
          <w:szCs w:val="24"/>
        </w:rPr>
        <w:t>На основе представленных заявок и материалов мастеров, по итогам решения Экспертного совета, в каталог мастеров по НХП и ДПИ Государственного Российского Дома народного творчества от Республики Тыва отобрана работа «Дружная семья» Сагаачы  Алдынай Бады-Делгеровны. 8 декабря этого года мастером Сагаачы А.Б-Д. составлен договор о передаче своей работы в собственность ГРДНТ им. В.Д. Поленова на безвозмездное пожертвование.</w:t>
      </w:r>
    </w:p>
    <w:p w:rsidR="00E33BA1" w:rsidRDefault="00E33BA1" w:rsidP="00E33BA1">
      <w:pPr>
        <w:pStyle w:val="a3"/>
        <w:tabs>
          <w:tab w:val="left" w:pos="0"/>
        </w:tabs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10E50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Региональное отделение Союза театральных деятелей РФ.  </w:t>
      </w:r>
      <w:r w:rsidRPr="00163946">
        <w:rPr>
          <w:rFonts w:ascii="Times New Roman" w:hAnsi="Times New Roman" w:cs="Times New Roman"/>
          <w:sz w:val="24"/>
          <w:szCs w:val="24"/>
          <w:lang w:eastAsia="en-US"/>
        </w:rPr>
        <w:t>РЦНТД выступил партнеро</w:t>
      </w:r>
      <w:r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Pr="00163946">
        <w:rPr>
          <w:rFonts w:ascii="Times New Roman" w:hAnsi="Times New Roman" w:cs="Times New Roman"/>
          <w:sz w:val="24"/>
          <w:szCs w:val="24"/>
          <w:lang w:eastAsia="en-US"/>
        </w:rPr>
        <w:t xml:space="preserve"> проекта «Лаборатория современной драматургии для начинающих авторов Тувы»</w:t>
      </w:r>
      <w:r>
        <w:rPr>
          <w:rFonts w:ascii="Times New Roman" w:hAnsi="Times New Roman" w:cs="Times New Roman"/>
          <w:sz w:val="24"/>
          <w:szCs w:val="24"/>
          <w:lang w:eastAsia="en-US"/>
        </w:rPr>
        <w:t>, получившего грант 1 млн 300 тысяч рублей ОГОО «Российский фонд культуры» в рамках проекта «Творческие люди» Нацпроекта «Культура». РЦНТД оказывается организационная и информационная поддержка проекту. Проведена работа по привлечению к участию в проекте работников КДУ и народных, муниципальных театров. Всего в обучающих мероприятиях под руководством драматургов из Санкт-Петербурга а. Букреевой и К. Федорова приняли участи 35 человек. В итоге проекта написано 16 пьес, где 7 человек являются сотрудниками КДУ и РЦНТД.</w:t>
      </w:r>
    </w:p>
    <w:p w:rsidR="00E33BA1" w:rsidRPr="00CE7B09" w:rsidRDefault="00E33BA1" w:rsidP="00E33BA1">
      <w:pPr>
        <w:pStyle w:val="a3"/>
        <w:numPr>
          <w:ilvl w:val="0"/>
          <w:numId w:val="36"/>
        </w:numPr>
        <w:tabs>
          <w:tab w:val="left" w:pos="0"/>
        </w:tabs>
        <w:spacing w:after="12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CE7B09">
        <w:rPr>
          <w:rFonts w:ascii="Times New Roman" w:hAnsi="Times New Roman" w:cs="Times New Roman"/>
          <w:b/>
          <w:sz w:val="24"/>
          <w:szCs w:val="24"/>
          <w:lang w:eastAsia="en-US"/>
        </w:rPr>
        <w:t>РОМО «Движение КВН в РТ»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  <w:r w:rsidRPr="00CE7B09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РЦНТД </w:t>
      </w:r>
      <w:r>
        <w:rPr>
          <w:rFonts w:ascii="Times New Roman" w:hAnsi="Times New Roman" w:cs="Times New Roman"/>
          <w:bCs/>
          <w:sz w:val="24"/>
          <w:szCs w:val="24"/>
          <w:lang w:val="tt-RU"/>
        </w:rPr>
        <w:t>выступил</w:t>
      </w:r>
      <w:r w:rsidRPr="00CE7B09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соорганизатором </w:t>
      </w:r>
      <w:r w:rsidRPr="00CE7B09">
        <w:rPr>
          <w:rFonts w:ascii="Times New Roman" w:hAnsi="Times New Roman" w:cs="Times New Roman"/>
          <w:b/>
          <w:bCs/>
          <w:sz w:val="24"/>
          <w:szCs w:val="24"/>
          <w:lang w:val="tt-RU"/>
        </w:rPr>
        <w:t>проекта “Равные по смеху”,</w:t>
      </w:r>
      <w:r w:rsidRPr="00CE7B09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реализуемого совместно с РОМО “Движение КВН в Республике Тыва” на средства гранта Фонда Президентских грантов в размере </w:t>
      </w:r>
      <w:r w:rsidRPr="00CE7B09">
        <w:rPr>
          <w:rFonts w:ascii="Times New Roman" w:hAnsi="Times New Roman" w:cs="Times New Roman"/>
          <w:b/>
          <w:bCs/>
          <w:sz w:val="24"/>
          <w:szCs w:val="24"/>
          <w:lang w:val="tt-RU"/>
        </w:rPr>
        <w:t>435 045  (четыреста тридцать пять тысяч сорок пять) рублей. Реализация проекта с 1 октября по 12 декабря 2020 года.</w:t>
      </w:r>
    </w:p>
    <w:p w:rsidR="00E33BA1" w:rsidRPr="00CE7B09" w:rsidRDefault="00E33BA1" w:rsidP="00E33BA1">
      <w:pPr>
        <w:pStyle w:val="a3"/>
        <w:tabs>
          <w:tab w:val="left" w:pos="0"/>
        </w:tabs>
        <w:spacing w:after="120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CE7B09">
        <w:rPr>
          <w:rFonts w:ascii="Times New Roman" w:hAnsi="Times New Roman" w:cs="Times New Roman"/>
          <w:bCs/>
          <w:sz w:val="24"/>
          <w:szCs w:val="24"/>
          <w:lang w:val="tt-RU"/>
        </w:rPr>
        <w:t>Между РЦНТД и РОМО “Движение КВН” заключен договор о совместной реализации проекта, согласно которому РЦНТД обязуется:</w:t>
      </w:r>
    </w:p>
    <w:p w:rsidR="00E33BA1" w:rsidRPr="00CE7B09" w:rsidRDefault="00E33BA1" w:rsidP="00E33BA1">
      <w:pPr>
        <w:pStyle w:val="a3"/>
        <w:numPr>
          <w:ilvl w:val="0"/>
          <w:numId w:val="37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CE7B09">
        <w:rPr>
          <w:rFonts w:ascii="Times New Roman" w:hAnsi="Times New Roman" w:cs="Times New Roman"/>
          <w:bCs/>
          <w:sz w:val="24"/>
          <w:szCs w:val="24"/>
          <w:lang w:val="tt-RU"/>
        </w:rPr>
        <w:t>Координировать работу проекта,</w:t>
      </w:r>
    </w:p>
    <w:p w:rsidR="00E33BA1" w:rsidRPr="00CE7B09" w:rsidRDefault="00E33BA1" w:rsidP="00E33BA1">
      <w:pPr>
        <w:pStyle w:val="a3"/>
        <w:numPr>
          <w:ilvl w:val="0"/>
          <w:numId w:val="37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CE7B09">
        <w:rPr>
          <w:rFonts w:ascii="Times New Roman" w:hAnsi="Times New Roman" w:cs="Times New Roman"/>
          <w:bCs/>
          <w:sz w:val="24"/>
          <w:szCs w:val="24"/>
          <w:lang w:val="tt-RU"/>
        </w:rPr>
        <w:t>Обеспечить информационную поддержку,</w:t>
      </w:r>
    </w:p>
    <w:p w:rsidR="00E33BA1" w:rsidRPr="00CE7B09" w:rsidRDefault="00E33BA1" w:rsidP="00E33BA1">
      <w:pPr>
        <w:pStyle w:val="a3"/>
        <w:numPr>
          <w:ilvl w:val="0"/>
          <w:numId w:val="37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CE7B09">
        <w:rPr>
          <w:rFonts w:ascii="Times New Roman" w:hAnsi="Times New Roman" w:cs="Times New Roman"/>
          <w:bCs/>
          <w:sz w:val="24"/>
          <w:szCs w:val="24"/>
          <w:lang w:val="tt-RU"/>
        </w:rPr>
        <w:t>Обеспечить работу с участниками из числа людей с ОВЗ,</w:t>
      </w:r>
    </w:p>
    <w:p w:rsidR="00E33BA1" w:rsidRPr="00CE7B09" w:rsidRDefault="00E33BA1" w:rsidP="00E33BA1">
      <w:pPr>
        <w:pStyle w:val="a3"/>
        <w:numPr>
          <w:ilvl w:val="0"/>
          <w:numId w:val="37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CE7B09">
        <w:rPr>
          <w:rFonts w:ascii="Times New Roman" w:hAnsi="Times New Roman" w:cs="Times New Roman"/>
          <w:bCs/>
          <w:sz w:val="24"/>
          <w:szCs w:val="24"/>
          <w:lang w:val="tt-RU"/>
        </w:rPr>
        <w:t>Помочь в формировании творческого и финансового отчетов.</w:t>
      </w:r>
    </w:p>
    <w:p w:rsidR="00E33BA1" w:rsidRPr="00CE7B09" w:rsidRDefault="00E33BA1" w:rsidP="00E33BA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tt-RU" w:eastAsia="en-US"/>
        </w:rPr>
      </w:pPr>
    </w:p>
    <w:p w:rsidR="00E33BA1" w:rsidRPr="00E33BA1" w:rsidRDefault="00E33BA1" w:rsidP="006B4A6D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9108D4" w:rsidRPr="00797DAD" w:rsidRDefault="009108D4" w:rsidP="006B4A6D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DAD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Участие </w:t>
      </w:r>
      <w:r w:rsidR="008A5590">
        <w:rPr>
          <w:rFonts w:ascii="Times New Roman" w:hAnsi="Times New Roman" w:cs="Times New Roman"/>
          <w:b/>
          <w:sz w:val="24"/>
          <w:szCs w:val="24"/>
          <w:u w:val="single"/>
        </w:rPr>
        <w:t>Центра</w:t>
      </w:r>
      <w:r w:rsidRPr="00797DA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грантах, субсидиях</w:t>
      </w:r>
    </w:p>
    <w:p w:rsidR="005875B2" w:rsidRPr="00797DAD" w:rsidRDefault="005875B2" w:rsidP="006B4A6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0C27" w:rsidRPr="008B0C27" w:rsidRDefault="00FB74D1" w:rsidP="006B4A6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8B0C27" w:rsidRPr="008B0C27">
        <w:rPr>
          <w:rFonts w:ascii="Times New Roman" w:hAnsi="Times New Roman" w:cs="Times New Roman"/>
          <w:sz w:val="24"/>
          <w:szCs w:val="24"/>
        </w:rPr>
        <w:t xml:space="preserve"> 2020 года РЦНТД сформированы и отправлены заявки на участие </w:t>
      </w:r>
      <w:r w:rsidR="008B0C27" w:rsidRPr="008B0C27">
        <w:rPr>
          <w:rFonts w:ascii="Times New Roman" w:hAnsi="Times New Roman" w:cs="Times New Roman"/>
          <w:b/>
          <w:sz w:val="24"/>
          <w:szCs w:val="24"/>
        </w:rPr>
        <w:t>в 3-х конкурсах на гранты.</w:t>
      </w:r>
    </w:p>
    <w:p w:rsidR="008B0C27" w:rsidRPr="008B0C27" w:rsidRDefault="008B0C27" w:rsidP="006B4A6D">
      <w:pPr>
        <w:numPr>
          <w:ilvl w:val="0"/>
          <w:numId w:val="25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C27">
        <w:rPr>
          <w:rFonts w:ascii="Times New Roman" w:hAnsi="Times New Roman" w:cs="Times New Roman"/>
          <w:sz w:val="24"/>
          <w:szCs w:val="24"/>
        </w:rPr>
        <w:t xml:space="preserve">В конкурсе Российского военно-исторического общества на реализацию проекта </w:t>
      </w:r>
      <w:r w:rsidRPr="008B0C27">
        <w:rPr>
          <w:rFonts w:ascii="Times New Roman" w:hAnsi="Times New Roman" w:cs="Times New Roman"/>
          <w:b/>
          <w:sz w:val="24"/>
          <w:szCs w:val="24"/>
        </w:rPr>
        <w:t xml:space="preserve">«Республиканский фестиваль любительского киновидеотворчества «Тыва-Синема. Славим Победу». </w:t>
      </w:r>
      <w:r w:rsidRPr="008B0C27">
        <w:rPr>
          <w:rFonts w:ascii="Times New Roman" w:hAnsi="Times New Roman" w:cs="Times New Roman"/>
          <w:bCs/>
          <w:sz w:val="24"/>
          <w:szCs w:val="24"/>
        </w:rPr>
        <w:t>Проект не получил поддержки.</w:t>
      </w:r>
    </w:p>
    <w:p w:rsidR="008B0C27" w:rsidRPr="008B0C27" w:rsidRDefault="008B0C27" w:rsidP="006B4A6D">
      <w:pPr>
        <w:numPr>
          <w:ilvl w:val="0"/>
          <w:numId w:val="25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C27">
        <w:rPr>
          <w:rFonts w:ascii="Times New Roman" w:hAnsi="Times New Roman" w:cs="Times New Roman"/>
          <w:sz w:val="24"/>
          <w:szCs w:val="24"/>
        </w:rPr>
        <w:t xml:space="preserve">В Фонд президентских грантов. </w:t>
      </w:r>
      <w:r w:rsidRPr="008B0C27">
        <w:rPr>
          <w:rFonts w:ascii="Times New Roman" w:hAnsi="Times New Roman" w:cs="Times New Roman"/>
          <w:b/>
          <w:sz w:val="24"/>
          <w:szCs w:val="24"/>
        </w:rPr>
        <w:t xml:space="preserve">Проект «С музыкой о главном» </w:t>
      </w:r>
      <w:r w:rsidRPr="008B0C27">
        <w:rPr>
          <w:rFonts w:ascii="Times New Roman" w:hAnsi="Times New Roman" w:cs="Times New Roman"/>
          <w:sz w:val="24"/>
          <w:szCs w:val="24"/>
        </w:rPr>
        <w:t xml:space="preserve">от Общественной организации «Творческий Союз композиторов Республики Тыва». Общая сумма реализации проекта – 653 468,00 рублей, запрашиваемая сумма гранта – 495 811,00 рублей. </w:t>
      </w:r>
      <w:r w:rsidRPr="008B0C27">
        <w:rPr>
          <w:rFonts w:ascii="Times New Roman" w:hAnsi="Times New Roman" w:cs="Times New Roman"/>
          <w:bCs/>
          <w:sz w:val="24"/>
          <w:szCs w:val="24"/>
        </w:rPr>
        <w:t>Проект не получил поддержки.</w:t>
      </w:r>
    </w:p>
    <w:p w:rsidR="008B0C27" w:rsidRPr="008B0C27" w:rsidRDefault="008B0C27" w:rsidP="006B4A6D">
      <w:pPr>
        <w:numPr>
          <w:ilvl w:val="0"/>
          <w:numId w:val="25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0C27">
        <w:rPr>
          <w:rFonts w:ascii="Times New Roman" w:hAnsi="Times New Roman" w:cs="Times New Roman"/>
          <w:sz w:val="24"/>
          <w:szCs w:val="24"/>
        </w:rPr>
        <w:t xml:space="preserve">В Фонд президентских грантов. </w:t>
      </w:r>
      <w:r w:rsidRPr="008B0C27">
        <w:rPr>
          <w:rFonts w:ascii="Times New Roman" w:hAnsi="Times New Roman" w:cs="Times New Roman"/>
          <w:b/>
          <w:sz w:val="24"/>
          <w:szCs w:val="24"/>
        </w:rPr>
        <w:t>Проект «Равные по смеху»</w:t>
      </w:r>
      <w:r w:rsidRPr="008B0C27">
        <w:rPr>
          <w:rFonts w:ascii="Times New Roman" w:hAnsi="Times New Roman" w:cs="Times New Roman"/>
          <w:sz w:val="24"/>
          <w:szCs w:val="24"/>
        </w:rPr>
        <w:t xml:space="preserve"> от Региональной общественной молодежной организации «Движение КВН РТ». Общая сумма реализации проекта – 535 045,00 рублей, запрашиваемая сумма гранта – 435 045,00 рублей. </w:t>
      </w:r>
      <w:r w:rsidRPr="008B0C27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Проект получил поддержку.</w:t>
      </w:r>
      <w:r w:rsidRPr="008B0C27">
        <w:rPr>
          <w:rFonts w:ascii="Times New Roman" w:hAnsi="Times New Roman" w:cs="Times New Roman"/>
          <w:b/>
          <w:bCs/>
          <w:sz w:val="24"/>
          <w:szCs w:val="24"/>
          <w:u w:val="single"/>
          <w:lang w:val="tt-RU"/>
        </w:rPr>
        <w:t xml:space="preserve"> Реализация проекта </w:t>
      </w:r>
      <w:r w:rsidR="00FB74D1">
        <w:rPr>
          <w:rFonts w:ascii="Times New Roman" w:hAnsi="Times New Roman" w:cs="Times New Roman"/>
          <w:b/>
          <w:bCs/>
          <w:sz w:val="24"/>
          <w:szCs w:val="24"/>
          <w:u w:val="single"/>
          <w:lang w:val="tt-RU"/>
        </w:rPr>
        <w:t xml:space="preserve">состоялась с 1 октября по </w:t>
      </w:r>
      <w:r w:rsidRPr="008B0C27">
        <w:rPr>
          <w:rFonts w:ascii="Times New Roman" w:hAnsi="Times New Roman" w:cs="Times New Roman"/>
          <w:b/>
          <w:bCs/>
          <w:sz w:val="24"/>
          <w:szCs w:val="24"/>
          <w:u w:val="single"/>
          <w:lang w:val="tt-RU"/>
        </w:rPr>
        <w:t>декабрь 2020 года.</w:t>
      </w:r>
    </w:p>
    <w:p w:rsidR="008B0C27" w:rsidRPr="008B0C27" w:rsidRDefault="008B0C27" w:rsidP="006B4A6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B0C27" w:rsidRPr="008B0C27" w:rsidRDefault="008B0C27" w:rsidP="000A767D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tt-RU"/>
        </w:rPr>
      </w:pPr>
      <w:r w:rsidRPr="008B0C27">
        <w:rPr>
          <w:rFonts w:ascii="Times New Roman" w:hAnsi="Times New Roman" w:cs="Times New Roman"/>
          <w:b/>
          <w:bCs/>
          <w:sz w:val="24"/>
          <w:szCs w:val="24"/>
          <w:u w:val="single"/>
          <w:lang w:val="tt-RU"/>
        </w:rPr>
        <w:t>Реализация проектов по грантам</w:t>
      </w:r>
    </w:p>
    <w:p w:rsidR="008B0C27" w:rsidRPr="008B0C27" w:rsidRDefault="008B0C27" w:rsidP="006B4A6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tt-RU"/>
        </w:rPr>
      </w:pPr>
    </w:p>
    <w:p w:rsidR="008B0C27" w:rsidRPr="000A767D" w:rsidRDefault="008B0C27" w:rsidP="000A767D">
      <w:pPr>
        <w:pStyle w:val="a3"/>
        <w:numPr>
          <w:ilvl w:val="0"/>
          <w:numId w:val="5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0A767D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РЦНТД </w:t>
      </w:r>
      <w:r w:rsidR="00241925" w:rsidRPr="000A767D">
        <w:rPr>
          <w:rFonts w:ascii="Times New Roman" w:hAnsi="Times New Roman" w:cs="Times New Roman"/>
          <w:bCs/>
          <w:sz w:val="24"/>
          <w:szCs w:val="24"/>
          <w:lang w:val="tt-RU"/>
        </w:rPr>
        <w:t>выступил</w:t>
      </w:r>
      <w:r w:rsidRPr="000A767D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партнером </w:t>
      </w:r>
      <w:r w:rsidRPr="000A767D">
        <w:rPr>
          <w:rFonts w:ascii="Times New Roman" w:hAnsi="Times New Roman" w:cs="Times New Roman"/>
          <w:b/>
          <w:bCs/>
          <w:sz w:val="24"/>
          <w:szCs w:val="24"/>
          <w:lang w:val="tt-RU"/>
        </w:rPr>
        <w:t>проекта “Лаборатория современной драматургии для начинающих авторов Тувы”</w:t>
      </w:r>
      <w:r w:rsidRPr="000A767D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Тувинского отделения СТД РФ, реализуемого на средства гранта ОГОО “Российский фонд культуры” в размере </w:t>
      </w:r>
      <w:r w:rsidRPr="000A767D">
        <w:rPr>
          <w:rFonts w:ascii="Times New Roman" w:hAnsi="Times New Roman" w:cs="Times New Roman"/>
          <w:b/>
          <w:bCs/>
          <w:sz w:val="24"/>
          <w:szCs w:val="24"/>
          <w:lang w:val="tt-RU"/>
        </w:rPr>
        <w:t>1 300 000 (один миллион триста тысяч)</w:t>
      </w:r>
      <w:r w:rsidRPr="000A767D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рублей, предоставленного в рамках федерального проекта </w:t>
      </w:r>
      <w:r w:rsidRPr="000A767D">
        <w:rPr>
          <w:rFonts w:ascii="Times New Roman" w:hAnsi="Times New Roman" w:cs="Times New Roman"/>
          <w:bCs/>
          <w:sz w:val="24"/>
          <w:szCs w:val="24"/>
          <w:lang w:val="tt-RU"/>
        </w:rPr>
        <w:lastRenderedPageBreak/>
        <w:t xml:space="preserve">“Творческие люди” национального проекта “Культура”. </w:t>
      </w:r>
      <w:r w:rsidRPr="000A767D">
        <w:rPr>
          <w:rFonts w:ascii="Times New Roman" w:hAnsi="Times New Roman" w:cs="Times New Roman"/>
          <w:b/>
          <w:bCs/>
          <w:sz w:val="24"/>
          <w:szCs w:val="24"/>
          <w:lang w:val="tt-RU"/>
        </w:rPr>
        <w:t>Реали</w:t>
      </w:r>
      <w:r w:rsidR="00241925" w:rsidRPr="000A767D">
        <w:rPr>
          <w:rFonts w:ascii="Times New Roman" w:hAnsi="Times New Roman" w:cs="Times New Roman"/>
          <w:b/>
          <w:bCs/>
          <w:sz w:val="24"/>
          <w:szCs w:val="24"/>
          <w:lang w:val="tt-RU"/>
        </w:rPr>
        <w:t>зация проекта с 11 августа по 27</w:t>
      </w:r>
      <w:r w:rsidRPr="000A767D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</w:t>
      </w:r>
      <w:r w:rsidR="00241925" w:rsidRPr="000A767D">
        <w:rPr>
          <w:rFonts w:ascii="Times New Roman" w:hAnsi="Times New Roman" w:cs="Times New Roman"/>
          <w:b/>
          <w:bCs/>
          <w:sz w:val="24"/>
          <w:szCs w:val="24"/>
          <w:lang w:val="tt-RU"/>
        </w:rPr>
        <w:t>декабря</w:t>
      </w:r>
      <w:r w:rsidRPr="000A767D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2020 года.</w:t>
      </w:r>
    </w:p>
    <w:p w:rsidR="008B0C27" w:rsidRPr="008B0C27" w:rsidRDefault="008B0C27" w:rsidP="006B4A6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8B0C27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Между РЦНТД и Тувинским отделением СТД РФ заключен </w:t>
      </w:r>
      <w:r w:rsidRPr="008B0C27">
        <w:rPr>
          <w:rFonts w:ascii="Times New Roman" w:hAnsi="Times New Roman" w:cs="Times New Roman"/>
          <w:bCs/>
          <w:sz w:val="24"/>
          <w:szCs w:val="24"/>
          <w:u w:val="single"/>
          <w:lang w:val="tt-RU"/>
        </w:rPr>
        <w:t>партнерский договор,</w:t>
      </w:r>
      <w:r w:rsidRPr="008B0C27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согласно которому РЦНТД обязуется оказать поддержку проекту, а именно:</w:t>
      </w:r>
    </w:p>
    <w:p w:rsidR="008B0C27" w:rsidRPr="008B0C27" w:rsidRDefault="008B0C27" w:rsidP="006B4A6D">
      <w:pPr>
        <w:numPr>
          <w:ilvl w:val="0"/>
          <w:numId w:val="37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8B0C27">
        <w:rPr>
          <w:rFonts w:ascii="Times New Roman" w:hAnsi="Times New Roman" w:cs="Times New Roman"/>
          <w:bCs/>
          <w:sz w:val="24"/>
          <w:szCs w:val="24"/>
          <w:lang w:val="tt-RU"/>
        </w:rPr>
        <w:t>провести работу по участию начинающих авторов из кожуунов,</w:t>
      </w:r>
    </w:p>
    <w:p w:rsidR="008B0C27" w:rsidRPr="008B0C27" w:rsidRDefault="008B0C27" w:rsidP="006B4A6D">
      <w:pPr>
        <w:numPr>
          <w:ilvl w:val="0"/>
          <w:numId w:val="37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8B0C27">
        <w:rPr>
          <w:rFonts w:ascii="Times New Roman" w:hAnsi="Times New Roman" w:cs="Times New Roman"/>
          <w:bCs/>
          <w:sz w:val="24"/>
          <w:szCs w:val="24"/>
          <w:lang w:val="tt-RU"/>
        </w:rPr>
        <w:t>информационное продвижение проекта,</w:t>
      </w:r>
    </w:p>
    <w:p w:rsidR="008B0C27" w:rsidRPr="008B0C27" w:rsidRDefault="008B0C27" w:rsidP="006B4A6D">
      <w:pPr>
        <w:numPr>
          <w:ilvl w:val="0"/>
          <w:numId w:val="37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8B0C27">
        <w:rPr>
          <w:rFonts w:ascii="Times New Roman" w:hAnsi="Times New Roman" w:cs="Times New Roman"/>
          <w:bCs/>
          <w:sz w:val="24"/>
          <w:szCs w:val="24"/>
          <w:lang w:val="tt-RU"/>
        </w:rPr>
        <w:t>помощь в разработке полиграфической продукции,</w:t>
      </w:r>
    </w:p>
    <w:p w:rsidR="008B0C27" w:rsidRPr="008B0C27" w:rsidRDefault="008B0C27" w:rsidP="006B4A6D">
      <w:pPr>
        <w:numPr>
          <w:ilvl w:val="0"/>
          <w:numId w:val="37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8B0C27">
        <w:rPr>
          <w:rFonts w:ascii="Times New Roman" w:hAnsi="Times New Roman" w:cs="Times New Roman"/>
          <w:bCs/>
          <w:sz w:val="24"/>
          <w:szCs w:val="24"/>
          <w:lang w:val="tt-RU"/>
        </w:rPr>
        <w:t>участие в публичных мероприятиях проекта (пресс-конференции, научно-практическая конференция, обсуждения, читки, просмотры),</w:t>
      </w:r>
    </w:p>
    <w:p w:rsidR="008B0C27" w:rsidRDefault="008B0C27" w:rsidP="006B4A6D">
      <w:pPr>
        <w:numPr>
          <w:ilvl w:val="0"/>
          <w:numId w:val="37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8B0C27">
        <w:rPr>
          <w:rFonts w:ascii="Times New Roman" w:hAnsi="Times New Roman" w:cs="Times New Roman"/>
          <w:bCs/>
          <w:sz w:val="24"/>
          <w:szCs w:val="24"/>
          <w:lang w:val="tt-RU"/>
        </w:rPr>
        <w:t>предоставление необходимого оборудования: конструкции для установки прессвола, флипчарта и др. по мере необходимости.</w:t>
      </w:r>
    </w:p>
    <w:p w:rsidR="00073110" w:rsidRPr="00D04BBF" w:rsidRDefault="00D04BBF" w:rsidP="00D04BBF">
      <w:pPr>
        <w:tabs>
          <w:tab w:val="left" w:pos="1287"/>
        </w:tabs>
        <w:spacing w:after="0"/>
        <w:ind w:left="1287"/>
        <w:jc w:val="both"/>
        <w:rPr>
          <w:rFonts w:ascii="Times New Roman" w:hAnsi="Times New Roman" w:cs="Times New Roman"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Cs/>
          <w:sz w:val="24"/>
          <w:szCs w:val="24"/>
          <w:lang w:val="tt-RU"/>
        </w:rPr>
        <w:t xml:space="preserve">ВЫ лаборатории приняли участие более 35 человек, из них 22 написали синопсисы будущих пьес и приняли участие в индивидуальных занятиях под руководством опытных драматургов, приглашенных их Сантк-Петербурга, Константина Федорова и Анастасии Букреевой. </w:t>
      </w:r>
      <w:r w:rsidRPr="00D04BBF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За время работы лаборатории написано 16 пьес и все они прошли читки в онлайн-режиме на Ютуб-канале </w:t>
      </w:r>
      <w:r>
        <w:rPr>
          <w:rFonts w:ascii="Times New Roman" w:hAnsi="Times New Roman" w:cs="Times New Roman"/>
          <w:bCs/>
          <w:sz w:val="24"/>
          <w:szCs w:val="24"/>
          <w:lang w:val="tt-RU"/>
        </w:rPr>
        <w:t xml:space="preserve">Национального </w:t>
      </w:r>
      <w:r w:rsidRPr="00D04BBF">
        <w:rPr>
          <w:rFonts w:ascii="Times New Roman" w:hAnsi="Times New Roman" w:cs="Times New Roman"/>
          <w:bCs/>
          <w:sz w:val="24"/>
          <w:szCs w:val="24"/>
          <w:lang w:val="tt-RU"/>
        </w:rPr>
        <w:t>театра в исполнении профессиональных, а также самодеятельных актеров, студентов и даже школьников.</w:t>
      </w:r>
    </w:p>
    <w:p w:rsidR="00073110" w:rsidRPr="008B0C27" w:rsidRDefault="00073110" w:rsidP="00073110">
      <w:pPr>
        <w:tabs>
          <w:tab w:val="left" w:pos="0"/>
        </w:tabs>
        <w:spacing w:after="0"/>
        <w:ind w:left="1287"/>
        <w:jc w:val="both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8B0C27" w:rsidRPr="008B0C27" w:rsidRDefault="008B0C27" w:rsidP="006B4A6D">
      <w:pPr>
        <w:numPr>
          <w:ilvl w:val="0"/>
          <w:numId w:val="36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8B0C27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РЦНТД </w:t>
      </w:r>
      <w:r w:rsidR="00544CF6">
        <w:rPr>
          <w:rFonts w:ascii="Times New Roman" w:hAnsi="Times New Roman" w:cs="Times New Roman"/>
          <w:bCs/>
          <w:sz w:val="24"/>
          <w:szCs w:val="24"/>
          <w:lang w:val="tt-RU"/>
        </w:rPr>
        <w:t>выступил</w:t>
      </w:r>
      <w:r w:rsidRPr="008B0C27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соорганизатором </w:t>
      </w:r>
      <w:r w:rsidRPr="008B0C27">
        <w:rPr>
          <w:rFonts w:ascii="Times New Roman" w:hAnsi="Times New Roman" w:cs="Times New Roman"/>
          <w:b/>
          <w:bCs/>
          <w:sz w:val="24"/>
          <w:szCs w:val="24"/>
          <w:lang w:val="tt-RU"/>
        </w:rPr>
        <w:t>проекта “Равные по смеху”,</w:t>
      </w:r>
      <w:r w:rsidRPr="008B0C27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реализуемого совместно с РОМО “Движение КВН в Республике Тыва” на средства гранта Фонда Президентских грантов в размере </w:t>
      </w:r>
      <w:r w:rsidRPr="008B0C27">
        <w:rPr>
          <w:rFonts w:ascii="Times New Roman" w:hAnsi="Times New Roman" w:cs="Times New Roman"/>
          <w:b/>
          <w:bCs/>
          <w:sz w:val="24"/>
          <w:szCs w:val="24"/>
          <w:lang w:val="tt-RU"/>
        </w:rPr>
        <w:t>435 045  (четыреста тридцать пять тысяч сорок пять) рублей. Реализация проекта с 1 октября по 12 декабря 2020 года.</w:t>
      </w:r>
    </w:p>
    <w:p w:rsidR="008B0C27" w:rsidRPr="008B0C27" w:rsidRDefault="008B0C27" w:rsidP="006B4A6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8B0C27">
        <w:rPr>
          <w:rFonts w:ascii="Times New Roman" w:hAnsi="Times New Roman" w:cs="Times New Roman"/>
          <w:bCs/>
          <w:sz w:val="24"/>
          <w:szCs w:val="24"/>
          <w:lang w:val="tt-RU"/>
        </w:rPr>
        <w:t>Между РЦНТД и РОМО “Движение КВН” заключен договор о совместной реализации проекта, согласно которому РЦНТД обязуется:</w:t>
      </w:r>
    </w:p>
    <w:p w:rsidR="008B0C27" w:rsidRPr="008B0C27" w:rsidRDefault="008B0C27" w:rsidP="006B4A6D">
      <w:pPr>
        <w:numPr>
          <w:ilvl w:val="0"/>
          <w:numId w:val="37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8B0C27">
        <w:rPr>
          <w:rFonts w:ascii="Times New Roman" w:hAnsi="Times New Roman" w:cs="Times New Roman"/>
          <w:bCs/>
          <w:sz w:val="24"/>
          <w:szCs w:val="24"/>
          <w:lang w:val="tt-RU"/>
        </w:rPr>
        <w:t>Координировать работу проекта,</w:t>
      </w:r>
    </w:p>
    <w:p w:rsidR="008B0C27" w:rsidRPr="008B0C27" w:rsidRDefault="008B0C27" w:rsidP="006B4A6D">
      <w:pPr>
        <w:numPr>
          <w:ilvl w:val="0"/>
          <w:numId w:val="37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8B0C27">
        <w:rPr>
          <w:rFonts w:ascii="Times New Roman" w:hAnsi="Times New Roman" w:cs="Times New Roman"/>
          <w:bCs/>
          <w:sz w:val="24"/>
          <w:szCs w:val="24"/>
          <w:lang w:val="tt-RU"/>
        </w:rPr>
        <w:t>Обеспечить информационную поддержку,</w:t>
      </w:r>
    </w:p>
    <w:p w:rsidR="008B0C27" w:rsidRPr="008B0C27" w:rsidRDefault="008B0C27" w:rsidP="006B4A6D">
      <w:pPr>
        <w:numPr>
          <w:ilvl w:val="0"/>
          <w:numId w:val="37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8B0C27">
        <w:rPr>
          <w:rFonts w:ascii="Times New Roman" w:hAnsi="Times New Roman" w:cs="Times New Roman"/>
          <w:bCs/>
          <w:sz w:val="24"/>
          <w:szCs w:val="24"/>
          <w:lang w:val="tt-RU"/>
        </w:rPr>
        <w:t>Обеспечить работу с участниками из числа людей с ОВЗ,</w:t>
      </w:r>
    </w:p>
    <w:p w:rsidR="008B0C27" w:rsidRPr="00073110" w:rsidRDefault="008B0C27" w:rsidP="006B4A6D">
      <w:pPr>
        <w:numPr>
          <w:ilvl w:val="0"/>
          <w:numId w:val="37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8B0C27">
        <w:rPr>
          <w:rFonts w:ascii="Times New Roman" w:hAnsi="Times New Roman" w:cs="Times New Roman"/>
          <w:bCs/>
          <w:sz w:val="24"/>
          <w:szCs w:val="24"/>
          <w:lang w:val="tt-RU"/>
        </w:rPr>
        <w:t>Помочь в формировании творческого и финансового отчетов.</w:t>
      </w:r>
    </w:p>
    <w:p w:rsidR="00073110" w:rsidRDefault="00073110" w:rsidP="00073110">
      <w:pPr>
        <w:tabs>
          <w:tab w:val="left" w:pos="0"/>
        </w:tabs>
        <w:spacing w:after="0"/>
        <w:ind w:left="1287"/>
        <w:jc w:val="both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073110" w:rsidRDefault="00073110" w:rsidP="00073110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073110">
        <w:rPr>
          <w:rFonts w:ascii="Times New Roman" w:eastAsia="Calibri" w:hAnsi="Times New Roman" w:cs="Times New Roman"/>
          <w:sz w:val="24"/>
          <w:szCs w:val="24"/>
          <w:lang w:eastAsia="en-US"/>
        </w:rPr>
        <w:t>Цель проекта «</w:t>
      </w:r>
      <w:r w:rsidRPr="00073110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Равные по смеху</w:t>
      </w:r>
      <w:r w:rsidRPr="00073110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73110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 </w:t>
      </w:r>
      <w:r w:rsidRPr="00073110">
        <w:rPr>
          <w:rFonts w:ascii="Times New Roman" w:eastAsia="Calibri" w:hAnsi="Times New Roman" w:cs="Times New Roman"/>
          <w:sz w:val="24"/>
          <w:szCs w:val="24"/>
          <w:lang w:eastAsia="en-US"/>
        </w:rPr>
        <w:t>– вовлечение инвалидов, членов их семей, друзей, волонтеров в образовательную реабилитационно-игровую деятельность через проект «Равные по смеху».</w:t>
      </w:r>
      <w:r w:rsidR="00E27B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73110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проекта было сформировано пять команд из людей с инвалидностью и здоровых людей, их родственников и друзей. В каждой команде было от 5 до 9 человек, а также были помощники по свету, звуку, работники сцены, гримеры, костюмеры и другие, кто помогал создавать юмористические программы.</w:t>
      </w:r>
      <w:r w:rsidR="00E27B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731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течение октября-ноября 2020 года пять команд под руководством опытных тренеров, игроков КВН, с энтузиазмом готовили короткие юмористические программы в формате КВН. Наиболее смелые и способные выступили в формате </w:t>
      </w:r>
      <w:r w:rsidRPr="0007311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stand</w:t>
      </w:r>
      <w:r w:rsidRPr="00073110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7311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ud</w:t>
      </w:r>
      <w:r w:rsidRPr="00073110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. Итоговое мероприятие состоялось в концертном зале Дома народного творчества в городе Кызыла 4 декабря 2020 года.</w:t>
      </w:r>
      <w:r w:rsidR="00E27BB0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 </w:t>
      </w:r>
      <w:r w:rsidR="0013481F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Всего участников 74 человека, из них 33 человека с ОВЗ. Волонтеров – 53 человека, зрителей – 100 человек (вместо запланированных 500, в связи с ограничнительными мерами было разрешено только 25% заполняемости зала).</w:t>
      </w:r>
    </w:p>
    <w:p w:rsidR="000A767D" w:rsidRPr="000A767D" w:rsidRDefault="000A767D" w:rsidP="000A767D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</w:pPr>
      <w:r w:rsidRPr="000A767D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t>Создание новой НКО</w:t>
      </w:r>
    </w:p>
    <w:p w:rsidR="000A767D" w:rsidRPr="000A767D" w:rsidRDefault="003F106E" w:rsidP="000A767D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tt-RU" w:eastAsia="en-US"/>
        </w:rPr>
        <w:lastRenderedPageBreak/>
        <w:t xml:space="preserve">Центром инициировано создание новой некоммерческой организации в сфере культуры. </w:t>
      </w:r>
      <w:r w:rsidR="000A767D" w:rsidRPr="000A767D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Республиканская общественная организация в сфере культуры «Онза» зарегистрирована 12 ноября 2020 года в целях оказания услуг по организации и проведению фестивалей и иных культурных мероприятий, а также реализации проектов, направленных на развитие культуры и искусства, в том числе народного художественного творчества, кинематографии, цирка и любительского искусства во всем многообразии жанров и этнических особенностей, создания условий для сохранения, развития и распространения высокохудожественных произведений искусства и народного творчества.</w:t>
      </w:r>
    </w:p>
    <w:p w:rsidR="000A767D" w:rsidRPr="000A767D" w:rsidRDefault="000A767D" w:rsidP="000A767D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0A767D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РОО “Онза” является добровольным объединением граждан, объединившихся на основе общности их интересов для удовлетворения духовных или иных нематериальных потребностей, для представления и защиты общих интересов. Членство в Организации является добровольным. Членами могут быть полностью дееспособные физические лица – граждане Российской Федерации, иностранные граждане и лица без гражданства, законно находящиеся в Российской Федерации, достигшие восемнадцатилетнего возраста.</w:t>
      </w:r>
    </w:p>
    <w:p w:rsidR="000A767D" w:rsidRPr="000A767D" w:rsidRDefault="000A767D" w:rsidP="000A767D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0A767D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Руководитель организации (председатель) – Ондар Елена Николаевна.</w:t>
      </w:r>
    </w:p>
    <w:p w:rsidR="000A767D" w:rsidRPr="000A767D" w:rsidRDefault="000A767D" w:rsidP="00B572B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0A767D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Органы управления и контроля Организации:</w:t>
      </w:r>
    </w:p>
    <w:p w:rsidR="000A767D" w:rsidRPr="000A767D" w:rsidRDefault="000A767D" w:rsidP="00B572B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0A767D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- Общее собрание;</w:t>
      </w:r>
    </w:p>
    <w:p w:rsidR="000A767D" w:rsidRPr="000A767D" w:rsidRDefault="000A767D" w:rsidP="00B572B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0A767D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- Правление;</w:t>
      </w:r>
    </w:p>
    <w:p w:rsidR="000A767D" w:rsidRPr="000A767D" w:rsidRDefault="000A767D" w:rsidP="00B572B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0A767D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- Председатель;</w:t>
      </w:r>
    </w:p>
    <w:p w:rsidR="000A767D" w:rsidRPr="000A767D" w:rsidRDefault="000A767D" w:rsidP="00B572B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0A767D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- Ревизор.</w:t>
      </w:r>
    </w:p>
    <w:p w:rsidR="000A767D" w:rsidRDefault="000A767D" w:rsidP="000A767D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0A767D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Основной вид деятельности по ОКВЭД: Деятельность прочих общественных организаций, не включенных в другие группировки</w:t>
      </w:r>
      <w:r w:rsidR="004142FA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. </w:t>
      </w:r>
      <w:r w:rsidRPr="000A767D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Дополнительные виды деятельности: Деятельность в области исполнительских искусств, Деятельность зрелищно-развлекательная прочая</w:t>
      </w:r>
      <w:r w:rsidR="00A727BF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.</w:t>
      </w:r>
    </w:p>
    <w:p w:rsidR="00A06B8C" w:rsidRPr="00797DAD" w:rsidRDefault="00A06B8C" w:rsidP="00A06B8C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DAD">
        <w:rPr>
          <w:rFonts w:ascii="Times New Roman" w:hAnsi="Times New Roman" w:cs="Times New Roman"/>
          <w:b/>
          <w:sz w:val="24"/>
          <w:szCs w:val="24"/>
          <w:u w:val="single"/>
        </w:rPr>
        <w:t>Кадровая работа и документооборот</w:t>
      </w:r>
    </w:p>
    <w:p w:rsidR="00A06B8C" w:rsidRPr="00797DAD" w:rsidRDefault="00A06B8C" w:rsidP="00A06B8C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6B8C" w:rsidRPr="00797DAD" w:rsidRDefault="00A06B8C" w:rsidP="00A06B8C">
      <w:pPr>
        <w:pStyle w:val="a3"/>
        <w:numPr>
          <w:ilvl w:val="0"/>
          <w:numId w:val="10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b/>
          <w:sz w:val="24"/>
          <w:szCs w:val="24"/>
        </w:rPr>
        <w:t>Штатная единица, численность.</w:t>
      </w:r>
    </w:p>
    <w:p w:rsidR="00A06B8C" w:rsidRDefault="00A06B8C" w:rsidP="00A06B8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04D">
        <w:rPr>
          <w:rFonts w:ascii="Times New Roman" w:hAnsi="Times New Roman" w:cs="Times New Roman"/>
          <w:sz w:val="24"/>
          <w:szCs w:val="24"/>
        </w:rPr>
        <w:t>Штатная численность - 43, списочное количество работников составляют 42. чел., Из них 10 прикомандированных работников Министерства культуры РТ (8 шт. единиц). По штатному расписанию РЦНТД – 35 ед, списочное количество работников – 32 ч. Из них в отп</w:t>
      </w:r>
      <w:r>
        <w:rPr>
          <w:rFonts w:ascii="Times New Roman" w:hAnsi="Times New Roman" w:cs="Times New Roman"/>
          <w:sz w:val="24"/>
          <w:szCs w:val="24"/>
        </w:rPr>
        <w:t>уске по уходу за ребенком – 4 (Тойбухаа Ч.Ч</w:t>
      </w:r>
      <w:r w:rsidRPr="00B3604D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Бегзи</w:t>
      </w:r>
      <w:r w:rsidRPr="00B3604D">
        <w:rPr>
          <w:rFonts w:ascii="Times New Roman" w:hAnsi="Times New Roman" w:cs="Times New Roman"/>
          <w:sz w:val="24"/>
          <w:szCs w:val="24"/>
        </w:rPr>
        <w:t xml:space="preserve"> О.Г., Монгуш С.С., Чыкай Ч.О.). Работающих – 28 ч.</w:t>
      </w:r>
    </w:p>
    <w:p w:rsidR="00A06B8C" w:rsidRPr="00797DAD" w:rsidRDefault="00A06B8C" w:rsidP="00A06B8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7DAD">
        <w:rPr>
          <w:rFonts w:ascii="Times New Roman" w:hAnsi="Times New Roman" w:cs="Times New Roman"/>
          <w:sz w:val="24"/>
          <w:szCs w:val="24"/>
          <w:u w:val="single"/>
        </w:rPr>
        <w:t>В учреждении всего 6 отделов:</w:t>
      </w:r>
    </w:p>
    <w:p w:rsidR="00A06B8C" w:rsidRPr="00797DAD" w:rsidRDefault="00A06B8C" w:rsidP="00A06B8C">
      <w:pPr>
        <w:pStyle w:val="a3"/>
        <w:numPr>
          <w:ilvl w:val="0"/>
          <w:numId w:val="22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sz w:val="24"/>
          <w:szCs w:val="24"/>
        </w:rPr>
        <w:t>Отдел информационно-аналитической и методической деятельности</w:t>
      </w:r>
    </w:p>
    <w:p w:rsidR="00A06B8C" w:rsidRPr="00797DAD" w:rsidRDefault="00A06B8C" w:rsidP="00A06B8C">
      <w:pPr>
        <w:pStyle w:val="a3"/>
        <w:numPr>
          <w:ilvl w:val="0"/>
          <w:numId w:val="22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sz w:val="24"/>
          <w:szCs w:val="24"/>
        </w:rPr>
        <w:t>Отдел организации культурно-досуговой деятельности и народного творчества</w:t>
      </w:r>
    </w:p>
    <w:p w:rsidR="00A06B8C" w:rsidRPr="00797DAD" w:rsidRDefault="00A06B8C" w:rsidP="00A06B8C">
      <w:pPr>
        <w:pStyle w:val="a3"/>
        <w:numPr>
          <w:ilvl w:val="0"/>
          <w:numId w:val="22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sz w:val="24"/>
          <w:szCs w:val="24"/>
        </w:rPr>
        <w:t>Отдел кадрового и организационного обеспечения</w:t>
      </w:r>
    </w:p>
    <w:p w:rsidR="00A06B8C" w:rsidRPr="00797DAD" w:rsidRDefault="00A06B8C" w:rsidP="00A06B8C">
      <w:pPr>
        <w:pStyle w:val="a3"/>
        <w:numPr>
          <w:ilvl w:val="0"/>
          <w:numId w:val="22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sz w:val="24"/>
          <w:szCs w:val="24"/>
        </w:rPr>
        <w:t>Финансово-экономический отдел</w:t>
      </w:r>
    </w:p>
    <w:p w:rsidR="00A06B8C" w:rsidRPr="00797DAD" w:rsidRDefault="00A06B8C" w:rsidP="00A06B8C">
      <w:pPr>
        <w:pStyle w:val="a3"/>
        <w:numPr>
          <w:ilvl w:val="0"/>
          <w:numId w:val="22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sz w:val="24"/>
          <w:szCs w:val="24"/>
        </w:rPr>
        <w:t>Отдел информационного сопровождения и медиа</w:t>
      </w:r>
    </w:p>
    <w:p w:rsidR="00A06B8C" w:rsidRPr="00797DAD" w:rsidRDefault="00A06B8C" w:rsidP="00A06B8C">
      <w:pPr>
        <w:pStyle w:val="a3"/>
        <w:numPr>
          <w:ilvl w:val="0"/>
          <w:numId w:val="22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sz w:val="24"/>
          <w:szCs w:val="24"/>
        </w:rPr>
        <w:t>Дирекция культурно-массовых программ</w:t>
      </w:r>
    </w:p>
    <w:p w:rsidR="00A06B8C" w:rsidRPr="00797DAD" w:rsidRDefault="00A06B8C" w:rsidP="00A06B8C">
      <w:pPr>
        <w:pStyle w:val="a3"/>
        <w:tabs>
          <w:tab w:val="left" w:pos="0"/>
        </w:tabs>
        <w:spacing w:after="0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B8C" w:rsidRPr="00797DAD" w:rsidRDefault="00A06B8C" w:rsidP="00A06B8C">
      <w:pPr>
        <w:pStyle w:val="a3"/>
        <w:numPr>
          <w:ilvl w:val="0"/>
          <w:numId w:val="10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b/>
          <w:sz w:val="24"/>
          <w:szCs w:val="24"/>
        </w:rPr>
        <w:t>Подготовка кадров, повышение квалификации</w:t>
      </w:r>
      <w:r w:rsidRPr="00797DAD">
        <w:rPr>
          <w:rFonts w:ascii="Times New Roman" w:hAnsi="Times New Roman" w:cs="Times New Roman"/>
          <w:sz w:val="24"/>
          <w:szCs w:val="24"/>
        </w:rPr>
        <w:t>.</w:t>
      </w:r>
    </w:p>
    <w:p w:rsidR="00A06B8C" w:rsidRPr="00B70F61" w:rsidRDefault="00A06B8C" w:rsidP="00A06B8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F61">
        <w:rPr>
          <w:rFonts w:ascii="Times New Roman" w:hAnsi="Times New Roman" w:cs="Times New Roman"/>
          <w:sz w:val="24"/>
          <w:szCs w:val="24"/>
        </w:rPr>
        <w:t xml:space="preserve">В рамках федерального проекта “Творческие люди” прошли курсы повышения квалификации всего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70F61"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:rsidR="00A06B8C" w:rsidRPr="00B70F61" w:rsidRDefault="00A06B8C" w:rsidP="00A06B8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F61">
        <w:rPr>
          <w:rFonts w:ascii="Times New Roman" w:hAnsi="Times New Roman" w:cs="Times New Roman"/>
          <w:sz w:val="24"/>
          <w:szCs w:val="24"/>
        </w:rPr>
        <w:t>- Дилгижек Чаяна Эресовна на тему: методика преподавания сценического танца</w:t>
      </w:r>
    </w:p>
    <w:p w:rsidR="00A06B8C" w:rsidRPr="00B70F61" w:rsidRDefault="00A06B8C" w:rsidP="00A06B8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F61">
        <w:rPr>
          <w:rFonts w:ascii="Times New Roman" w:hAnsi="Times New Roman" w:cs="Times New Roman"/>
          <w:sz w:val="24"/>
          <w:szCs w:val="24"/>
        </w:rPr>
        <w:lastRenderedPageBreak/>
        <w:t>- Монге Айрана Ивановна на тему: финансово-экономическая деятельность в сфере культуры</w:t>
      </w:r>
    </w:p>
    <w:p w:rsidR="00A06B8C" w:rsidRPr="00B70F61" w:rsidRDefault="00A06B8C" w:rsidP="00A06B8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F61">
        <w:rPr>
          <w:rFonts w:ascii="Times New Roman" w:hAnsi="Times New Roman" w:cs="Times New Roman"/>
          <w:sz w:val="24"/>
          <w:szCs w:val="24"/>
        </w:rPr>
        <w:t>- Назыты Алеся Аркадьевна на тему: финансово-экономическая деятельность в сфере культуры</w:t>
      </w:r>
    </w:p>
    <w:p w:rsidR="00A06B8C" w:rsidRPr="00B70F61" w:rsidRDefault="00A06B8C" w:rsidP="00A06B8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F61">
        <w:rPr>
          <w:rFonts w:ascii="Times New Roman" w:hAnsi="Times New Roman" w:cs="Times New Roman"/>
          <w:sz w:val="24"/>
          <w:szCs w:val="24"/>
        </w:rPr>
        <w:t>- Хомушку В.В. на тему: Менеджмент организаций и исполнительских искусств, Театральная критика и журналистика, Менеджмент и PR-технологии в сфере театрального искусства.</w:t>
      </w:r>
    </w:p>
    <w:p w:rsidR="00A06B8C" w:rsidRPr="00B70F61" w:rsidRDefault="00A06B8C" w:rsidP="00A06B8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F61">
        <w:rPr>
          <w:rFonts w:ascii="Times New Roman" w:hAnsi="Times New Roman" w:cs="Times New Roman"/>
          <w:sz w:val="24"/>
          <w:szCs w:val="24"/>
        </w:rPr>
        <w:t>- Монгуш Саяна Сылдысовна на тему Организация фестивалей детского, юношеского студенческого кино: методический практикум.</w:t>
      </w:r>
    </w:p>
    <w:p w:rsidR="00A06B8C" w:rsidRPr="00B70F61" w:rsidRDefault="00A06B8C" w:rsidP="00A06B8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F61">
        <w:rPr>
          <w:rFonts w:ascii="Times New Roman" w:hAnsi="Times New Roman" w:cs="Times New Roman"/>
          <w:sz w:val="24"/>
          <w:szCs w:val="24"/>
        </w:rPr>
        <w:t>- Дамба Ай-кыс Чечек-ооловна на тему: Театральная критика и журналистика</w:t>
      </w:r>
    </w:p>
    <w:p w:rsidR="00A06B8C" w:rsidRPr="00B70F61" w:rsidRDefault="00A06B8C" w:rsidP="00A06B8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F61">
        <w:rPr>
          <w:rFonts w:ascii="Times New Roman" w:hAnsi="Times New Roman" w:cs="Times New Roman"/>
          <w:sz w:val="24"/>
          <w:szCs w:val="24"/>
        </w:rPr>
        <w:t>- Кенден Айнаш Васильевна на тему: Менеджмент и маркетинг в сфере культуры</w:t>
      </w:r>
    </w:p>
    <w:p w:rsidR="00A06B8C" w:rsidRDefault="00A06B8C" w:rsidP="00A06B8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F61">
        <w:rPr>
          <w:rFonts w:ascii="Times New Roman" w:hAnsi="Times New Roman" w:cs="Times New Roman"/>
          <w:sz w:val="24"/>
          <w:szCs w:val="24"/>
        </w:rPr>
        <w:t>- Тойбухаа Ч.Ч. на тему: Менеджмент и маркетинг в сфере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6B8C" w:rsidRPr="00956BF2" w:rsidRDefault="00A06B8C" w:rsidP="00A06B8C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56BF2">
        <w:rPr>
          <w:rFonts w:ascii="Times New Roman" w:hAnsi="Times New Roman" w:cs="Times New Roman"/>
          <w:sz w:val="24"/>
          <w:szCs w:val="24"/>
          <w:lang w:val="tt-RU"/>
        </w:rPr>
        <w:t>Кыргыс Дозураш Валерьевна, Кемеровский государственный институт культуры, Основы режиссуры культурно-массовых мероприятий.</w:t>
      </w:r>
    </w:p>
    <w:p w:rsidR="00A06B8C" w:rsidRPr="00956BF2" w:rsidRDefault="00A06B8C" w:rsidP="00A06B8C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56BF2">
        <w:rPr>
          <w:rFonts w:ascii="Times New Roman" w:hAnsi="Times New Roman" w:cs="Times New Roman"/>
          <w:sz w:val="24"/>
          <w:szCs w:val="24"/>
          <w:lang w:val="tt-RU"/>
        </w:rPr>
        <w:t>Монгуш Мерген Солаан-оолович, Кемеровский государственный институт культуры, Основы режиссуры культурно-массовых мероприятий.</w:t>
      </w:r>
    </w:p>
    <w:p w:rsidR="00A06B8C" w:rsidRPr="00956BF2" w:rsidRDefault="00A06B8C" w:rsidP="00A06B8C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56BF2">
        <w:rPr>
          <w:rFonts w:ascii="Times New Roman" w:hAnsi="Times New Roman" w:cs="Times New Roman"/>
          <w:sz w:val="24"/>
          <w:szCs w:val="24"/>
          <w:lang w:val="tt-RU"/>
        </w:rPr>
        <w:t>Кан-оол Чодураа Эрес-ооловна, Кемеровский государственный институт культуры, Создание и продвижение учреждениями культуры собственного цифрового контента (Интернет-ресурсы и медиапродукты.</w:t>
      </w:r>
    </w:p>
    <w:p w:rsidR="00A06B8C" w:rsidRPr="00956BF2" w:rsidRDefault="00A06B8C" w:rsidP="00A06B8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A06B8C" w:rsidRPr="00797DAD" w:rsidRDefault="00A06B8C" w:rsidP="00A06B8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</w:t>
      </w:r>
      <w:r w:rsidRPr="00797DAD">
        <w:rPr>
          <w:rFonts w:ascii="Times New Roman" w:hAnsi="Times New Roman" w:cs="Times New Roman"/>
          <w:sz w:val="24"/>
          <w:szCs w:val="24"/>
        </w:rPr>
        <w:t>едущий специалист по организации досуга населения Дилгижек Ч.Э. прошла курсы повышения квалификации по программе «Методика преподавания актерского мастерства в Российском институте театрального искусства (ГИТИС) в рамках федерального проекта «Творческие люди».</w:t>
      </w:r>
    </w:p>
    <w:p w:rsidR="00A06B8C" w:rsidRPr="00797DAD" w:rsidRDefault="00A06B8C" w:rsidP="00A06B8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sz w:val="24"/>
          <w:szCs w:val="24"/>
        </w:rPr>
        <w:t xml:space="preserve">С 13 по 17 апреля 2020 года в центре непрерывного образования и повышения квалификации творческих и управленческих кадров в сфере культуры Национального проекта «Культура» повысила квалификацию по дополнительной профессиональной программе «Финансово-экономическая деятельность в сфере культуры» в объеме 36 часов главный бухгалтер Монге А.И. </w:t>
      </w:r>
    </w:p>
    <w:p w:rsidR="00A06B8C" w:rsidRPr="00797DAD" w:rsidRDefault="00A06B8C" w:rsidP="00A06B8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7DAD">
        <w:rPr>
          <w:rFonts w:ascii="Times New Roman" w:hAnsi="Times New Roman" w:cs="Times New Roman"/>
          <w:sz w:val="24"/>
          <w:szCs w:val="24"/>
        </w:rPr>
        <w:t xml:space="preserve">5 июня в </w:t>
      </w:r>
      <w:r w:rsidRPr="00797DAD">
        <w:rPr>
          <w:rFonts w:ascii="Times New Roman" w:hAnsi="Times New Roman" w:cs="Times New Roman"/>
          <w:bCs/>
          <w:sz w:val="24"/>
          <w:szCs w:val="24"/>
        </w:rPr>
        <w:t>Межрегиональном онлайн-форуме по проекту «#культуранадом – новая реальность» Клубные учреждения Кузбасса онлайн: форматы и инструменты работы в новых условиях приняли участие несколько специалистов РЦНТД.</w:t>
      </w:r>
    </w:p>
    <w:p w:rsidR="00A06B8C" w:rsidRPr="00797DAD" w:rsidRDefault="00A06B8C" w:rsidP="00A06B8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7DAD">
        <w:rPr>
          <w:rFonts w:ascii="Times New Roman" w:hAnsi="Times New Roman" w:cs="Times New Roman"/>
          <w:bCs/>
          <w:sz w:val="24"/>
          <w:szCs w:val="24"/>
        </w:rPr>
        <w:t>9 июня Дамба А. Ч. Приняла участие в вебинаре «Продвижение культурных услуг КДУ в социальных медиаканалах на примере Омского региона».</w:t>
      </w:r>
    </w:p>
    <w:p w:rsidR="00A06B8C" w:rsidRDefault="00A06B8C" w:rsidP="00A06B8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7DAD">
        <w:rPr>
          <w:rFonts w:ascii="Times New Roman" w:hAnsi="Times New Roman" w:cs="Times New Roman"/>
          <w:bCs/>
          <w:sz w:val="24"/>
          <w:szCs w:val="24"/>
        </w:rPr>
        <w:t xml:space="preserve">С 8 по 17 июня в </w:t>
      </w:r>
      <w:r w:rsidRPr="00797DAD"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Pr="00797DAD">
        <w:rPr>
          <w:rFonts w:ascii="Times New Roman" w:hAnsi="Times New Roman" w:cs="Times New Roman"/>
          <w:bCs/>
          <w:sz w:val="24"/>
          <w:szCs w:val="24"/>
        </w:rPr>
        <w:t xml:space="preserve"> Международном театрально-образовательном фестивале-форуме «Науруз» в секции «Менеджмент и </w:t>
      </w:r>
      <w:r w:rsidRPr="00797DAD">
        <w:rPr>
          <w:rFonts w:ascii="Times New Roman" w:hAnsi="Times New Roman" w:cs="Times New Roman"/>
          <w:bCs/>
          <w:sz w:val="24"/>
          <w:szCs w:val="24"/>
          <w:lang w:val="en-US"/>
        </w:rPr>
        <w:t>PR</w:t>
      </w:r>
      <w:r w:rsidRPr="00797DAD">
        <w:rPr>
          <w:rFonts w:ascii="Times New Roman" w:hAnsi="Times New Roman" w:cs="Times New Roman"/>
          <w:bCs/>
          <w:sz w:val="24"/>
          <w:szCs w:val="24"/>
        </w:rPr>
        <w:t>-технологии в сфере театрального искусства» повысила квалификацию зам.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7DAD">
        <w:rPr>
          <w:rFonts w:ascii="Times New Roman" w:hAnsi="Times New Roman" w:cs="Times New Roman"/>
          <w:bCs/>
          <w:sz w:val="24"/>
          <w:szCs w:val="24"/>
        </w:rPr>
        <w:t>директора Хомушку В.В.</w:t>
      </w:r>
    </w:p>
    <w:p w:rsidR="00A06B8C" w:rsidRPr="00797DAD" w:rsidRDefault="00A06B8C" w:rsidP="00A06B8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11 по 25 августа в работе Лаборатории современной драматургии для начинающих авторов Тувы приняла участие зам.директора Хомушку В.В.</w:t>
      </w:r>
    </w:p>
    <w:p w:rsidR="00A06B8C" w:rsidRPr="00797DAD" w:rsidRDefault="00A06B8C" w:rsidP="00A06B8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B8C" w:rsidRPr="00797DAD" w:rsidRDefault="00A06B8C" w:rsidP="00A06B8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AD">
        <w:rPr>
          <w:rFonts w:ascii="Times New Roman" w:hAnsi="Times New Roman" w:cs="Times New Roman"/>
          <w:b/>
          <w:sz w:val="24"/>
          <w:szCs w:val="24"/>
        </w:rPr>
        <w:t>3. Работа в СЭД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«Практика»</w:t>
      </w:r>
      <w:r w:rsidRPr="00797DAD">
        <w:rPr>
          <w:rFonts w:ascii="Times New Roman" w:hAnsi="Times New Roman" w:cs="Times New Roman"/>
          <w:b/>
          <w:sz w:val="24"/>
          <w:szCs w:val="24"/>
        </w:rPr>
        <w:t>.</w:t>
      </w:r>
    </w:p>
    <w:p w:rsidR="00A06B8C" w:rsidRPr="00797DAD" w:rsidRDefault="00A06B8C" w:rsidP="00A06B8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AD">
        <w:rPr>
          <w:rFonts w:ascii="Times New Roman" w:hAnsi="Times New Roman" w:cs="Times New Roman"/>
          <w:sz w:val="24"/>
          <w:szCs w:val="24"/>
        </w:rPr>
        <w:t>3.1</w:t>
      </w:r>
      <w:r w:rsidRPr="00797D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DAD">
        <w:rPr>
          <w:rFonts w:ascii="Times New Roman" w:hAnsi="Times New Roman" w:cs="Times New Roman"/>
          <w:sz w:val="24"/>
          <w:szCs w:val="24"/>
        </w:rPr>
        <w:t xml:space="preserve">Всего входящей корреспонденции </w:t>
      </w:r>
      <w:r>
        <w:rPr>
          <w:rFonts w:ascii="Times New Roman" w:hAnsi="Times New Roman" w:cs="Times New Roman"/>
          <w:sz w:val="24"/>
          <w:szCs w:val="24"/>
        </w:rPr>
        <w:t>– 1597</w:t>
      </w:r>
      <w:r w:rsidRPr="00797D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97DAD">
        <w:rPr>
          <w:rFonts w:ascii="Times New Roman" w:hAnsi="Times New Roman" w:cs="Times New Roman"/>
          <w:sz w:val="24"/>
          <w:szCs w:val="24"/>
        </w:rPr>
        <w:t>Из них:</w:t>
      </w:r>
    </w:p>
    <w:p w:rsidR="00A06B8C" w:rsidRPr="00797DAD" w:rsidRDefault="00A06B8C" w:rsidP="00A06B8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sz w:val="24"/>
          <w:szCs w:val="24"/>
        </w:rPr>
        <w:t xml:space="preserve">- через электронную почту – </w:t>
      </w:r>
      <w:r>
        <w:rPr>
          <w:rFonts w:ascii="Times New Roman" w:hAnsi="Times New Roman" w:cs="Times New Roman"/>
          <w:sz w:val="24"/>
          <w:szCs w:val="24"/>
        </w:rPr>
        <w:t>286</w:t>
      </w:r>
      <w:r w:rsidRPr="00797DAD">
        <w:rPr>
          <w:rFonts w:ascii="Times New Roman" w:hAnsi="Times New Roman" w:cs="Times New Roman"/>
          <w:sz w:val="24"/>
          <w:szCs w:val="24"/>
        </w:rPr>
        <w:t>;</w:t>
      </w:r>
    </w:p>
    <w:p w:rsidR="00A06B8C" w:rsidRPr="00797DAD" w:rsidRDefault="00A06B8C" w:rsidP="00A06B8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sz w:val="24"/>
          <w:szCs w:val="24"/>
        </w:rPr>
        <w:t xml:space="preserve">- через систему «СЭД - практика» - </w:t>
      </w:r>
      <w:r>
        <w:rPr>
          <w:rFonts w:ascii="Times New Roman" w:hAnsi="Times New Roman" w:cs="Times New Roman"/>
          <w:sz w:val="24"/>
          <w:szCs w:val="24"/>
        </w:rPr>
        <w:t>1170</w:t>
      </w:r>
      <w:r w:rsidRPr="00797DAD">
        <w:rPr>
          <w:rFonts w:ascii="Times New Roman" w:hAnsi="Times New Roman" w:cs="Times New Roman"/>
          <w:sz w:val="24"/>
          <w:szCs w:val="24"/>
        </w:rPr>
        <w:t>;</w:t>
      </w:r>
    </w:p>
    <w:p w:rsidR="00A06B8C" w:rsidRPr="00797DAD" w:rsidRDefault="00A06B8C" w:rsidP="00A06B8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sz w:val="24"/>
          <w:szCs w:val="24"/>
        </w:rPr>
        <w:t xml:space="preserve">- курьером –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797DAD">
        <w:rPr>
          <w:rFonts w:ascii="Times New Roman" w:hAnsi="Times New Roman" w:cs="Times New Roman"/>
          <w:sz w:val="24"/>
          <w:szCs w:val="24"/>
        </w:rPr>
        <w:t>.</w:t>
      </w:r>
    </w:p>
    <w:p w:rsidR="00A06B8C" w:rsidRDefault="00A06B8C" w:rsidP="00A06B8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sz w:val="24"/>
          <w:szCs w:val="24"/>
        </w:rPr>
        <w:lastRenderedPageBreak/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DAD">
        <w:rPr>
          <w:rFonts w:ascii="Times New Roman" w:hAnsi="Times New Roman" w:cs="Times New Roman"/>
          <w:sz w:val="24"/>
          <w:szCs w:val="24"/>
        </w:rPr>
        <w:t xml:space="preserve">Количество исходящей корреспонденции составило – </w:t>
      </w:r>
      <w:r>
        <w:rPr>
          <w:rFonts w:ascii="Times New Roman" w:hAnsi="Times New Roman" w:cs="Times New Roman"/>
          <w:sz w:val="24"/>
          <w:szCs w:val="24"/>
        </w:rPr>
        <w:t>355</w:t>
      </w:r>
      <w:r w:rsidRPr="00797DAD">
        <w:rPr>
          <w:rFonts w:ascii="Times New Roman" w:hAnsi="Times New Roman" w:cs="Times New Roman"/>
          <w:sz w:val="24"/>
          <w:szCs w:val="24"/>
        </w:rPr>
        <w:t>.</w:t>
      </w:r>
    </w:p>
    <w:p w:rsidR="00A06B8C" w:rsidRDefault="00A06B8C" w:rsidP="00A06B8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B8C" w:rsidRPr="00797DAD" w:rsidRDefault="00A06B8C" w:rsidP="00A06B8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AD">
        <w:rPr>
          <w:rFonts w:ascii="Times New Roman" w:hAnsi="Times New Roman" w:cs="Times New Roman"/>
          <w:b/>
          <w:sz w:val="24"/>
          <w:szCs w:val="24"/>
        </w:rPr>
        <w:t>4. Работа с обращениями граждан.</w:t>
      </w:r>
    </w:p>
    <w:p w:rsidR="00A06B8C" w:rsidRDefault="00A06B8C" w:rsidP="00A06B8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sz w:val="24"/>
          <w:szCs w:val="24"/>
        </w:rPr>
        <w:tab/>
        <w:t xml:space="preserve">Всего было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97DAD">
        <w:rPr>
          <w:rFonts w:ascii="Times New Roman" w:hAnsi="Times New Roman" w:cs="Times New Roman"/>
          <w:sz w:val="24"/>
          <w:szCs w:val="24"/>
        </w:rPr>
        <w:t xml:space="preserve"> обращений граждан. Из них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97DAD">
        <w:rPr>
          <w:rFonts w:ascii="Times New Roman" w:hAnsi="Times New Roman" w:cs="Times New Roman"/>
          <w:sz w:val="24"/>
          <w:szCs w:val="24"/>
        </w:rPr>
        <w:t xml:space="preserve"> обращений имеет устный характер, 4 обращения имеет письменный характер (1 по эл. почте, 3 – по системе «СЭД-практика»).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DAD">
        <w:rPr>
          <w:rFonts w:ascii="Times New Roman" w:hAnsi="Times New Roman" w:cs="Times New Roman"/>
          <w:sz w:val="24"/>
          <w:szCs w:val="24"/>
        </w:rPr>
        <w:t>Одному заявителю ответ предоставлен письменно, 3 обращений в работе: Ондар Ю. М. (о проведении юбилейного концерта), Монгальбии С.В. (о проведении мероприятий к 100-летию Заслуженного артиста РТ), Луков В.С. (о проведении мероприятий, приуроченного к эстафете П</w:t>
      </w:r>
      <w:r>
        <w:rPr>
          <w:rFonts w:ascii="Times New Roman" w:hAnsi="Times New Roman" w:cs="Times New Roman"/>
          <w:sz w:val="24"/>
          <w:szCs w:val="24"/>
        </w:rPr>
        <w:t xml:space="preserve">обеды), </w:t>
      </w:r>
      <w:r w:rsidRPr="00024218">
        <w:rPr>
          <w:rFonts w:ascii="Times New Roman" w:hAnsi="Times New Roman" w:cs="Times New Roman"/>
          <w:sz w:val="24"/>
          <w:szCs w:val="24"/>
        </w:rPr>
        <w:t xml:space="preserve">Базыр-оол Ч.К.  – об установлении авторства на песни брата Солаан Базыр-оола. Оказа помошь в поиске книги </w:t>
      </w:r>
      <w:r>
        <w:rPr>
          <w:rFonts w:ascii="Times New Roman" w:hAnsi="Times New Roman" w:cs="Times New Roman"/>
          <w:sz w:val="24"/>
          <w:szCs w:val="24"/>
        </w:rPr>
        <w:t xml:space="preserve">«Торээн Тывам, Чечектелип ырла», </w:t>
      </w:r>
      <w:r w:rsidRPr="00024218">
        <w:rPr>
          <w:rFonts w:ascii="Times New Roman" w:hAnsi="Times New Roman" w:cs="Times New Roman"/>
          <w:sz w:val="24"/>
          <w:szCs w:val="24"/>
        </w:rPr>
        <w:t>Саая Л.Б. – о показе спектакля ветеранов «Кым-даа чуу-даа уттундурбаан».</w:t>
      </w:r>
    </w:p>
    <w:p w:rsidR="00A06B8C" w:rsidRPr="00797DAD" w:rsidRDefault="00A06B8C" w:rsidP="00A06B8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B8C" w:rsidRPr="00797DAD" w:rsidRDefault="00A06B8C" w:rsidP="00A06B8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AD">
        <w:rPr>
          <w:rFonts w:ascii="Times New Roman" w:hAnsi="Times New Roman" w:cs="Times New Roman"/>
          <w:b/>
          <w:sz w:val="24"/>
          <w:szCs w:val="24"/>
        </w:rPr>
        <w:t>5. Работа с наградными материалами.</w:t>
      </w:r>
    </w:p>
    <w:p w:rsidR="00A06B8C" w:rsidRPr="00797DAD" w:rsidRDefault="00A06B8C" w:rsidP="00A06B8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В</w:t>
      </w:r>
      <w:r w:rsidRPr="00797DAD">
        <w:rPr>
          <w:rFonts w:ascii="Times New Roman" w:hAnsi="Times New Roman" w:cs="Times New Roman"/>
          <w:b/>
          <w:sz w:val="24"/>
          <w:szCs w:val="24"/>
        </w:rPr>
        <w:t xml:space="preserve">едомственные награды для работников КДУ муниципальных образований. </w:t>
      </w:r>
      <w:r w:rsidRPr="00797DAD">
        <w:rPr>
          <w:rFonts w:ascii="Times New Roman" w:hAnsi="Times New Roman" w:cs="Times New Roman"/>
          <w:sz w:val="24"/>
          <w:szCs w:val="24"/>
        </w:rPr>
        <w:t>Согласно квоте по предоставлению наградных материалов на кандидатов для рассмотрения Комиссии по награждению ведомственными наградами Министерства культуры Республики Тыва ко Дню работников культуры на 2020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DAD">
        <w:rPr>
          <w:rFonts w:ascii="Times New Roman" w:hAnsi="Times New Roman" w:cs="Times New Roman"/>
          <w:sz w:val="24"/>
          <w:szCs w:val="24"/>
        </w:rPr>
        <w:t>РЦНТД представлены 43 наградных материалов работников культурно-досуговых учреждений муниципальных образований в отдел кадрового и правового обеспечения Министерства культуры РТ. Из них 14 наградных материалов рекомендованы комиссией к награждению ведомственными наградами (Почетная грамота и Благодарность МК РТ).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1 наградной на благодарность ГРДНТ.</w:t>
      </w:r>
    </w:p>
    <w:p w:rsidR="00A06B8C" w:rsidRPr="00797DAD" w:rsidRDefault="00A06B8C" w:rsidP="00A06B8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b/>
          <w:sz w:val="24"/>
          <w:szCs w:val="24"/>
        </w:rPr>
        <w:t xml:space="preserve">1.2. Награды РЦНТД.  </w:t>
      </w:r>
      <w:r w:rsidRPr="00797DAD">
        <w:rPr>
          <w:rFonts w:ascii="Times New Roman" w:hAnsi="Times New Roman" w:cs="Times New Roman"/>
          <w:sz w:val="24"/>
          <w:szCs w:val="24"/>
        </w:rPr>
        <w:t>Всего награждены 34 работников центра и КДУ. Из них:</w:t>
      </w:r>
    </w:p>
    <w:p w:rsidR="00A06B8C" w:rsidRPr="00797DAD" w:rsidRDefault="00A06B8C" w:rsidP="00A06B8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DAD">
        <w:rPr>
          <w:rFonts w:ascii="Times New Roman" w:hAnsi="Times New Roman" w:cs="Times New Roman"/>
          <w:sz w:val="24"/>
          <w:szCs w:val="24"/>
        </w:rPr>
        <w:t>Почетной грамотой – 26;</w:t>
      </w:r>
    </w:p>
    <w:p w:rsidR="00A06B8C" w:rsidRPr="00797DAD" w:rsidRDefault="00A06B8C" w:rsidP="00A06B8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DAD">
        <w:rPr>
          <w:rFonts w:ascii="Times New Roman" w:hAnsi="Times New Roman" w:cs="Times New Roman"/>
          <w:sz w:val="24"/>
          <w:szCs w:val="24"/>
        </w:rPr>
        <w:t>Благодарностью – 8;</w:t>
      </w:r>
    </w:p>
    <w:p w:rsidR="00A06B8C" w:rsidRPr="00797DAD" w:rsidRDefault="00A06B8C" w:rsidP="00A06B8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sz w:val="24"/>
          <w:szCs w:val="24"/>
        </w:rPr>
        <w:t>В честь Дня работника культуры26 работников КДУ награждены Почетной грамотой и Благодарностью РЦНТД. (Из них 20-Почетная грамота, 6 – Благодарность).</w:t>
      </w:r>
    </w:p>
    <w:p w:rsidR="00A06B8C" w:rsidRPr="00797DAD" w:rsidRDefault="00A06B8C" w:rsidP="00A06B8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97DAD">
        <w:rPr>
          <w:rFonts w:ascii="Times New Roman" w:hAnsi="Times New Roman" w:cs="Times New Roman"/>
          <w:sz w:val="24"/>
          <w:szCs w:val="24"/>
        </w:rPr>
        <w:t xml:space="preserve">аграждены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97DAD">
        <w:rPr>
          <w:rFonts w:ascii="Times New Roman" w:hAnsi="Times New Roman" w:cs="Times New Roman"/>
          <w:sz w:val="24"/>
          <w:szCs w:val="24"/>
        </w:rPr>
        <w:t xml:space="preserve"> работников центра:</w:t>
      </w:r>
    </w:p>
    <w:p w:rsidR="00A06B8C" w:rsidRPr="00797DAD" w:rsidRDefault="00A06B8C" w:rsidP="00A06B8C">
      <w:pPr>
        <w:tabs>
          <w:tab w:val="left" w:pos="0"/>
        </w:tabs>
        <w:spacing w:after="0"/>
        <w:ind w:left="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sz w:val="24"/>
          <w:szCs w:val="24"/>
        </w:rPr>
        <w:t>- Аймаа В.В. – почетная грамота;</w:t>
      </w:r>
    </w:p>
    <w:p w:rsidR="00A06B8C" w:rsidRPr="00797DAD" w:rsidRDefault="00A06B8C" w:rsidP="00A06B8C">
      <w:pPr>
        <w:tabs>
          <w:tab w:val="left" w:pos="0"/>
        </w:tabs>
        <w:spacing w:after="0"/>
        <w:ind w:left="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DAD">
        <w:rPr>
          <w:rFonts w:ascii="Times New Roman" w:hAnsi="Times New Roman" w:cs="Times New Roman"/>
          <w:sz w:val="24"/>
          <w:szCs w:val="24"/>
        </w:rPr>
        <w:t>Куулар М.П. – почетная грамота;</w:t>
      </w:r>
    </w:p>
    <w:p w:rsidR="00A06B8C" w:rsidRPr="00797DAD" w:rsidRDefault="00A06B8C" w:rsidP="00A06B8C">
      <w:pPr>
        <w:tabs>
          <w:tab w:val="left" w:pos="0"/>
        </w:tabs>
        <w:spacing w:after="0"/>
        <w:ind w:left="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DAD">
        <w:rPr>
          <w:rFonts w:ascii="Times New Roman" w:hAnsi="Times New Roman" w:cs="Times New Roman"/>
          <w:sz w:val="24"/>
          <w:szCs w:val="24"/>
        </w:rPr>
        <w:t>Монге А.И. – почетная грамота;</w:t>
      </w:r>
    </w:p>
    <w:p w:rsidR="00A06B8C" w:rsidRPr="00797DAD" w:rsidRDefault="00A06B8C" w:rsidP="00A06B8C">
      <w:pPr>
        <w:tabs>
          <w:tab w:val="left" w:pos="0"/>
        </w:tabs>
        <w:spacing w:after="0"/>
        <w:ind w:left="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DAD">
        <w:rPr>
          <w:rFonts w:ascii="Times New Roman" w:hAnsi="Times New Roman" w:cs="Times New Roman"/>
          <w:sz w:val="24"/>
          <w:szCs w:val="24"/>
        </w:rPr>
        <w:t>Намгай-оол У.А. – благодарность;</w:t>
      </w:r>
    </w:p>
    <w:p w:rsidR="00A06B8C" w:rsidRDefault="00A06B8C" w:rsidP="00A06B8C">
      <w:pPr>
        <w:tabs>
          <w:tab w:val="left" w:pos="0"/>
        </w:tabs>
        <w:spacing w:after="0"/>
        <w:ind w:left="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Монгуш А.Ш. – благодарность;</w:t>
      </w:r>
    </w:p>
    <w:p w:rsidR="00A06B8C" w:rsidRDefault="00A06B8C" w:rsidP="00A06B8C">
      <w:pPr>
        <w:tabs>
          <w:tab w:val="left" w:pos="0"/>
        </w:tabs>
        <w:spacing w:after="0"/>
        <w:ind w:left="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8309C">
        <w:rPr>
          <w:rFonts w:ascii="Times New Roman" w:hAnsi="Times New Roman" w:cs="Times New Roman"/>
          <w:sz w:val="24"/>
          <w:szCs w:val="24"/>
        </w:rPr>
        <w:t xml:space="preserve"> Куулар Матрена Петровна – нагрудный знак о</w:t>
      </w:r>
      <w:r>
        <w:rPr>
          <w:rFonts w:ascii="Times New Roman" w:hAnsi="Times New Roman" w:cs="Times New Roman"/>
          <w:sz w:val="24"/>
          <w:szCs w:val="24"/>
        </w:rPr>
        <w:t>тличия Министерства культуры РТ;</w:t>
      </w:r>
    </w:p>
    <w:p w:rsidR="00A06B8C" w:rsidRDefault="00A06B8C" w:rsidP="00A06B8C">
      <w:pPr>
        <w:tabs>
          <w:tab w:val="left" w:pos="0"/>
        </w:tabs>
        <w:spacing w:after="0"/>
        <w:ind w:left="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309C">
        <w:rPr>
          <w:rFonts w:ascii="Times New Roman" w:hAnsi="Times New Roman" w:cs="Times New Roman"/>
          <w:sz w:val="24"/>
          <w:szCs w:val="24"/>
        </w:rPr>
        <w:t>Кан-оол Ч.Э. -  почетная грамота Министерства культуры РТ.</w:t>
      </w:r>
    </w:p>
    <w:p w:rsidR="00A06B8C" w:rsidRPr="0078309C" w:rsidRDefault="00A06B8C" w:rsidP="00A06B8C">
      <w:pPr>
        <w:tabs>
          <w:tab w:val="left" w:pos="0"/>
        </w:tabs>
        <w:spacing w:after="0"/>
        <w:ind w:left="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309C">
        <w:rPr>
          <w:rFonts w:ascii="Times New Roman" w:hAnsi="Times New Roman" w:cs="Times New Roman"/>
          <w:sz w:val="24"/>
          <w:szCs w:val="24"/>
        </w:rPr>
        <w:t>Буйвол Е.В. – почетная грамота Верховного Хурала РТ.</w:t>
      </w:r>
    </w:p>
    <w:p w:rsidR="00A06B8C" w:rsidRPr="00797DAD" w:rsidRDefault="00A06B8C" w:rsidP="00A06B8C">
      <w:pPr>
        <w:tabs>
          <w:tab w:val="left" w:pos="0"/>
        </w:tabs>
        <w:spacing w:after="0"/>
        <w:ind w:left="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B8C" w:rsidRPr="00797DAD" w:rsidRDefault="00A06B8C" w:rsidP="00A06B8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DAD">
        <w:rPr>
          <w:rFonts w:ascii="Times New Roman" w:hAnsi="Times New Roman" w:cs="Times New Roman"/>
          <w:sz w:val="24"/>
          <w:szCs w:val="24"/>
        </w:rPr>
        <w:t xml:space="preserve">Также, награждены Почётной грамотой РЦНТД </w:t>
      </w:r>
      <w:r>
        <w:rPr>
          <w:rFonts w:ascii="Times New Roman" w:hAnsi="Times New Roman" w:cs="Times New Roman"/>
          <w:sz w:val="24"/>
          <w:szCs w:val="24"/>
        </w:rPr>
        <w:t>3 работников КДУ, Благодарностью РЦНТД – 7 работников КДУ.</w:t>
      </w:r>
    </w:p>
    <w:p w:rsidR="008B0C27" w:rsidRPr="008B0C27" w:rsidRDefault="008B0C27" w:rsidP="006B4A6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tt-RU"/>
        </w:rPr>
      </w:pPr>
    </w:p>
    <w:p w:rsidR="00C22226" w:rsidRPr="00797DAD" w:rsidRDefault="00C22226" w:rsidP="006B4A6D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DAD">
        <w:rPr>
          <w:rFonts w:ascii="Times New Roman" w:hAnsi="Times New Roman" w:cs="Times New Roman"/>
          <w:b/>
          <w:sz w:val="24"/>
          <w:szCs w:val="24"/>
          <w:u w:val="single"/>
        </w:rPr>
        <w:t>Деятельность Дирекции культурно-массовых мероприятий</w:t>
      </w:r>
    </w:p>
    <w:p w:rsidR="004937ED" w:rsidRPr="00797DAD" w:rsidRDefault="004937ED" w:rsidP="006B4A6D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A10" w:rsidRPr="00797DAD" w:rsidRDefault="00543A10" w:rsidP="00D522E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7DAD">
        <w:rPr>
          <w:rFonts w:ascii="Times New Roman" w:hAnsi="Times New Roman" w:cs="Times New Roman"/>
          <w:bCs/>
          <w:sz w:val="24"/>
          <w:szCs w:val="24"/>
        </w:rPr>
        <w:t>Приоритетным направлением деятельности Дирекции является обеспечение подготовки и проведения культурно-массовых мероприятий, вошедших в Перечень общегосударственных, государственных и народных праздников РТ, профессиональных и общепринятых праздников в РФ и РТ, знаменательных дат в истории Республики Тыва.</w:t>
      </w:r>
    </w:p>
    <w:p w:rsidR="00D522ED" w:rsidRPr="003A14F1" w:rsidRDefault="00D522ED" w:rsidP="00D522ED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4F1">
        <w:rPr>
          <w:rFonts w:ascii="Times New Roman" w:hAnsi="Times New Roman" w:cs="Times New Roman"/>
          <w:b/>
          <w:sz w:val="24"/>
          <w:szCs w:val="24"/>
        </w:rPr>
        <w:lastRenderedPageBreak/>
        <w:t>Мероприятия</w:t>
      </w:r>
    </w:p>
    <w:p w:rsidR="00D522ED" w:rsidRPr="003A14F1" w:rsidRDefault="00D522ED" w:rsidP="00D522ED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2ED" w:rsidRPr="003A14F1" w:rsidRDefault="00D522ED" w:rsidP="00D522E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14F1">
        <w:rPr>
          <w:rFonts w:ascii="Times New Roman" w:hAnsi="Times New Roman" w:cs="Times New Roman"/>
          <w:sz w:val="24"/>
          <w:szCs w:val="24"/>
        </w:rPr>
        <w:t>За 2020 год Дирекцией организовано и проведено 20 мероприятий. Из них 9 мероприятий – плановые, 11 – внеплановые.</w:t>
      </w:r>
    </w:p>
    <w:p w:rsidR="00D522ED" w:rsidRPr="003A14F1" w:rsidRDefault="00D522ED" w:rsidP="00D522E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2ED" w:rsidRPr="003A14F1" w:rsidRDefault="00D522ED" w:rsidP="00D522E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4F1">
        <w:rPr>
          <w:rFonts w:ascii="Times New Roman" w:hAnsi="Times New Roman" w:cs="Times New Roman"/>
          <w:sz w:val="24"/>
          <w:szCs w:val="24"/>
        </w:rPr>
        <w:t>- 4 мероприятия в рамках общегосударственных праздников – День защитника Отечества, Международный женский день, День победы.  В рамках празднования 75-ой годовщины Великой победы в ВОВ проведены 2 мероприятия – церемония вручения юбилейных медалей «75 лет Победы в ВОВ», праздничный онлайн-концерт на телеканале «Тува-24».</w:t>
      </w:r>
    </w:p>
    <w:p w:rsidR="00D522ED" w:rsidRPr="003A14F1" w:rsidRDefault="00D522ED" w:rsidP="00D522E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4F1">
        <w:rPr>
          <w:rFonts w:ascii="Times New Roman" w:hAnsi="Times New Roman" w:cs="Times New Roman"/>
          <w:sz w:val="24"/>
          <w:szCs w:val="24"/>
        </w:rPr>
        <w:t>- 1 мероприятие Всероссийского значения – Региональный этап Всероссийского полумарафона «Забег. РФ».</w:t>
      </w:r>
    </w:p>
    <w:p w:rsidR="00D522ED" w:rsidRPr="003A14F1" w:rsidRDefault="00D522ED" w:rsidP="00D522E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4F1">
        <w:rPr>
          <w:rFonts w:ascii="Times New Roman" w:hAnsi="Times New Roman" w:cs="Times New Roman"/>
          <w:sz w:val="24"/>
          <w:szCs w:val="24"/>
        </w:rPr>
        <w:t>- 5 мероприятий Международного масштаба – Международный турнир по национальной борьбе «Хуреш» среди детей и юношей на Кубок Главы РТ., Международный этап Всеармейского конкурса среди экипажей военных водителей «Военное ралли» (Церемонии открытия и закрытия), Всеармейские соревнования по спортивной борьбе на Кубок министра обороны РФ (Церемонии открытия и закрытия).</w:t>
      </w:r>
    </w:p>
    <w:p w:rsidR="00D522ED" w:rsidRPr="003A14F1" w:rsidRDefault="00D522ED" w:rsidP="00D522E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A14F1">
        <w:rPr>
          <w:rFonts w:ascii="Times New Roman" w:hAnsi="Times New Roman" w:cs="Times New Roman"/>
          <w:sz w:val="24"/>
          <w:szCs w:val="24"/>
        </w:rPr>
        <w:t xml:space="preserve">- 3 мероприятия республиканского уровня – Республиканский турнир по нац. борьбе на Кубок Главы РТ, интронизация </w:t>
      </w:r>
      <w:r w:rsidRPr="003A14F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3A14F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C17A7">
        <w:rPr>
          <w:rFonts w:ascii="Times New Roman" w:hAnsi="Times New Roman" w:cs="Times New Roman"/>
          <w:sz w:val="24"/>
          <w:szCs w:val="24"/>
          <w:lang w:val="tt-RU"/>
        </w:rPr>
        <w:t>К</w:t>
      </w:r>
      <w:r w:rsidRPr="003A14F1">
        <w:rPr>
          <w:rFonts w:ascii="Times New Roman" w:hAnsi="Times New Roman" w:cs="Times New Roman"/>
          <w:sz w:val="24"/>
          <w:szCs w:val="24"/>
          <w:lang w:val="tt-RU"/>
        </w:rPr>
        <w:t xml:space="preserve">амбы </w:t>
      </w:r>
      <w:r w:rsidR="007C17A7">
        <w:rPr>
          <w:rFonts w:ascii="Times New Roman" w:hAnsi="Times New Roman" w:cs="Times New Roman"/>
          <w:sz w:val="24"/>
          <w:szCs w:val="24"/>
          <w:lang w:val="tt-RU"/>
        </w:rPr>
        <w:t>Ламы РТ Гелека Натсык-Доржу Б</w:t>
      </w:r>
      <w:r w:rsidRPr="003A14F1">
        <w:rPr>
          <w:rFonts w:ascii="Times New Roman" w:hAnsi="Times New Roman" w:cs="Times New Roman"/>
          <w:sz w:val="24"/>
          <w:szCs w:val="24"/>
          <w:lang w:val="tt-RU"/>
        </w:rPr>
        <w:t>ашкы, торж</w:t>
      </w:r>
      <w:r w:rsidR="007C17A7">
        <w:rPr>
          <w:rFonts w:ascii="Times New Roman" w:hAnsi="Times New Roman" w:cs="Times New Roman"/>
          <w:sz w:val="24"/>
          <w:szCs w:val="24"/>
          <w:lang w:val="tt-RU"/>
        </w:rPr>
        <w:t>ественное мероприятие, посвященное</w:t>
      </w:r>
      <w:r w:rsidRPr="003A14F1">
        <w:rPr>
          <w:rFonts w:ascii="Times New Roman" w:hAnsi="Times New Roman" w:cs="Times New Roman"/>
          <w:sz w:val="24"/>
          <w:szCs w:val="24"/>
          <w:lang w:val="tt-RU"/>
        </w:rPr>
        <w:t xml:space="preserve"> пуску электросетевых объектов комплексного проекта по повышению надежности электроснабжения </w:t>
      </w:r>
      <w:r w:rsidR="007C17A7">
        <w:rPr>
          <w:rFonts w:ascii="Times New Roman" w:hAnsi="Times New Roman" w:cs="Times New Roman"/>
          <w:sz w:val="24"/>
          <w:szCs w:val="24"/>
          <w:lang w:val="tt-RU"/>
        </w:rPr>
        <w:t xml:space="preserve">в </w:t>
      </w:r>
      <w:r w:rsidRPr="003A14F1">
        <w:rPr>
          <w:rFonts w:ascii="Times New Roman" w:hAnsi="Times New Roman" w:cs="Times New Roman"/>
          <w:sz w:val="24"/>
          <w:szCs w:val="24"/>
          <w:lang w:val="tt-RU"/>
        </w:rPr>
        <w:t>пгт Каа-Хем.</w:t>
      </w:r>
    </w:p>
    <w:p w:rsidR="00D522ED" w:rsidRPr="003A14F1" w:rsidRDefault="00D522ED" w:rsidP="00D522E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A14F1">
        <w:rPr>
          <w:rFonts w:ascii="Times New Roman" w:hAnsi="Times New Roman" w:cs="Times New Roman"/>
          <w:sz w:val="24"/>
          <w:szCs w:val="24"/>
          <w:lang w:val="tt-RU"/>
        </w:rPr>
        <w:t xml:space="preserve">- 3 мероприятия в рамках региональных праздников – Национальный праздник животноводов “Наадым”:  круглый стол Главы РТ с чабанами-передовиками, церемония вручения ключей от сельскохозяйственной техники, приобретенной в рамках госпрограммы “Развитие сельского хозяйства и регулирования рынков сельскохохяйственной продукции, сырья и продовольствия в РТ на 2014-2020 гг.”, турнир по национальной борьбе Хуреш,посв. Наадыму. </w:t>
      </w:r>
    </w:p>
    <w:p w:rsidR="00D522ED" w:rsidRPr="003A14F1" w:rsidRDefault="00D522ED" w:rsidP="00D522E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A14F1">
        <w:rPr>
          <w:rFonts w:ascii="Times New Roman" w:hAnsi="Times New Roman" w:cs="Times New Roman"/>
          <w:sz w:val="24"/>
          <w:szCs w:val="24"/>
          <w:lang w:val="tt-RU"/>
        </w:rPr>
        <w:t>- 3 мероприятия в рамках общепринятых праздников в Российской Федерации и Республике Тыва – День памяти воинов-интернационалистов и вывода войск из Афганистана,</w:t>
      </w:r>
      <w:r w:rsidRPr="003A14F1">
        <w:rPr>
          <w:rFonts w:ascii="Times New Roman" w:hAnsi="Times New Roman" w:cs="Times New Roman"/>
          <w:sz w:val="24"/>
          <w:szCs w:val="24"/>
        </w:rPr>
        <w:t xml:space="preserve"> </w:t>
      </w:r>
      <w:r w:rsidRPr="003A14F1">
        <w:rPr>
          <w:rFonts w:ascii="Times New Roman" w:hAnsi="Times New Roman" w:cs="Times New Roman"/>
          <w:sz w:val="24"/>
          <w:szCs w:val="24"/>
          <w:lang w:val="tt-RU"/>
        </w:rPr>
        <w:t xml:space="preserve">торжественное мероприятие, посвященное Региональному празднику “День Енисея”, праздничный концерт, посвященный Дню пожилых людей. </w:t>
      </w:r>
    </w:p>
    <w:p w:rsidR="00D522ED" w:rsidRPr="003A14F1" w:rsidRDefault="00D522ED" w:rsidP="00D522E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A14F1">
        <w:rPr>
          <w:rFonts w:ascii="Times New Roman" w:hAnsi="Times New Roman" w:cs="Times New Roman"/>
          <w:sz w:val="24"/>
          <w:szCs w:val="24"/>
          <w:lang w:val="tt-RU"/>
        </w:rPr>
        <w:t>- 1 мероприятие в рамках программы поддержки молодых талантов – сольный концерт солистки симфонического оркестра им. Владимира Тока Дамырак Монгуш.</w:t>
      </w:r>
    </w:p>
    <w:p w:rsidR="00D522ED" w:rsidRPr="003A14F1" w:rsidRDefault="00D522ED" w:rsidP="00D522E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522ED" w:rsidRPr="003A14F1" w:rsidRDefault="00D522ED" w:rsidP="00D522ED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4F1">
        <w:rPr>
          <w:rFonts w:ascii="Times New Roman" w:hAnsi="Times New Roman" w:cs="Times New Roman"/>
          <w:b/>
          <w:sz w:val="24"/>
          <w:szCs w:val="24"/>
        </w:rPr>
        <w:t>Инициирование новых концертных постановок, произведений.</w:t>
      </w:r>
    </w:p>
    <w:p w:rsidR="00D522ED" w:rsidRPr="003A14F1" w:rsidRDefault="00D522ED" w:rsidP="00D522E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2ED" w:rsidRPr="003A14F1" w:rsidRDefault="00D522ED" w:rsidP="00D522E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4F1">
        <w:rPr>
          <w:rFonts w:ascii="Times New Roman" w:hAnsi="Times New Roman" w:cs="Times New Roman"/>
          <w:sz w:val="24"/>
          <w:szCs w:val="24"/>
        </w:rPr>
        <w:t xml:space="preserve">- «Верните память», Сайзана Сюрюн+хоровой коллектив ККИ; </w:t>
      </w:r>
    </w:p>
    <w:p w:rsidR="00D522ED" w:rsidRPr="003A14F1" w:rsidRDefault="00D522ED" w:rsidP="00D522E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4F1">
        <w:rPr>
          <w:rFonts w:ascii="Times New Roman" w:hAnsi="Times New Roman" w:cs="Times New Roman"/>
          <w:sz w:val="24"/>
          <w:szCs w:val="24"/>
        </w:rPr>
        <w:t>- вокально-хореографическая композиция «Если б не влюбиться», исп. Марина Климина+ ансамбль народного танца «Сибирия»;</w:t>
      </w:r>
    </w:p>
    <w:p w:rsidR="00D522ED" w:rsidRPr="003A14F1" w:rsidRDefault="00D522ED" w:rsidP="00D522E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4F1">
        <w:rPr>
          <w:rFonts w:ascii="Times New Roman" w:hAnsi="Times New Roman" w:cs="Times New Roman"/>
          <w:sz w:val="24"/>
          <w:szCs w:val="24"/>
        </w:rPr>
        <w:t>- «Защитники Отечества», анс. «Найысылал»;</w:t>
      </w:r>
    </w:p>
    <w:p w:rsidR="00D522ED" w:rsidRPr="003A14F1" w:rsidRDefault="00D522ED" w:rsidP="00D522E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4F1">
        <w:rPr>
          <w:rFonts w:ascii="Times New Roman" w:hAnsi="Times New Roman" w:cs="Times New Roman"/>
          <w:sz w:val="24"/>
          <w:szCs w:val="24"/>
        </w:rPr>
        <w:t>- С. Трофимов «Родина», Уран-оол Стал-оол.</w:t>
      </w:r>
    </w:p>
    <w:p w:rsidR="00D522ED" w:rsidRPr="003A14F1" w:rsidRDefault="00D522ED" w:rsidP="00D522E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4F1">
        <w:rPr>
          <w:rFonts w:ascii="Times New Roman" w:hAnsi="Times New Roman" w:cs="Times New Roman"/>
          <w:sz w:val="24"/>
          <w:szCs w:val="24"/>
        </w:rPr>
        <w:t xml:space="preserve">- литературно – музыкальная композиция «Наша армия», учащиеся ДШИ им. Н. Рушевой; </w:t>
      </w:r>
    </w:p>
    <w:p w:rsidR="00D522ED" w:rsidRPr="003A14F1" w:rsidRDefault="00D522ED" w:rsidP="00D522E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4F1">
        <w:rPr>
          <w:rFonts w:ascii="Times New Roman" w:hAnsi="Times New Roman" w:cs="Times New Roman"/>
          <w:sz w:val="24"/>
          <w:szCs w:val="24"/>
        </w:rPr>
        <w:t>- литературно-музыкальная композиция «Монолог матери», Засл. артистка РФ Галина Мунзук;</w:t>
      </w:r>
    </w:p>
    <w:p w:rsidR="00D522ED" w:rsidRPr="003A14F1" w:rsidRDefault="00D522ED" w:rsidP="00D522E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4F1">
        <w:rPr>
          <w:rFonts w:ascii="Times New Roman" w:hAnsi="Times New Roman" w:cs="Times New Roman"/>
          <w:sz w:val="24"/>
          <w:szCs w:val="24"/>
        </w:rPr>
        <w:lastRenderedPageBreak/>
        <w:t>- Музыкально-хореографическая композиция «Вальс», Духовой оркестр+ студенты хореографического отделения ККИ.</w:t>
      </w:r>
    </w:p>
    <w:p w:rsidR="00D522ED" w:rsidRPr="003A14F1" w:rsidRDefault="00D522ED" w:rsidP="00D522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2ED" w:rsidRPr="003A14F1" w:rsidRDefault="00D522ED" w:rsidP="00D522ED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4F1">
        <w:rPr>
          <w:rFonts w:ascii="Times New Roman" w:hAnsi="Times New Roman" w:cs="Times New Roman"/>
          <w:b/>
          <w:sz w:val="24"/>
          <w:szCs w:val="24"/>
        </w:rPr>
        <w:t>Рейтинг концертно-театральных учреждений (см. Приложение)</w:t>
      </w:r>
    </w:p>
    <w:p w:rsidR="00D522ED" w:rsidRPr="003A14F1" w:rsidRDefault="00D522ED" w:rsidP="00D522E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2ED" w:rsidRPr="003A14F1" w:rsidRDefault="00D522ED" w:rsidP="006551B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итогам проведенных мероприятий за 2020 год Дирекцией составлен рейтинг концертно-театральных учреждений по их участию в мероприятиях. </w:t>
      </w:r>
    </w:p>
    <w:p w:rsidR="00D522ED" w:rsidRPr="003A14F1" w:rsidRDefault="00D522ED" w:rsidP="006551B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Согласно рейтинга выявлено следующее, из 20-ти мероприятий, проведенных Дирекцией:</w:t>
      </w:r>
    </w:p>
    <w:p w:rsidR="00D522ED" w:rsidRPr="003A14F1" w:rsidRDefault="00D522ED" w:rsidP="006551B5">
      <w:pPr>
        <w:pStyle w:val="a3"/>
        <w:numPr>
          <w:ilvl w:val="0"/>
          <w:numId w:val="44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Национальный театр музыки и танца «Саяны» приняли участие в 14 мероприятиях, из них 9 плановых, 5 внеплановые. Всего ими обеспечены 7 сольных, 24 массовых концертных номеров.</w:t>
      </w:r>
    </w:p>
    <w:p w:rsidR="00D522ED" w:rsidRPr="003A14F1" w:rsidRDefault="00D522ED" w:rsidP="006551B5">
      <w:pPr>
        <w:pStyle w:val="a3"/>
        <w:numPr>
          <w:ilvl w:val="0"/>
          <w:numId w:val="44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Национальный театр им. В. Кок-оола принял участие в 11 мероприятиях. Из них 8 плановых, 3 внеплановые.  Всего 6 сольных номеров, 6 массовых, 9 мероприятий отработали в качестве ведущих.</w:t>
      </w:r>
    </w:p>
    <w:p w:rsidR="00D522ED" w:rsidRPr="003A14F1" w:rsidRDefault="00D522ED" w:rsidP="006551B5">
      <w:pPr>
        <w:pStyle w:val="a3"/>
        <w:numPr>
          <w:ilvl w:val="0"/>
          <w:numId w:val="44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Центр тувинской культуры приняли участие в 6 мероприятиях, из них 3 плановых, 3 внеплановых. Всего 2 сольных, 6 массовых концертных номеров, на 1 мероприятие предоставили ведущего.</w:t>
      </w:r>
    </w:p>
    <w:p w:rsidR="00D522ED" w:rsidRPr="003A14F1" w:rsidRDefault="00D522ED" w:rsidP="006551B5">
      <w:pPr>
        <w:pStyle w:val="a3"/>
        <w:numPr>
          <w:ilvl w:val="0"/>
          <w:numId w:val="44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Кызылский колледж искусств приняли участие в 6 мероприятиях, из них 5 плановых, 1 внеплановое. Всего 4 сольных, 7 массовых концертных номеров.</w:t>
      </w:r>
    </w:p>
    <w:p w:rsidR="00D522ED" w:rsidRPr="003A14F1" w:rsidRDefault="00D522ED" w:rsidP="006551B5">
      <w:pPr>
        <w:pStyle w:val="a3"/>
        <w:numPr>
          <w:ilvl w:val="0"/>
          <w:numId w:val="44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Тувинский национальный оркестр приняли участие в 5 мероприятиях, из них 2 плановых, 3 внеплановых. Всего 1 сольный номер, 5 массовых.</w:t>
      </w:r>
    </w:p>
    <w:p w:rsidR="00D522ED" w:rsidRPr="003A14F1" w:rsidRDefault="00D522ED" w:rsidP="006551B5">
      <w:pPr>
        <w:pStyle w:val="a3"/>
        <w:numPr>
          <w:ilvl w:val="0"/>
          <w:numId w:val="44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Департамент по культуре и искусств мэрии г. Кызыла приняли участие в 5 мероприятиях, из них 3 плановых, 2 внеплановые. Всего 1 сольный номер, 5 массовых.</w:t>
      </w:r>
    </w:p>
    <w:p w:rsidR="006551B5" w:rsidRPr="006551B5" w:rsidRDefault="00D522ED" w:rsidP="006551B5">
      <w:pPr>
        <w:pStyle w:val="a3"/>
        <w:numPr>
          <w:ilvl w:val="0"/>
          <w:numId w:val="4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1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Духовой оркестр Правительства РТ приняли участие в 4-х мероприятиях, из них 3 плановых, 1 внеплановое. Всего 2 массовых номера, в остальных случаях – протокольные части мероприятий.</w:t>
      </w:r>
    </w:p>
    <w:p w:rsidR="00D522ED" w:rsidRPr="006551B5" w:rsidRDefault="00D522ED" w:rsidP="006551B5">
      <w:pPr>
        <w:pStyle w:val="a3"/>
        <w:numPr>
          <w:ilvl w:val="0"/>
          <w:numId w:val="4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1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Тувгосфилармония приняла участие в 1м мероприятии, обеспечив 1 сольный номер.</w:t>
      </w:r>
    </w:p>
    <w:p w:rsidR="00D522ED" w:rsidRDefault="00D522ED" w:rsidP="006551B5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C6C42" w:rsidRDefault="00CC6C42" w:rsidP="006B4A6D">
      <w:pPr>
        <w:pStyle w:val="a3"/>
        <w:tabs>
          <w:tab w:val="left" w:pos="0"/>
        </w:tabs>
        <w:spacing w:after="0" w:line="240" w:lineRule="auto"/>
        <w:ind w:left="1068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1B5" w:rsidRPr="006551B5" w:rsidRDefault="006551B5" w:rsidP="006551B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551B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Приложение</w:t>
      </w:r>
    </w:p>
    <w:p w:rsidR="006551B5" w:rsidRPr="006551B5" w:rsidRDefault="006551B5" w:rsidP="006551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551B5" w:rsidRPr="006551B5" w:rsidRDefault="006551B5" w:rsidP="006551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6551B5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РЕЙТИНГ КОНЦЕРТНО – ТЕАТРАЛЬНЫХ УЧРЕЖДЕНИЙ ЗА 2020 Г</w:t>
      </w:r>
    </w:p>
    <w:p w:rsidR="006551B5" w:rsidRPr="006551B5" w:rsidRDefault="006551B5" w:rsidP="006551B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tbl>
      <w:tblPr>
        <w:tblStyle w:val="52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959"/>
        <w:gridCol w:w="1593"/>
        <w:gridCol w:w="992"/>
        <w:gridCol w:w="1134"/>
        <w:gridCol w:w="850"/>
        <w:gridCol w:w="993"/>
        <w:gridCol w:w="850"/>
        <w:gridCol w:w="709"/>
        <w:gridCol w:w="708"/>
        <w:gridCol w:w="993"/>
      </w:tblGrid>
      <w:tr w:rsidR="006551B5" w:rsidRPr="006551B5" w:rsidTr="006551B5">
        <w:tc>
          <w:tcPr>
            <w:tcW w:w="567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t-RU"/>
              </w:rPr>
              <w:t>№</w:t>
            </w:r>
          </w:p>
        </w:tc>
        <w:tc>
          <w:tcPr>
            <w:tcW w:w="959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t-RU"/>
              </w:rPr>
              <w:t>Дата</w:t>
            </w:r>
          </w:p>
        </w:tc>
        <w:tc>
          <w:tcPr>
            <w:tcW w:w="1593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t-RU"/>
              </w:rPr>
              <w:t>Мероприятие</w:t>
            </w:r>
          </w:p>
        </w:tc>
        <w:tc>
          <w:tcPr>
            <w:tcW w:w="992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t-RU"/>
              </w:rPr>
              <w:t>Анс. Саяны</w:t>
            </w:r>
          </w:p>
        </w:tc>
        <w:tc>
          <w:tcPr>
            <w:tcW w:w="1134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51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Нацтеатр</w:t>
            </w:r>
          </w:p>
        </w:tc>
        <w:tc>
          <w:tcPr>
            <w:tcW w:w="850" w:type="dxa"/>
            <w:shd w:val="clear" w:color="auto" w:fill="auto"/>
          </w:tcPr>
          <w:p w:rsidR="006551B5" w:rsidRPr="006551B5" w:rsidRDefault="006551B5" w:rsidP="006551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1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Филармония </w:t>
            </w:r>
          </w:p>
        </w:tc>
        <w:tc>
          <w:tcPr>
            <w:tcW w:w="993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t-RU"/>
              </w:rPr>
              <w:t>Духовой оркестр</w:t>
            </w:r>
          </w:p>
        </w:tc>
        <w:tc>
          <w:tcPr>
            <w:tcW w:w="850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t-RU"/>
              </w:rPr>
              <w:t>Нац.</w:t>
            </w:r>
          </w:p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t-RU"/>
              </w:rPr>
              <w:t>оркестр</w:t>
            </w:r>
          </w:p>
        </w:tc>
        <w:tc>
          <w:tcPr>
            <w:tcW w:w="709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t-RU"/>
              </w:rPr>
              <w:t>ЦТК</w:t>
            </w:r>
          </w:p>
        </w:tc>
        <w:tc>
          <w:tcPr>
            <w:tcW w:w="708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t-RU"/>
              </w:rPr>
              <w:t>ККИ</w:t>
            </w:r>
          </w:p>
        </w:tc>
        <w:tc>
          <w:tcPr>
            <w:tcW w:w="993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t-RU"/>
              </w:rPr>
              <w:t>Департамент культуры</w:t>
            </w:r>
          </w:p>
        </w:tc>
      </w:tr>
      <w:tr w:rsidR="006551B5" w:rsidRPr="006551B5" w:rsidTr="006551B5">
        <w:tc>
          <w:tcPr>
            <w:tcW w:w="10348" w:type="dxa"/>
            <w:gridSpan w:val="11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t-RU"/>
              </w:rPr>
              <w:t>2020-й, 1 квартал</w:t>
            </w:r>
          </w:p>
        </w:tc>
      </w:tr>
      <w:tr w:rsidR="006551B5" w:rsidRPr="006551B5" w:rsidTr="006551B5">
        <w:tc>
          <w:tcPr>
            <w:tcW w:w="567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1.</w:t>
            </w:r>
          </w:p>
        </w:tc>
        <w:tc>
          <w:tcPr>
            <w:tcW w:w="959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14 февраля</w:t>
            </w:r>
          </w:p>
        </w:tc>
        <w:tc>
          <w:tcPr>
            <w:tcW w:w="1593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31-я годовщина вывода войск из Афганистана</w:t>
            </w:r>
          </w:p>
        </w:tc>
        <w:tc>
          <w:tcPr>
            <w:tcW w:w="992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1 соло, 1 массовый</w:t>
            </w:r>
          </w:p>
        </w:tc>
        <w:tc>
          <w:tcPr>
            <w:tcW w:w="1134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</w:rPr>
              <w:t>Спектакль «Шурави»</w:t>
            </w:r>
          </w:p>
        </w:tc>
        <w:tc>
          <w:tcPr>
            <w:tcW w:w="850" w:type="dxa"/>
            <w:shd w:val="clear" w:color="auto" w:fill="auto"/>
          </w:tcPr>
          <w:p w:rsidR="006551B5" w:rsidRPr="006551B5" w:rsidRDefault="006551B5" w:rsidP="006551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Проток.</w:t>
            </w:r>
          </w:p>
        </w:tc>
        <w:tc>
          <w:tcPr>
            <w:tcW w:w="850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709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708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1 массовый</w:t>
            </w:r>
          </w:p>
        </w:tc>
        <w:tc>
          <w:tcPr>
            <w:tcW w:w="993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</w:tr>
      <w:tr w:rsidR="006551B5" w:rsidRPr="006551B5" w:rsidTr="006551B5">
        <w:tc>
          <w:tcPr>
            <w:tcW w:w="567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59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15 февраля</w:t>
            </w:r>
          </w:p>
        </w:tc>
        <w:tc>
          <w:tcPr>
            <w:tcW w:w="1593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Межд. турнир по нац. борьбе Хуреш среди детей</w:t>
            </w:r>
          </w:p>
        </w:tc>
        <w:tc>
          <w:tcPr>
            <w:tcW w:w="992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1 массовый</w:t>
            </w:r>
          </w:p>
        </w:tc>
        <w:tc>
          <w:tcPr>
            <w:tcW w:w="1134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551B5" w:rsidRPr="006551B5" w:rsidRDefault="006551B5" w:rsidP="006551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850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1 масс., 1 соло</w:t>
            </w:r>
          </w:p>
        </w:tc>
        <w:tc>
          <w:tcPr>
            <w:tcW w:w="709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1 вед, 1 масс.</w:t>
            </w:r>
          </w:p>
        </w:tc>
        <w:tc>
          <w:tcPr>
            <w:tcW w:w="708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993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</w:tr>
      <w:tr w:rsidR="006551B5" w:rsidRPr="006551B5" w:rsidTr="006551B5">
        <w:tc>
          <w:tcPr>
            <w:tcW w:w="567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959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21 февраля</w:t>
            </w:r>
          </w:p>
        </w:tc>
        <w:tc>
          <w:tcPr>
            <w:tcW w:w="1593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День защитника Отечества</w:t>
            </w:r>
          </w:p>
        </w:tc>
        <w:tc>
          <w:tcPr>
            <w:tcW w:w="992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1 массовый</w:t>
            </w:r>
          </w:p>
        </w:tc>
        <w:tc>
          <w:tcPr>
            <w:tcW w:w="1134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соло, </w:t>
            </w:r>
          </w:p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</w:rPr>
              <w:t>1 масс.</w:t>
            </w:r>
          </w:p>
        </w:tc>
        <w:tc>
          <w:tcPr>
            <w:tcW w:w="850" w:type="dxa"/>
            <w:shd w:val="clear" w:color="auto" w:fill="auto"/>
          </w:tcPr>
          <w:p w:rsidR="006551B5" w:rsidRPr="006551B5" w:rsidRDefault="006551B5" w:rsidP="006551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51B5">
              <w:rPr>
                <w:rFonts w:ascii="Times New Roman" w:hAnsi="Times New Roman" w:cs="Times New Roman"/>
                <w:sz w:val="18"/>
                <w:szCs w:val="18"/>
              </w:rPr>
              <w:t>1 соло</w:t>
            </w:r>
          </w:p>
        </w:tc>
        <w:tc>
          <w:tcPr>
            <w:tcW w:w="993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проток., 1 масс.</w:t>
            </w:r>
          </w:p>
        </w:tc>
        <w:tc>
          <w:tcPr>
            <w:tcW w:w="850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709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1 соло</w:t>
            </w:r>
          </w:p>
        </w:tc>
        <w:tc>
          <w:tcPr>
            <w:tcW w:w="708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1 масс.</w:t>
            </w:r>
          </w:p>
        </w:tc>
        <w:tc>
          <w:tcPr>
            <w:tcW w:w="993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</w:tr>
      <w:tr w:rsidR="006551B5" w:rsidRPr="006551B5" w:rsidTr="006551B5">
        <w:tc>
          <w:tcPr>
            <w:tcW w:w="567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959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4 марта</w:t>
            </w:r>
          </w:p>
        </w:tc>
        <w:tc>
          <w:tcPr>
            <w:tcW w:w="1593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Сольный концерт Дамырак Монгуш</w:t>
            </w:r>
          </w:p>
        </w:tc>
        <w:tc>
          <w:tcPr>
            <w:tcW w:w="992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1134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</w:rPr>
              <w:t>1 вед.</w:t>
            </w:r>
          </w:p>
        </w:tc>
        <w:tc>
          <w:tcPr>
            <w:tcW w:w="850" w:type="dxa"/>
            <w:shd w:val="clear" w:color="auto" w:fill="auto"/>
          </w:tcPr>
          <w:p w:rsidR="006551B5" w:rsidRPr="006551B5" w:rsidRDefault="006551B5" w:rsidP="006551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51B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3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850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709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708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2 масс.</w:t>
            </w:r>
          </w:p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(ОРНИ)</w:t>
            </w:r>
          </w:p>
        </w:tc>
        <w:tc>
          <w:tcPr>
            <w:tcW w:w="993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</w:tr>
      <w:tr w:rsidR="006551B5" w:rsidRPr="006551B5" w:rsidTr="006551B5">
        <w:tc>
          <w:tcPr>
            <w:tcW w:w="567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959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7 марта</w:t>
            </w:r>
          </w:p>
        </w:tc>
        <w:tc>
          <w:tcPr>
            <w:tcW w:w="1593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Междун. женский день</w:t>
            </w:r>
          </w:p>
        </w:tc>
        <w:tc>
          <w:tcPr>
            <w:tcW w:w="992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3 масс.</w:t>
            </w:r>
          </w:p>
        </w:tc>
        <w:tc>
          <w:tcPr>
            <w:tcW w:w="1134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масс., </w:t>
            </w:r>
          </w:p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</w:rPr>
              <w:t>1 вед.</w:t>
            </w:r>
          </w:p>
        </w:tc>
        <w:tc>
          <w:tcPr>
            <w:tcW w:w="850" w:type="dxa"/>
            <w:shd w:val="clear" w:color="auto" w:fill="auto"/>
          </w:tcPr>
          <w:p w:rsidR="006551B5" w:rsidRPr="006551B5" w:rsidRDefault="006551B5" w:rsidP="006551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проток.</w:t>
            </w:r>
          </w:p>
        </w:tc>
        <w:tc>
          <w:tcPr>
            <w:tcW w:w="850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709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708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2 масс.</w:t>
            </w:r>
          </w:p>
        </w:tc>
        <w:tc>
          <w:tcPr>
            <w:tcW w:w="993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</w:tr>
      <w:tr w:rsidR="006551B5" w:rsidRPr="006551B5" w:rsidTr="006551B5">
        <w:tc>
          <w:tcPr>
            <w:tcW w:w="567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959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12 марта</w:t>
            </w:r>
          </w:p>
        </w:tc>
        <w:tc>
          <w:tcPr>
            <w:tcW w:w="1593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Церемония вручения юбилейных медалей к 75-летию Победы</w:t>
            </w:r>
          </w:p>
        </w:tc>
        <w:tc>
          <w:tcPr>
            <w:tcW w:w="992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1134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551B5" w:rsidRPr="006551B5" w:rsidRDefault="006551B5" w:rsidP="006551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протокол,1 масс.</w:t>
            </w:r>
          </w:p>
        </w:tc>
        <w:tc>
          <w:tcPr>
            <w:tcW w:w="850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709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708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993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</w:tr>
      <w:tr w:rsidR="006551B5" w:rsidRPr="006551B5" w:rsidTr="006551B5">
        <w:tc>
          <w:tcPr>
            <w:tcW w:w="9355" w:type="dxa"/>
            <w:gridSpan w:val="10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t-RU"/>
              </w:rPr>
              <w:t xml:space="preserve">            2020-й, 2 квартал</w:t>
            </w:r>
          </w:p>
        </w:tc>
        <w:tc>
          <w:tcPr>
            <w:tcW w:w="993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</w:tr>
      <w:tr w:rsidR="006551B5" w:rsidRPr="006551B5" w:rsidTr="006551B5">
        <w:tc>
          <w:tcPr>
            <w:tcW w:w="567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959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8 мая</w:t>
            </w:r>
          </w:p>
        </w:tc>
        <w:tc>
          <w:tcPr>
            <w:tcW w:w="1593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Праздничный онлайн-концерт, посв. Дню Победы</w:t>
            </w:r>
          </w:p>
        </w:tc>
        <w:tc>
          <w:tcPr>
            <w:tcW w:w="992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1 массовый</w:t>
            </w:r>
          </w:p>
        </w:tc>
        <w:tc>
          <w:tcPr>
            <w:tcW w:w="1134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</w:rPr>
              <w:t>2 соло</w:t>
            </w:r>
          </w:p>
        </w:tc>
        <w:tc>
          <w:tcPr>
            <w:tcW w:w="850" w:type="dxa"/>
            <w:shd w:val="clear" w:color="auto" w:fill="auto"/>
          </w:tcPr>
          <w:p w:rsidR="006551B5" w:rsidRPr="006551B5" w:rsidRDefault="006551B5" w:rsidP="006551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850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1 масс.</w:t>
            </w:r>
          </w:p>
        </w:tc>
        <w:tc>
          <w:tcPr>
            <w:tcW w:w="709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708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2 соло, 1 масс.</w:t>
            </w:r>
          </w:p>
        </w:tc>
        <w:tc>
          <w:tcPr>
            <w:tcW w:w="993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</w:tr>
      <w:tr w:rsidR="006551B5" w:rsidRPr="006551B5" w:rsidTr="006551B5">
        <w:tc>
          <w:tcPr>
            <w:tcW w:w="9355" w:type="dxa"/>
            <w:gridSpan w:val="10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t-RU"/>
              </w:rPr>
              <w:t xml:space="preserve">               2020-й, 3 квартал</w:t>
            </w:r>
          </w:p>
        </w:tc>
        <w:tc>
          <w:tcPr>
            <w:tcW w:w="993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</w:tr>
      <w:tr w:rsidR="006551B5" w:rsidRPr="006551B5" w:rsidTr="006551B5">
        <w:tc>
          <w:tcPr>
            <w:tcW w:w="567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959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2 августа</w:t>
            </w:r>
          </w:p>
        </w:tc>
        <w:tc>
          <w:tcPr>
            <w:tcW w:w="1593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Региональный этап Всерос. Полумарафона “Забег. РФ”</w:t>
            </w:r>
          </w:p>
        </w:tc>
        <w:tc>
          <w:tcPr>
            <w:tcW w:w="992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1 соло</w:t>
            </w:r>
          </w:p>
        </w:tc>
        <w:tc>
          <w:tcPr>
            <w:tcW w:w="1134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вед., </w:t>
            </w:r>
          </w:p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</w:rPr>
              <w:t>1 соло</w:t>
            </w:r>
          </w:p>
        </w:tc>
        <w:tc>
          <w:tcPr>
            <w:tcW w:w="850" w:type="dxa"/>
            <w:shd w:val="clear" w:color="auto" w:fill="auto"/>
          </w:tcPr>
          <w:p w:rsidR="006551B5" w:rsidRPr="006551B5" w:rsidRDefault="006551B5" w:rsidP="006551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850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709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708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993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1 масс.</w:t>
            </w:r>
          </w:p>
        </w:tc>
      </w:tr>
      <w:tr w:rsidR="006551B5" w:rsidRPr="006551B5" w:rsidTr="006551B5">
        <w:tc>
          <w:tcPr>
            <w:tcW w:w="567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959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23 августа</w:t>
            </w:r>
          </w:p>
        </w:tc>
        <w:tc>
          <w:tcPr>
            <w:tcW w:w="1593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Торж. открытие Межд.этапа “Военное ралли”</w:t>
            </w:r>
          </w:p>
        </w:tc>
        <w:tc>
          <w:tcPr>
            <w:tcW w:w="992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2 масс.</w:t>
            </w:r>
          </w:p>
        </w:tc>
        <w:tc>
          <w:tcPr>
            <w:tcW w:w="1134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</w:rPr>
              <w:t>1 вед.</w:t>
            </w:r>
          </w:p>
        </w:tc>
        <w:tc>
          <w:tcPr>
            <w:tcW w:w="850" w:type="dxa"/>
            <w:shd w:val="clear" w:color="auto" w:fill="auto"/>
          </w:tcPr>
          <w:p w:rsidR="006551B5" w:rsidRPr="006551B5" w:rsidRDefault="006551B5" w:rsidP="006551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850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709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708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993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</w:tr>
      <w:tr w:rsidR="006551B5" w:rsidRPr="006551B5" w:rsidTr="006551B5">
        <w:tc>
          <w:tcPr>
            <w:tcW w:w="567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959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30 августа</w:t>
            </w:r>
          </w:p>
        </w:tc>
        <w:tc>
          <w:tcPr>
            <w:tcW w:w="1593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Закрытие Межд.этапа “Военное ралли”</w:t>
            </w:r>
          </w:p>
        </w:tc>
        <w:tc>
          <w:tcPr>
            <w:tcW w:w="992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3 масс., 2 соло</w:t>
            </w:r>
          </w:p>
        </w:tc>
        <w:tc>
          <w:tcPr>
            <w:tcW w:w="1134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551B5" w:rsidRPr="006551B5" w:rsidRDefault="006551B5" w:rsidP="006551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850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709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1 масс.</w:t>
            </w:r>
          </w:p>
        </w:tc>
        <w:tc>
          <w:tcPr>
            <w:tcW w:w="708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993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1 масс.</w:t>
            </w:r>
          </w:p>
        </w:tc>
      </w:tr>
      <w:tr w:rsidR="006551B5" w:rsidRPr="006551B5" w:rsidTr="006551B5">
        <w:tc>
          <w:tcPr>
            <w:tcW w:w="567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 </w:t>
            </w:r>
          </w:p>
        </w:tc>
        <w:tc>
          <w:tcPr>
            <w:tcW w:w="959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4 сентября</w:t>
            </w:r>
          </w:p>
        </w:tc>
        <w:tc>
          <w:tcPr>
            <w:tcW w:w="1593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Круглый стол с чабанами-передовиками</w:t>
            </w:r>
          </w:p>
        </w:tc>
        <w:tc>
          <w:tcPr>
            <w:tcW w:w="992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1134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551B5" w:rsidRPr="006551B5" w:rsidRDefault="006551B5" w:rsidP="006551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850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709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708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993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</w:tr>
      <w:tr w:rsidR="006551B5" w:rsidRPr="006551B5" w:rsidTr="006551B5">
        <w:tc>
          <w:tcPr>
            <w:tcW w:w="567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959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4 сентября</w:t>
            </w:r>
          </w:p>
        </w:tc>
        <w:tc>
          <w:tcPr>
            <w:tcW w:w="1593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Торж. церемония вручения ключей от с</w:t>
            </w: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</w:rPr>
              <w:t>/х техники</w:t>
            </w:r>
          </w:p>
        </w:tc>
        <w:tc>
          <w:tcPr>
            <w:tcW w:w="992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1134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551B5" w:rsidRPr="006551B5" w:rsidRDefault="006551B5" w:rsidP="006551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850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709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708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993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</w:tr>
      <w:tr w:rsidR="006551B5" w:rsidRPr="006551B5" w:rsidTr="006551B5">
        <w:trPr>
          <w:trHeight w:val="792"/>
        </w:trPr>
        <w:tc>
          <w:tcPr>
            <w:tcW w:w="567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13. </w:t>
            </w:r>
          </w:p>
        </w:tc>
        <w:tc>
          <w:tcPr>
            <w:tcW w:w="959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4 сентября</w:t>
            </w:r>
          </w:p>
        </w:tc>
        <w:tc>
          <w:tcPr>
            <w:tcW w:w="1593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Нац. борьба Хуреш, посв.Наадыму</w:t>
            </w:r>
          </w:p>
        </w:tc>
        <w:tc>
          <w:tcPr>
            <w:tcW w:w="992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 xml:space="preserve">4 масс., </w:t>
            </w:r>
          </w:p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1 соло</w:t>
            </w:r>
          </w:p>
        </w:tc>
        <w:tc>
          <w:tcPr>
            <w:tcW w:w="1134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вед., </w:t>
            </w:r>
          </w:p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</w:rPr>
              <w:t>1 соло, 1 масс.</w:t>
            </w:r>
          </w:p>
        </w:tc>
        <w:tc>
          <w:tcPr>
            <w:tcW w:w="850" w:type="dxa"/>
            <w:shd w:val="clear" w:color="auto" w:fill="auto"/>
          </w:tcPr>
          <w:p w:rsidR="006551B5" w:rsidRPr="006551B5" w:rsidRDefault="006551B5" w:rsidP="006551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850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1 масс.</w:t>
            </w:r>
          </w:p>
        </w:tc>
        <w:tc>
          <w:tcPr>
            <w:tcW w:w="709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1 анс.</w:t>
            </w:r>
          </w:p>
        </w:tc>
        <w:tc>
          <w:tcPr>
            <w:tcW w:w="708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993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1 масс.</w:t>
            </w:r>
          </w:p>
        </w:tc>
      </w:tr>
      <w:tr w:rsidR="006551B5" w:rsidRPr="006551B5" w:rsidTr="006551B5">
        <w:tc>
          <w:tcPr>
            <w:tcW w:w="567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959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11 сентября</w:t>
            </w:r>
          </w:p>
        </w:tc>
        <w:tc>
          <w:tcPr>
            <w:tcW w:w="1593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Турнир по нац. борьбе Хуреш на Кубок Главы РТ</w:t>
            </w:r>
          </w:p>
        </w:tc>
        <w:tc>
          <w:tcPr>
            <w:tcW w:w="992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1 соло</w:t>
            </w:r>
          </w:p>
        </w:tc>
        <w:tc>
          <w:tcPr>
            <w:tcW w:w="1134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551B5" w:rsidRPr="006551B5" w:rsidRDefault="006551B5" w:rsidP="006551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850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709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1 анс.</w:t>
            </w:r>
          </w:p>
        </w:tc>
        <w:tc>
          <w:tcPr>
            <w:tcW w:w="708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993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</w:tr>
      <w:tr w:rsidR="006551B5" w:rsidRPr="006551B5" w:rsidTr="006551B5">
        <w:tc>
          <w:tcPr>
            <w:tcW w:w="567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959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26 сентября</w:t>
            </w:r>
          </w:p>
        </w:tc>
        <w:tc>
          <w:tcPr>
            <w:tcW w:w="1593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Торж. мероприятие, посв. Дню Енисея</w:t>
            </w:r>
          </w:p>
        </w:tc>
        <w:tc>
          <w:tcPr>
            <w:tcW w:w="992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3 масс., 1 соло</w:t>
            </w:r>
          </w:p>
        </w:tc>
        <w:tc>
          <w:tcPr>
            <w:tcW w:w="1134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51B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!!!срыв мероприятия. </w:t>
            </w:r>
          </w:p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6551B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Не явилась ведущая Наталья Сарыг.</w:t>
            </w:r>
          </w:p>
        </w:tc>
        <w:tc>
          <w:tcPr>
            <w:tcW w:w="850" w:type="dxa"/>
            <w:shd w:val="clear" w:color="auto" w:fill="auto"/>
          </w:tcPr>
          <w:p w:rsidR="006551B5" w:rsidRPr="006551B5" w:rsidRDefault="006551B5" w:rsidP="006551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850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709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708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993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</w:tr>
      <w:tr w:rsidR="006551B5" w:rsidRPr="006551B5" w:rsidTr="006551B5">
        <w:tc>
          <w:tcPr>
            <w:tcW w:w="567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959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1 октября</w:t>
            </w:r>
          </w:p>
        </w:tc>
        <w:tc>
          <w:tcPr>
            <w:tcW w:w="1593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Праздничный концерт ко Дню пожилых</w:t>
            </w:r>
          </w:p>
        </w:tc>
        <w:tc>
          <w:tcPr>
            <w:tcW w:w="992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1 дуэт, 1 масс.</w:t>
            </w:r>
          </w:p>
        </w:tc>
        <w:tc>
          <w:tcPr>
            <w:tcW w:w="1134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вед., </w:t>
            </w:r>
          </w:p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дуэт</w:t>
            </w:r>
          </w:p>
        </w:tc>
        <w:tc>
          <w:tcPr>
            <w:tcW w:w="850" w:type="dxa"/>
            <w:shd w:val="clear" w:color="auto" w:fill="auto"/>
          </w:tcPr>
          <w:p w:rsidR="006551B5" w:rsidRPr="006551B5" w:rsidRDefault="006551B5" w:rsidP="006551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850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709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2 анс.(дуэт), 1 соло</w:t>
            </w:r>
          </w:p>
        </w:tc>
        <w:tc>
          <w:tcPr>
            <w:tcW w:w="708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2 соло</w:t>
            </w:r>
          </w:p>
        </w:tc>
        <w:tc>
          <w:tcPr>
            <w:tcW w:w="993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1 соло,1 масс.</w:t>
            </w:r>
          </w:p>
        </w:tc>
      </w:tr>
      <w:tr w:rsidR="006551B5" w:rsidRPr="006551B5" w:rsidTr="006551B5">
        <w:tc>
          <w:tcPr>
            <w:tcW w:w="567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17. </w:t>
            </w:r>
          </w:p>
        </w:tc>
        <w:tc>
          <w:tcPr>
            <w:tcW w:w="959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1 ноября</w:t>
            </w:r>
          </w:p>
        </w:tc>
        <w:tc>
          <w:tcPr>
            <w:tcW w:w="1593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Торж. открытие Всеарм.соревнований на Кубок минобороны РФ</w:t>
            </w:r>
          </w:p>
        </w:tc>
        <w:tc>
          <w:tcPr>
            <w:tcW w:w="992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1 масс., 10 дев.(авангардная группа)</w:t>
            </w:r>
          </w:p>
        </w:tc>
        <w:tc>
          <w:tcPr>
            <w:tcW w:w="1134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вед.</w:t>
            </w:r>
          </w:p>
        </w:tc>
        <w:tc>
          <w:tcPr>
            <w:tcW w:w="850" w:type="dxa"/>
            <w:shd w:val="clear" w:color="auto" w:fill="auto"/>
          </w:tcPr>
          <w:p w:rsidR="006551B5" w:rsidRPr="006551B5" w:rsidRDefault="006551B5" w:rsidP="006551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850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1 масс.</w:t>
            </w:r>
          </w:p>
        </w:tc>
        <w:tc>
          <w:tcPr>
            <w:tcW w:w="709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708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993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1 масс.</w:t>
            </w:r>
          </w:p>
        </w:tc>
      </w:tr>
      <w:tr w:rsidR="006551B5" w:rsidRPr="006551B5" w:rsidTr="006551B5">
        <w:tc>
          <w:tcPr>
            <w:tcW w:w="567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959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1 ноября</w:t>
            </w:r>
          </w:p>
        </w:tc>
        <w:tc>
          <w:tcPr>
            <w:tcW w:w="1593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Закрытие Всеарм.соревнований на Кубок Шойгу</w:t>
            </w:r>
          </w:p>
        </w:tc>
        <w:tc>
          <w:tcPr>
            <w:tcW w:w="992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10 девушек (авангардная группа парада)</w:t>
            </w:r>
          </w:p>
        </w:tc>
        <w:tc>
          <w:tcPr>
            <w:tcW w:w="1134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/>
              </w:rPr>
              <w:t>1 вед.</w:t>
            </w:r>
          </w:p>
        </w:tc>
        <w:tc>
          <w:tcPr>
            <w:tcW w:w="850" w:type="dxa"/>
            <w:shd w:val="clear" w:color="auto" w:fill="auto"/>
          </w:tcPr>
          <w:p w:rsidR="006551B5" w:rsidRPr="006551B5" w:rsidRDefault="006551B5" w:rsidP="006551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850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709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708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993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</w:tr>
      <w:tr w:rsidR="006551B5" w:rsidRPr="006551B5" w:rsidTr="006551B5">
        <w:tc>
          <w:tcPr>
            <w:tcW w:w="567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959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22 ноября</w:t>
            </w:r>
          </w:p>
        </w:tc>
        <w:tc>
          <w:tcPr>
            <w:tcW w:w="1593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Интронизация 9-го камбы ламы РТ</w:t>
            </w:r>
          </w:p>
        </w:tc>
        <w:tc>
          <w:tcPr>
            <w:tcW w:w="992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1134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850" w:type="dxa"/>
            <w:shd w:val="clear" w:color="auto" w:fill="auto"/>
          </w:tcPr>
          <w:p w:rsidR="006551B5" w:rsidRPr="006551B5" w:rsidRDefault="006551B5" w:rsidP="006551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850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1 трио</w:t>
            </w:r>
          </w:p>
        </w:tc>
        <w:tc>
          <w:tcPr>
            <w:tcW w:w="709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708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993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</w:tr>
      <w:tr w:rsidR="006551B5" w:rsidRPr="006551B5" w:rsidTr="006551B5">
        <w:tc>
          <w:tcPr>
            <w:tcW w:w="567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959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10 декабря</w:t>
            </w:r>
          </w:p>
        </w:tc>
        <w:tc>
          <w:tcPr>
            <w:tcW w:w="1593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Торж. мероприятие. посв. пуску электросетевых объктов пгт Каа-Хем</w:t>
            </w:r>
          </w:p>
        </w:tc>
        <w:tc>
          <w:tcPr>
            <w:tcW w:w="992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1134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850" w:type="dxa"/>
            <w:shd w:val="clear" w:color="auto" w:fill="auto"/>
          </w:tcPr>
          <w:p w:rsidR="006551B5" w:rsidRPr="006551B5" w:rsidRDefault="006551B5" w:rsidP="006551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850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709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708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993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</w:tr>
      <w:tr w:rsidR="006551B5" w:rsidRPr="006551B5" w:rsidTr="006551B5">
        <w:tc>
          <w:tcPr>
            <w:tcW w:w="3119" w:type="dxa"/>
            <w:gridSpan w:val="3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 xml:space="preserve">                                       ИТОГИ:</w:t>
            </w:r>
          </w:p>
        </w:tc>
        <w:tc>
          <w:tcPr>
            <w:tcW w:w="992" w:type="dxa"/>
          </w:tcPr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 xml:space="preserve">Всего – 14 </w:t>
            </w:r>
          </w:p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 xml:space="preserve">из них 9 </w:t>
            </w: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lastRenderedPageBreak/>
              <w:t>плановых, 5 внепл.</w:t>
            </w:r>
          </w:p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  <w:p w:rsidR="006551B5" w:rsidRPr="006551B5" w:rsidRDefault="006551B5" w:rsidP="00655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 xml:space="preserve">7 соло, 1 дуэт, 23 масс. </w:t>
            </w:r>
          </w:p>
        </w:tc>
        <w:tc>
          <w:tcPr>
            <w:tcW w:w="1134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/>
              </w:rPr>
              <w:lastRenderedPageBreak/>
              <w:t xml:space="preserve">Всего – 11 </w:t>
            </w:r>
          </w:p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/>
              </w:rPr>
            </w:pPr>
          </w:p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/>
              </w:rPr>
              <w:t xml:space="preserve">из них 8 плановых, </w:t>
            </w:r>
            <w:r w:rsidRPr="00655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/>
              </w:rPr>
              <w:lastRenderedPageBreak/>
              <w:t>3 внепл.</w:t>
            </w:r>
          </w:p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/>
              </w:rPr>
            </w:pPr>
          </w:p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/>
              </w:rPr>
            </w:pPr>
          </w:p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/>
              </w:rPr>
              <w:t xml:space="preserve"> </w:t>
            </w:r>
          </w:p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/>
              </w:rPr>
            </w:pPr>
          </w:p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/>
              </w:rPr>
              <w:t>6 соло, 9 ведущих, 1 дуэт, 5 масс.</w:t>
            </w:r>
          </w:p>
        </w:tc>
        <w:tc>
          <w:tcPr>
            <w:tcW w:w="850" w:type="dxa"/>
            <w:shd w:val="clear" w:color="auto" w:fill="auto"/>
          </w:tcPr>
          <w:p w:rsidR="006551B5" w:rsidRPr="006551B5" w:rsidRDefault="006551B5" w:rsidP="006551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lastRenderedPageBreak/>
              <w:t xml:space="preserve">1 </w:t>
            </w:r>
          </w:p>
          <w:p w:rsidR="006551B5" w:rsidRPr="006551B5" w:rsidRDefault="006551B5" w:rsidP="006551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6551B5" w:rsidRPr="006551B5" w:rsidRDefault="006551B5" w:rsidP="006551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6551B5" w:rsidRPr="006551B5" w:rsidRDefault="006551B5" w:rsidP="006551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6551B5" w:rsidRPr="006551B5" w:rsidRDefault="006551B5" w:rsidP="006551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6551B5" w:rsidRPr="006551B5" w:rsidRDefault="006551B5" w:rsidP="006551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6551B5" w:rsidRPr="006551B5" w:rsidRDefault="006551B5" w:rsidP="006551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6551B5" w:rsidRPr="006551B5" w:rsidRDefault="006551B5" w:rsidP="006551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6551B5" w:rsidRPr="006551B5" w:rsidRDefault="006551B5" w:rsidP="006551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:rsidR="006551B5" w:rsidRPr="006551B5" w:rsidRDefault="006551B5" w:rsidP="006551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1 соло</w:t>
            </w:r>
          </w:p>
        </w:tc>
        <w:tc>
          <w:tcPr>
            <w:tcW w:w="993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lastRenderedPageBreak/>
              <w:t>Всего – 4</w:t>
            </w:r>
          </w:p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из них 3 плановых, 1внепл.</w:t>
            </w:r>
          </w:p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4 протокола, 2 масс.</w:t>
            </w:r>
          </w:p>
        </w:tc>
        <w:tc>
          <w:tcPr>
            <w:tcW w:w="850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lastRenderedPageBreak/>
              <w:t>Всего – 5</w:t>
            </w:r>
          </w:p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 xml:space="preserve">из них 2 </w:t>
            </w: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lastRenderedPageBreak/>
              <w:t>плановых, 3 внепл.</w:t>
            </w:r>
          </w:p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1 соло, 1 трио, 4 масс.</w:t>
            </w:r>
          </w:p>
        </w:tc>
        <w:tc>
          <w:tcPr>
            <w:tcW w:w="709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lastRenderedPageBreak/>
              <w:t xml:space="preserve">Всего – 6 </w:t>
            </w:r>
          </w:p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 xml:space="preserve">из </w:t>
            </w: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lastRenderedPageBreak/>
              <w:t>них 3 плановые, 3 внепл.</w:t>
            </w:r>
          </w:p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1 вед., 2 соло, 2дуэта, 4 масс.</w:t>
            </w:r>
          </w:p>
        </w:tc>
        <w:tc>
          <w:tcPr>
            <w:tcW w:w="708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lastRenderedPageBreak/>
              <w:t xml:space="preserve">Всего – 6 </w:t>
            </w:r>
          </w:p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 xml:space="preserve">из </w:t>
            </w: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lastRenderedPageBreak/>
              <w:t>них 5 плановых, 1 внепл.</w:t>
            </w:r>
          </w:p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4 соло, 7 масс.</w:t>
            </w:r>
          </w:p>
        </w:tc>
        <w:tc>
          <w:tcPr>
            <w:tcW w:w="993" w:type="dxa"/>
          </w:tcPr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lastRenderedPageBreak/>
              <w:t>Всего – 5</w:t>
            </w:r>
          </w:p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из них 3 плановых</w:t>
            </w: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lastRenderedPageBreak/>
              <w:t>, 2 внепл.</w:t>
            </w:r>
          </w:p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  <w:p w:rsidR="006551B5" w:rsidRPr="006551B5" w:rsidRDefault="006551B5" w:rsidP="0065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551B5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1 соло, 5 масс.</w:t>
            </w:r>
          </w:p>
        </w:tc>
      </w:tr>
    </w:tbl>
    <w:p w:rsidR="006551B5" w:rsidRPr="006551B5" w:rsidRDefault="006551B5" w:rsidP="006551B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1775C" w:rsidRPr="00797DAD" w:rsidRDefault="0001775C" w:rsidP="006B4A6D">
      <w:pPr>
        <w:pStyle w:val="a3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1C8B" w:rsidRPr="00797DAD" w:rsidRDefault="0066476C" w:rsidP="006B4A6D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DAD">
        <w:rPr>
          <w:rFonts w:ascii="Times New Roman" w:hAnsi="Times New Roman" w:cs="Times New Roman"/>
          <w:b/>
          <w:sz w:val="24"/>
          <w:szCs w:val="24"/>
        </w:rPr>
        <w:t>Работа со СМИ. Издательско-полиграфическая работа</w:t>
      </w:r>
    </w:p>
    <w:p w:rsidR="001C1A47" w:rsidRDefault="001C1A47" w:rsidP="006B4A6D">
      <w:pPr>
        <w:tabs>
          <w:tab w:val="left" w:pos="0"/>
        </w:tabs>
        <w:spacing w:after="0"/>
        <w:ind w:left="567" w:firstLine="567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val="tt-RU" w:eastAsia="en-US"/>
        </w:rPr>
      </w:pPr>
    </w:p>
    <w:p w:rsidR="00C76B61" w:rsidRPr="00ED28F0" w:rsidRDefault="00C76B61" w:rsidP="00C76B61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28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Освещение деятельности РЦНТД в соцсетях и СМИ</w:t>
      </w:r>
    </w:p>
    <w:p w:rsidR="00C76B61" w:rsidRPr="00ED28F0" w:rsidRDefault="00C76B61" w:rsidP="00C76B61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76B61" w:rsidRPr="00ED28F0" w:rsidRDefault="00C76B61" w:rsidP="00C76B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28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отчетный период в социальных сетях, на сайте и в СМИ подготовлено и размещено </w:t>
      </w:r>
      <w:r w:rsidRPr="00ED28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1229 публикаций</w:t>
      </w:r>
      <w:r w:rsidRPr="00ED28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</w:t>
      </w:r>
      <w:r w:rsidRPr="00ED28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СМИ – 82</w:t>
      </w:r>
      <w:r w:rsidRPr="00ED28F0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C76B61" w:rsidRPr="00ED28F0" w:rsidRDefault="00C76B61" w:rsidP="00C76B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6B61" w:rsidRPr="00ED28F0" w:rsidRDefault="00C76B61" w:rsidP="00C76B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28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активизации работы по приоритетным направлениям (проведению прямых эфиров, освещению деятельности РЦНТД в онлайн-формате) </w:t>
      </w:r>
      <w:r w:rsidRPr="00ED28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 указанный период </w:t>
      </w:r>
      <w:r w:rsidRPr="00ED28F0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проведены прямые эфиры в соцсетях:</w:t>
      </w:r>
    </w:p>
    <w:p w:rsidR="00C76B61" w:rsidRPr="00ED28F0" w:rsidRDefault="00C76B61" w:rsidP="00C76B61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28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с конкуров – 4</w:t>
      </w:r>
    </w:p>
    <w:p w:rsidR="00C76B61" w:rsidRPr="00ED28F0" w:rsidRDefault="00C76B61" w:rsidP="00C76B61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28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прямые эфиры с КДУ – 11</w:t>
      </w:r>
    </w:p>
    <w:p w:rsidR="00C76B61" w:rsidRPr="00ED28F0" w:rsidRDefault="00C76B61" w:rsidP="00C76B61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28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РЦНТД - 2</w:t>
      </w:r>
    </w:p>
    <w:p w:rsidR="00C76B61" w:rsidRPr="00ED28F0" w:rsidRDefault="00C76B61" w:rsidP="00C76B61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28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онлайн-мероприятие (концерт творческих коллективов) – 1</w:t>
      </w:r>
    </w:p>
    <w:p w:rsidR="00C76B61" w:rsidRPr="00ED28F0" w:rsidRDefault="00C76B61" w:rsidP="00C76B61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28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освещение хода мероприятий РЦНТД дистанционно - 7</w:t>
      </w:r>
    </w:p>
    <w:p w:rsidR="00C76B61" w:rsidRPr="00ED28F0" w:rsidRDefault="00C76B61" w:rsidP="00C76B61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28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организовано 25 планерки РЦНТД</w:t>
      </w:r>
    </w:p>
    <w:p w:rsidR="00C76B61" w:rsidRPr="00ED28F0" w:rsidRDefault="00C76B61" w:rsidP="00C76B61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28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проведено 3 вебинара</w:t>
      </w:r>
    </w:p>
    <w:p w:rsidR="00C76B61" w:rsidRPr="00ED28F0" w:rsidRDefault="00C76B61" w:rsidP="00C76B61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28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техподдержка Совета директоров, семинара портных – 3 </w:t>
      </w:r>
      <w:r w:rsidRPr="00ED28F0">
        <w:rPr>
          <w:rFonts w:ascii="Times New Roman" w:eastAsia="Calibri" w:hAnsi="Times New Roman" w:cs="Times New Roman"/>
          <w:sz w:val="24"/>
          <w:szCs w:val="24"/>
          <w:lang w:eastAsia="en-US"/>
        </w:rPr>
        <w:t>(29, 30 сентября, 6 ноября)</w:t>
      </w:r>
    </w:p>
    <w:p w:rsidR="00C76B61" w:rsidRPr="00ED28F0" w:rsidRDefault="00C76B61" w:rsidP="00C76B61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76B61" w:rsidRPr="004B30BC" w:rsidRDefault="00C76B61" w:rsidP="00C76B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28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Также для онлайн-голосования по проекту «Песня года </w:t>
      </w:r>
      <w:r w:rsidR="004B30BC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ED28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2020» создана площадка для голосования в </w:t>
      </w:r>
      <w:r w:rsidR="004B30B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Google</w:t>
      </w:r>
      <w:r w:rsidR="004B30B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4B30B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com</w:t>
      </w:r>
      <w:r w:rsidR="004B30BC" w:rsidRPr="004B30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C76B61" w:rsidRPr="00ED28F0" w:rsidRDefault="00C76B61" w:rsidP="00C76B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6B61" w:rsidRPr="00ED28F0" w:rsidRDefault="00C76B61" w:rsidP="00C76B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28F0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работы по заполнению портала «Культурное наследие Тувы» с января по декабрь 2020 года собрано, обработано, подготовлено и размещено 50 материалов.</w:t>
      </w:r>
    </w:p>
    <w:p w:rsidR="00C76B61" w:rsidRPr="00ED28F0" w:rsidRDefault="00C76B61" w:rsidP="00C76B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28F0">
        <w:rPr>
          <w:rFonts w:ascii="Times New Roman" w:eastAsia="Calibri" w:hAnsi="Times New Roman" w:cs="Times New Roman"/>
          <w:sz w:val="24"/>
          <w:szCs w:val="24"/>
          <w:lang w:eastAsia="en-US"/>
        </w:rPr>
        <w:t>В 2020 году ОИСИМ разработано методические рекомендации (в электронном варианте) – 2 шт., брошюра «Информационное оформление мероприятия КДУ» - 1 шт.</w:t>
      </w:r>
    </w:p>
    <w:p w:rsidR="00C76B61" w:rsidRPr="00ED28F0" w:rsidRDefault="00C76B61" w:rsidP="00C76B61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6B61" w:rsidRPr="00ED28F0" w:rsidRDefault="00C76B61" w:rsidP="00C76B61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28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Охват аудитории, динамика подписчиков</w:t>
      </w:r>
    </w:p>
    <w:p w:rsidR="00C76B61" w:rsidRPr="00ED28F0" w:rsidRDefault="00C76B61" w:rsidP="00C76B61">
      <w:pPr>
        <w:spacing w:after="0" w:line="240" w:lineRule="auto"/>
        <w:ind w:left="298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76B61" w:rsidRPr="00ED28F0" w:rsidRDefault="00C76B61" w:rsidP="00C76B61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28F0">
        <w:rPr>
          <w:rFonts w:ascii="Times New Roman" w:eastAsia="Calibri" w:hAnsi="Times New Roman" w:cs="Times New Roman"/>
          <w:sz w:val="24"/>
          <w:szCs w:val="24"/>
          <w:lang w:eastAsia="en-US"/>
        </w:rPr>
        <w:t>За 2020 год динамика подписчиков имеет следующие данные:</w:t>
      </w:r>
    </w:p>
    <w:p w:rsidR="00C76B61" w:rsidRPr="00ED28F0" w:rsidRDefault="00C76B61" w:rsidP="00C76B61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2"/>
        <w:tblW w:w="0" w:type="auto"/>
        <w:tblInd w:w="876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559"/>
        <w:gridCol w:w="1984"/>
        <w:gridCol w:w="1701"/>
      </w:tblGrid>
      <w:tr w:rsidR="00C76B61" w:rsidRPr="00ED28F0" w:rsidTr="00315AA5">
        <w:tc>
          <w:tcPr>
            <w:tcW w:w="1980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F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43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F0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</w:p>
        </w:tc>
        <w:tc>
          <w:tcPr>
            <w:tcW w:w="1559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F0">
              <w:rPr>
                <w:rFonts w:ascii="Times New Roman" w:hAnsi="Times New Roman" w:cs="Times New Roman"/>
                <w:b/>
                <w:sz w:val="24"/>
                <w:szCs w:val="24"/>
              </w:rPr>
              <w:t>Фейсбук</w:t>
            </w:r>
          </w:p>
        </w:tc>
        <w:tc>
          <w:tcPr>
            <w:tcW w:w="1984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F0">
              <w:rPr>
                <w:rFonts w:ascii="Times New Roman" w:hAnsi="Times New Roman" w:cs="Times New Roman"/>
                <w:b/>
                <w:sz w:val="24"/>
                <w:szCs w:val="24"/>
              </w:rPr>
              <w:t>Инстаграм</w:t>
            </w:r>
          </w:p>
        </w:tc>
        <w:tc>
          <w:tcPr>
            <w:tcW w:w="1701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</w:p>
        </w:tc>
      </w:tr>
      <w:tr w:rsidR="00C76B61" w:rsidRPr="00ED28F0" w:rsidTr="00315AA5">
        <w:tc>
          <w:tcPr>
            <w:tcW w:w="1980" w:type="dxa"/>
          </w:tcPr>
          <w:p w:rsidR="00C76B61" w:rsidRPr="00ED28F0" w:rsidRDefault="00C76B61" w:rsidP="00C76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F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F0">
              <w:rPr>
                <w:rFonts w:ascii="Times New Roman" w:hAnsi="Times New Roman" w:cs="Times New Roman"/>
                <w:sz w:val="24"/>
                <w:szCs w:val="24"/>
              </w:rPr>
              <w:t>4917</w:t>
            </w:r>
          </w:p>
        </w:tc>
        <w:tc>
          <w:tcPr>
            <w:tcW w:w="1559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F0">
              <w:rPr>
                <w:rFonts w:ascii="Times New Roman" w:hAnsi="Times New Roman" w:cs="Times New Roman"/>
                <w:sz w:val="24"/>
                <w:szCs w:val="24"/>
              </w:rPr>
              <w:t>2237</w:t>
            </w:r>
          </w:p>
        </w:tc>
        <w:tc>
          <w:tcPr>
            <w:tcW w:w="1984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F0">
              <w:rPr>
                <w:rFonts w:ascii="Times New Roman" w:hAnsi="Times New Roman" w:cs="Times New Roman"/>
                <w:sz w:val="24"/>
                <w:szCs w:val="24"/>
              </w:rPr>
              <w:t>1501</w:t>
            </w:r>
          </w:p>
        </w:tc>
        <w:tc>
          <w:tcPr>
            <w:tcW w:w="1701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6B61" w:rsidRPr="00ED28F0" w:rsidTr="00315AA5">
        <w:tc>
          <w:tcPr>
            <w:tcW w:w="1980" w:type="dxa"/>
          </w:tcPr>
          <w:p w:rsidR="00C76B61" w:rsidRPr="00ED28F0" w:rsidRDefault="00C76B61" w:rsidP="00C76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76B61" w:rsidRPr="00ED28F0" w:rsidTr="00315AA5">
        <w:tc>
          <w:tcPr>
            <w:tcW w:w="1980" w:type="dxa"/>
          </w:tcPr>
          <w:p w:rsidR="00C76B61" w:rsidRPr="00ED28F0" w:rsidRDefault="00C76B61" w:rsidP="00C76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F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3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F0">
              <w:rPr>
                <w:rFonts w:ascii="Times New Roman" w:hAnsi="Times New Roman" w:cs="Times New Roman"/>
                <w:sz w:val="24"/>
                <w:szCs w:val="24"/>
              </w:rPr>
              <w:t>7428</w:t>
            </w:r>
          </w:p>
        </w:tc>
        <w:tc>
          <w:tcPr>
            <w:tcW w:w="1559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F0"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</w:tc>
        <w:tc>
          <w:tcPr>
            <w:tcW w:w="1984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F0">
              <w:rPr>
                <w:rFonts w:ascii="Times New Roman" w:hAnsi="Times New Roman" w:cs="Times New Roman"/>
                <w:sz w:val="24"/>
                <w:szCs w:val="24"/>
              </w:rPr>
              <w:t>8420</w:t>
            </w:r>
          </w:p>
        </w:tc>
        <w:tc>
          <w:tcPr>
            <w:tcW w:w="1701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F0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</w:tr>
    </w:tbl>
    <w:p w:rsidR="00C76B61" w:rsidRPr="00ED28F0" w:rsidRDefault="00C76B61" w:rsidP="00C76B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C76B61" w:rsidRPr="00ED28F0" w:rsidRDefault="00C76B61" w:rsidP="00C76B61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28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Полиграфическая деятельность, работа с видео</w:t>
      </w:r>
    </w:p>
    <w:p w:rsidR="00C76B61" w:rsidRPr="00ED28F0" w:rsidRDefault="00C76B61" w:rsidP="00C76B61">
      <w:pPr>
        <w:spacing w:after="0" w:line="240" w:lineRule="auto"/>
        <w:ind w:left="298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76B61" w:rsidRPr="00ED28F0" w:rsidRDefault="00C76B61" w:rsidP="00C76B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28F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За 2020 года разработано макетов афиш и дипломов, распечатано дипломов, благодарностей:</w:t>
      </w:r>
    </w:p>
    <w:p w:rsidR="00C76B61" w:rsidRPr="00ED28F0" w:rsidRDefault="00C76B61" w:rsidP="00C76B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700"/>
        <w:gridCol w:w="1942"/>
        <w:gridCol w:w="1625"/>
        <w:gridCol w:w="1645"/>
        <w:gridCol w:w="1604"/>
        <w:gridCol w:w="1622"/>
      </w:tblGrid>
      <w:tr w:rsidR="00C76B61" w:rsidRPr="00ED28F0" w:rsidTr="00315AA5">
        <w:tc>
          <w:tcPr>
            <w:tcW w:w="1700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F0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Разработано макетов афиш</w:t>
            </w:r>
          </w:p>
        </w:tc>
        <w:tc>
          <w:tcPr>
            <w:tcW w:w="1942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F0">
              <w:rPr>
                <w:rFonts w:ascii="Times New Roman" w:hAnsi="Times New Roman" w:cs="Times New Roman"/>
                <w:b/>
                <w:sz w:val="24"/>
                <w:szCs w:val="24"/>
              </w:rPr>
              <w:t>Ролл-апы</w:t>
            </w:r>
          </w:p>
        </w:tc>
        <w:tc>
          <w:tcPr>
            <w:tcW w:w="1625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F0">
              <w:rPr>
                <w:rFonts w:ascii="Times New Roman" w:hAnsi="Times New Roman" w:cs="Times New Roman"/>
                <w:b/>
                <w:sz w:val="24"/>
                <w:szCs w:val="24"/>
              </w:rPr>
              <w:t>Баннеры</w:t>
            </w:r>
          </w:p>
        </w:tc>
        <w:tc>
          <w:tcPr>
            <w:tcW w:w="1645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F0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Разработано</w:t>
            </w:r>
          </w:p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F0">
              <w:rPr>
                <w:rFonts w:ascii="Times New Roman" w:hAnsi="Times New Roman" w:cs="Times New Roman"/>
                <w:b/>
                <w:sz w:val="24"/>
                <w:szCs w:val="24"/>
              </w:rPr>
              <w:t>дипломов,</w:t>
            </w:r>
          </w:p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F0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благодар.,</w:t>
            </w:r>
          </w:p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F0">
              <w:rPr>
                <w:rFonts w:ascii="Times New Roman" w:hAnsi="Times New Roman" w:cs="Times New Roman"/>
                <w:b/>
                <w:sz w:val="24"/>
                <w:szCs w:val="24"/>
              </w:rPr>
              <w:t>открытки</w:t>
            </w:r>
          </w:p>
        </w:tc>
        <w:tc>
          <w:tcPr>
            <w:tcW w:w="1604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F0">
              <w:rPr>
                <w:rFonts w:ascii="Times New Roman" w:hAnsi="Times New Roman" w:cs="Times New Roman"/>
                <w:b/>
                <w:sz w:val="24"/>
                <w:szCs w:val="24"/>
              </w:rPr>
              <w:t>Статич.</w:t>
            </w:r>
          </w:p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F0">
              <w:rPr>
                <w:rFonts w:ascii="Times New Roman" w:hAnsi="Times New Roman" w:cs="Times New Roman"/>
                <w:b/>
                <w:sz w:val="24"/>
                <w:szCs w:val="24"/>
              </w:rPr>
              <w:t>фон</w:t>
            </w:r>
          </w:p>
        </w:tc>
        <w:tc>
          <w:tcPr>
            <w:tcW w:w="1622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F0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афиш для прямых эфиров</w:t>
            </w:r>
          </w:p>
        </w:tc>
      </w:tr>
      <w:tr w:rsidR="00C76B61" w:rsidRPr="00ED28F0" w:rsidTr="00315AA5">
        <w:tc>
          <w:tcPr>
            <w:tcW w:w="1700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42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5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F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04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76B61" w:rsidRPr="00ED28F0" w:rsidTr="00315AA5">
        <w:tc>
          <w:tcPr>
            <w:tcW w:w="1700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B61" w:rsidRPr="00ED28F0" w:rsidTr="00315AA5">
        <w:tc>
          <w:tcPr>
            <w:tcW w:w="1700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F0">
              <w:rPr>
                <w:rFonts w:ascii="Times New Roman" w:hAnsi="Times New Roman" w:cs="Times New Roman"/>
                <w:b/>
                <w:sz w:val="24"/>
                <w:szCs w:val="24"/>
              </w:rPr>
              <w:t>Распечатано</w:t>
            </w:r>
          </w:p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F0">
              <w:rPr>
                <w:rFonts w:ascii="Times New Roman" w:hAnsi="Times New Roman" w:cs="Times New Roman"/>
                <w:b/>
                <w:sz w:val="24"/>
                <w:szCs w:val="24"/>
              </w:rPr>
              <w:t>наград.</w:t>
            </w:r>
          </w:p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F0">
              <w:rPr>
                <w:rFonts w:ascii="Times New Roman" w:hAnsi="Times New Roman" w:cs="Times New Roman"/>
                <w:b/>
                <w:sz w:val="24"/>
                <w:szCs w:val="24"/>
              </w:rPr>
              <w:t>листы</w:t>
            </w:r>
          </w:p>
        </w:tc>
        <w:tc>
          <w:tcPr>
            <w:tcW w:w="1942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F0">
              <w:rPr>
                <w:rFonts w:ascii="Times New Roman" w:hAnsi="Times New Roman" w:cs="Times New Roman"/>
                <w:b/>
                <w:sz w:val="24"/>
                <w:szCs w:val="24"/>
              </w:rPr>
              <w:t>Распечатка</w:t>
            </w:r>
          </w:p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F0">
              <w:rPr>
                <w:rFonts w:ascii="Times New Roman" w:hAnsi="Times New Roman" w:cs="Times New Roman"/>
                <w:b/>
                <w:sz w:val="24"/>
                <w:szCs w:val="24"/>
              </w:rPr>
              <w:t>дипломов,</w:t>
            </w:r>
          </w:p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F0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сертификатов,</w:t>
            </w:r>
          </w:p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F0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благодар.</w:t>
            </w:r>
          </w:p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F0">
              <w:rPr>
                <w:rFonts w:ascii="Times New Roman" w:hAnsi="Times New Roman" w:cs="Times New Roman"/>
                <w:b/>
                <w:sz w:val="24"/>
                <w:szCs w:val="24"/>
              </w:rPr>
              <w:t>Распечатка</w:t>
            </w:r>
          </w:p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F0">
              <w:rPr>
                <w:rFonts w:ascii="Times New Roman" w:hAnsi="Times New Roman" w:cs="Times New Roman"/>
                <w:b/>
                <w:sz w:val="24"/>
                <w:szCs w:val="24"/>
              </w:rPr>
              <w:t>брошюр и листовок</w:t>
            </w:r>
          </w:p>
        </w:tc>
        <w:tc>
          <w:tcPr>
            <w:tcW w:w="1645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F0">
              <w:rPr>
                <w:rFonts w:ascii="Times New Roman" w:hAnsi="Times New Roman" w:cs="Times New Roman"/>
                <w:b/>
                <w:sz w:val="24"/>
                <w:szCs w:val="24"/>
              </w:rPr>
              <w:t>Распечатка афиш</w:t>
            </w:r>
          </w:p>
        </w:tc>
        <w:tc>
          <w:tcPr>
            <w:tcW w:w="1604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F0">
              <w:rPr>
                <w:rFonts w:ascii="Times New Roman" w:hAnsi="Times New Roman" w:cs="Times New Roman"/>
                <w:b/>
                <w:sz w:val="24"/>
                <w:szCs w:val="24"/>
              </w:rPr>
              <w:t>Иное</w:t>
            </w:r>
          </w:p>
        </w:tc>
        <w:tc>
          <w:tcPr>
            <w:tcW w:w="1622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F0">
              <w:rPr>
                <w:rFonts w:ascii="Times New Roman" w:hAnsi="Times New Roman" w:cs="Times New Roman"/>
                <w:b/>
                <w:sz w:val="24"/>
                <w:szCs w:val="24"/>
              </w:rPr>
              <w:t>Иное</w:t>
            </w:r>
          </w:p>
        </w:tc>
      </w:tr>
      <w:tr w:rsidR="00C76B61" w:rsidRPr="00ED28F0" w:rsidTr="00315AA5">
        <w:tc>
          <w:tcPr>
            <w:tcW w:w="1700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42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F0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1625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45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8F0">
              <w:rPr>
                <w:rFonts w:ascii="Times New Roman" w:hAnsi="Times New Roman" w:cs="Times New Roman"/>
                <w:sz w:val="24"/>
                <w:szCs w:val="24"/>
              </w:rPr>
              <w:t>114 ф</w:t>
            </w:r>
            <w:r w:rsidRPr="00ED2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орма А3</w:t>
            </w:r>
          </w:p>
          <w:p w:rsidR="00C76B61" w:rsidRPr="00ED28F0" w:rsidRDefault="00C76B61" w:rsidP="00C7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8F0">
              <w:rPr>
                <w:rFonts w:ascii="Times New Roman" w:hAnsi="Times New Roman" w:cs="Times New Roman"/>
                <w:sz w:val="24"/>
                <w:szCs w:val="24"/>
              </w:rPr>
              <w:t xml:space="preserve">Верстка </w:t>
            </w:r>
            <w:r w:rsidRPr="00ED2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титл сбор</w:t>
            </w:r>
          </w:p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Создан календарь ПАВ</w:t>
            </w:r>
          </w:p>
        </w:tc>
        <w:tc>
          <w:tcPr>
            <w:tcW w:w="1622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F0">
              <w:rPr>
                <w:rFonts w:ascii="Times New Roman" w:hAnsi="Times New Roman" w:cs="Times New Roman"/>
                <w:sz w:val="24"/>
                <w:szCs w:val="24"/>
              </w:rPr>
              <w:t>104 флаера</w:t>
            </w:r>
          </w:p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F0">
              <w:rPr>
                <w:rFonts w:ascii="Times New Roman" w:hAnsi="Times New Roman" w:cs="Times New Roman"/>
                <w:sz w:val="24"/>
                <w:szCs w:val="24"/>
              </w:rPr>
              <w:t>120 контрамар</w:t>
            </w:r>
          </w:p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8F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</w:t>
            </w:r>
            <w:r w:rsidRPr="00ED2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ED2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өкод</w:t>
            </w:r>
          </w:p>
        </w:tc>
      </w:tr>
    </w:tbl>
    <w:p w:rsidR="00C76B61" w:rsidRPr="00ED28F0" w:rsidRDefault="00C76B61" w:rsidP="00C76B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6B61" w:rsidRPr="00ED28F0" w:rsidRDefault="00C76B61" w:rsidP="00C76B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ED28F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</w:p>
    <w:tbl>
      <w:tblPr>
        <w:tblStyle w:val="2"/>
        <w:tblpPr w:leftFromText="180" w:rightFromText="180" w:vertAnchor="text" w:horzAnchor="margin" w:tblpXSpec="center" w:tblpY="182"/>
        <w:tblW w:w="0" w:type="auto"/>
        <w:tblLook w:val="04A0" w:firstRow="1" w:lastRow="0" w:firstColumn="1" w:lastColumn="0" w:noHBand="0" w:noVBand="1"/>
      </w:tblPr>
      <w:tblGrid>
        <w:gridCol w:w="3652"/>
        <w:gridCol w:w="4678"/>
      </w:tblGrid>
      <w:tr w:rsidR="00C76B61" w:rsidRPr="00ED28F0" w:rsidTr="00315AA5">
        <w:tc>
          <w:tcPr>
            <w:tcW w:w="3652" w:type="dxa"/>
          </w:tcPr>
          <w:p w:rsidR="00C76B61" w:rsidRPr="00ED28F0" w:rsidRDefault="00C76B61" w:rsidP="00C76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F0">
              <w:rPr>
                <w:rFonts w:ascii="Times New Roman" w:hAnsi="Times New Roman" w:cs="Times New Roman"/>
                <w:b/>
                <w:sz w:val="24"/>
                <w:szCs w:val="24"/>
              </w:rPr>
              <w:t>Снято на видео мероприятий</w:t>
            </w:r>
          </w:p>
        </w:tc>
        <w:tc>
          <w:tcPr>
            <w:tcW w:w="4678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28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</w:tr>
      <w:tr w:rsidR="00C76B61" w:rsidRPr="00ED28F0" w:rsidTr="00315AA5">
        <w:tc>
          <w:tcPr>
            <w:tcW w:w="3652" w:type="dxa"/>
          </w:tcPr>
          <w:p w:rsidR="00C76B61" w:rsidRPr="00ED28F0" w:rsidRDefault="00C76B61" w:rsidP="00C7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Смонтировано видео для соцсетей и </w:t>
            </w:r>
            <w:r w:rsidRPr="00ED28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поздравления</w:t>
            </w:r>
          </w:p>
        </w:tc>
        <w:tc>
          <w:tcPr>
            <w:tcW w:w="4678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178</w:t>
            </w:r>
          </w:p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76B61" w:rsidRPr="00ED28F0" w:rsidRDefault="00C76B61" w:rsidP="00C76B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C76B61" w:rsidRPr="00ED28F0" w:rsidRDefault="00C76B61" w:rsidP="00C76B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C76B61" w:rsidRPr="00ED28F0" w:rsidRDefault="00C76B61" w:rsidP="00C76B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C76B61" w:rsidRPr="00ED28F0" w:rsidRDefault="00C76B61" w:rsidP="00C76B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C76B61" w:rsidRPr="00ED28F0" w:rsidRDefault="00C76B61" w:rsidP="00C76B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C76B61" w:rsidRPr="00ED28F0" w:rsidRDefault="00C76B61" w:rsidP="00C76B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C76B61" w:rsidRPr="00ED28F0" w:rsidRDefault="00C76B61" w:rsidP="00C76B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C76B61" w:rsidRPr="00ED28F0" w:rsidRDefault="00C76B61" w:rsidP="00C76B61">
      <w:pPr>
        <w:numPr>
          <w:ilvl w:val="0"/>
          <w:numId w:val="38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28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Работа по оздоровлению населения (ЗОЖ), профилактических мер по нераспространению коронавирусной инфекции среди работников</w:t>
      </w:r>
    </w:p>
    <w:p w:rsidR="00C76B61" w:rsidRPr="00ED28F0" w:rsidRDefault="00C76B61" w:rsidP="00C76B6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76B61" w:rsidRPr="00ED28F0" w:rsidRDefault="00C76B61" w:rsidP="00C76B6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ED28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2020 год на площадках в соцсетях РЦНТД размещено </w:t>
      </w:r>
      <w:r w:rsidRPr="00ED28F0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103</w:t>
      </w:r>
      <w:r w:rsidRPr="00ED28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поста</w:t>
      </w:r>
      <w:r w:rsidRPr="00ED28F0">
        <w:rPr>
          <w:rFonts w:ascii="Times New Roman" w:eastAsia="Calibri" w:hAnsi="Times New Roman" w:cs="Times New Roman"/>
          <w:sz w:val="24"/>
          <w:szCs w:val="24"/>
          <w:lang w:eastAsia="en-US"/>
        </w:rPr>
        <w:t>, призывающие оставаться дома в период самоизоляции, инфобаннеры о профилактике коронавирусной инфекции и материалы, призывающие к ведению ЗОЖ, по профилактике СПИДа. Были использованы такие источники как страницы в ВК Роспотребнадзора РФ, Министерства здравоохранения РТ, «Коронавирус. Оперштаб РТ».</w:t>
      </w:r>
    </w:p>
    <w:p w:rsidR="00C76B61" w:rsidRPr="00ED28F0" w:rsidRDefault="00C76B61" w:rsidP="00C76B6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28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ОИСИМ инициировал в </w:t>
      </w:r>
      <w:r w:rsidRPr="00ED28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сентябре 2020 года старт физзарядки</w:t>
      </w:r>
      <w:r w:rsidRPr="00ED28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сотрудников центра по четвергам, отделом проведены </w:t>
      </w:r>
      <w:r w:rsidRPr="00ED28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 зарядки</w:t>
      </w:r>
      <w:r w:rsidRPr="00ED28F0">
        <w:rPr>
          <w:rFonts w:ascii="Times New Roman" w:eastAsia="Calibri" w:hAnsi="Times New Roman" w:cs="Times New Roman"/>
          <w:sz w:val="24"/>
          <w:szCs w:val="24"/>
          <w:lang w:eastAsia="en-US"/>
        </w:rPr>
        <w:t>, по графику остальные отделы поддержали инициативу, ОКОО в дальнейшем по распространению полезной</w:t>
      </w:r>
      <w:r w:rsidRPr="00ED28F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практики не отработал. Физзардяка была освещена на телеканале ГТРК «Тыва», в соцсетях, на странице МК РТ в ВКонтакте.</w:t>
      </w:r>
    </w:p>
    <w:p w:rsidR="00C76B61" w:rsidRPr="00ED28F0" w:rsidRDefault="00C76B61" w:rsidP="00C76B61">
      <w:pPr>
        <w:spacing w:after="0" w:line="240" w:lineRule="auto"/>
        <w:ind w:left="12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76B61" w:rsidRPr="00ED28F0" w:rsidRDefault="00C76B61" w:rsidP="00C76B61">
      <w:pPr>
        <w:numPr>
          <w:ilvl w:val="0"/>
          <w:numId w:val="38"/>
        </w:numPr>
        <w:spacing w:after="0" w:line="240" w:lineRule="auto"/>
        <w:ind w:left="12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28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Реализация электронной продажи билетов</w:t>
      </w:r>
    </w:p>
    <w:p w:rsidR="00C76B61" w:rsidRPr="00ED28F0" w:rsidRDefault="00C76B61" w:rsidP="00C76B61">
      <w:pPr>
        <w:numPr>
          <w:ilvl w:val="0"/>
          <w:numId w:val="45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28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Электронная касса </w:t>
      </w:r>
      <w:r w:rsidR="00086D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внедрена полностью, разработан </w:t>
      </w:r>
      <w:r w:rsidRPr="00ED28F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QR</w:t>
      </w:r>
      <w:r w:rsidRPr="00ED28F0">
        <w:rPr>
          <w:rFonts w:ascii="Times New Roman" w:eastAsia="Calibri" w:hAnsi="Times New Roman" w:cs="Times New Roman"/>
          <w:sz w:val="24"/>
          <w:szCs w:val="24"/>
          <w:lang w:eastAsia="en-US"/>
        </w:rPr>
        <w:t>-код</w:t>
      </w:r>
    </w:p>
    <w:p w:rsidR="00C76B61" w:rsidRPr="00ED28F0" w:rsidRDefault="00C76B61" w:rsidP="00C76B61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6B61" w:rsidRPr="00ED28F0" w:rsidRDefault="00C76B61" w:rsidP="00C76B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ED28F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С целью 100% внедрения электронной кассы и продаж онлайн-мероприятий в 4 квартале внедрена система «</w:t>
      </w:r>
      <w:r w:rsidRPr="00ED28F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Boomstream</w:t>
      </w:r>
      <w:r w:rsidRPr="00ED28F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»</w:t>
      </w:r>
      <w:r w:rsidR="004D4062" w:rsidRPr="00ED28F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.</w:t>
      </w:r>
    </w:p>
    <w:p w:rsidR="00C76B61" w:rsidRPr="00ED28F0" w:rsidRDefault="00C76B61" w:rsidP="00C76B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ED28F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В связи с этим для онлайн-просмотра смонтировано видео:</w:t>
      </w:r>
    </w:p>
    <w:p w:rsidR="00C76B61" w:rsidRPr="00ED28F0" w:rsidRDefault="00C76B61" w:rsidP="00C76B61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ED28F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гала-концерта «Тыва – бистин оргээвис» хронометражом - 1 час 46 мин, </w:t>
      </w:r>
    </w:p>
    <w:p w:rsidR="00C76B61" w:rsidRPr="00ED28F0" w:rsidRDefault="00C76B61" w:rsidP="00C76B61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ED28F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концерта «Спасибо врачам» хронометражом – 1 час 50 мин</w:t>
      </w:r>
    </w:p>
    <w:p w:rsidR="00C76B61" w:rsidRPr="00ED28F0" w:rsidRDefault="00C76B61" w:rsidP="00C76B61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ED28F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концерта «Песня года - 2020» хронометраж - 1 час 19 мин</w:t>
      </w:r>
    </w:p>
    <w:p w:rsidR="00C76B61" w:rsidRPr="00ED28F0" w:rsidRDefault="00C76B61" w:rsidP="00C76B61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ED28F0">
        <w:rPr>
          <w:rFonts w:ascii="Times New Roman" w:eastAsia="Calibri" w:hAnsi="Times New Roman" w:cs="Times New Roman"/>
          <w:sz w:val="24"/>
          <w:szCs w:val="24"/>
          <w:lang w:val="kk-KZ" w:eastAsia="en-US"/>
        </w:rPr>
        <w:lastRenderedPageBreak/>
        <w:t>концерт коллективов,претендующих на звание «Образцовый»– 1 час 24 мин</w:t>
      </w:r>
    </w:p>
    <w:p w:rsidR="00C76B61" w:rsidRPr="00ED28F0" w:rsidRDefault="00C76B61" w:rsidP="00C76B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C76B61" w:rsidRPr="00ED28F0" w:rsidRDefault="00C76B61" w:rsidP="00C76B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ED28F0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Организована продажа в </w:t>
      </w:r>
      <w:r w:rsidRPr="00ED28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4 квартале </w:t>
      </w:r>
      <w:r w:rsidRPr="00ED28F0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билетов на 3 мероприятия</w:t>
      </w:r>
    </w:p>
    <w:p w:rsidR="00C76B61" w:rsidRPr="00ED28F0" w:rsidRDefault="00C76B61" w:rsidP="00C76B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4"/>
        <w:gridCol w:w="3520"/>
        <w:gridCol w:w="2028"/>
        <w:gridCol w:w="2028"/>
        <w:gridCol w:w="2028"/>
      </w:tblGrid>
      <w:tr w:rsidR="00C76B61" w:rsidRPr="00ED28F0" w:rsidTr="00315AA5">
        <w:tc>
          <w:tcPr>
            <w:tcW w:w="534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28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520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28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Мероприятие </w:t>
            </w:r>
          </w:p>
        </w:tc>
        <w:tc>
          <w:tcPr>
            <w:tcW w:w="2028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28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Продано через онлайн-кассу</w:t>
            </w:r>
          </w:p>
        </w:tc>
        <w:tc>
          <w:tcPr>
            <w:tcW w:w="2028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28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Продано билетами</w:t>
            </w:r>
          </w:p>
        </w:tc>
        <w:tc>
          <w:tcPr>
            <w:tcW w:w="2028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28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Продано на «Бумстрим»</w:t>
            </w:r>
          </w:p>
        </w:tc>
      </w:tr>
      <w:tr w:rsidR="00C76B61" w:rsidRPr="00ED28F0" w:rsidTr="00315AA5">
        <w:tc>
          <w:tcPr>
            <w:tcW w:w="534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520" w:type="dxa"/>
          </w:tcPr>
          <w:p w:rsidR="00C76B61" w:rsidRPr="00ED28F0" w:rsidRDefault="00C76B61" w:rsidP="00C76B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Тыва – бистин оргээвис</w:t>
            </w:r>
          </w:p>
        </w:tc>
        <w:tc>
          <w:tcPr>
            <w:tcW w:w="2028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028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028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C76B61" w:rsidRPr="00ED28F0" w:rsidTr="00315AA5">
        <w:tc>
          <w:tcPr>
            <w:tcW w:w="534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520" w:type="dxa"/>
          </w:tcPr>
          <w:p w:rsidR="00C76B61" w:rsidRPr="00ED28F0" w:rsidRDefault="00C76B61" w:rsidP="00C76B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Спасибо врачам</w:t>
            </w:r>
          </w:p>
        </w:tc>
        <w:tc>
          <w:tcPr>
            <w:tcW w:w="2028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028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2028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C76B61" w:rsidRPr="00ED28F0" w:rsidTr="00315AA5">
        <w:tc>
          <w:tcPr>
            <w:tcW w:w="534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520" w:type="dxa"/>
          </w:tcPr>
          <w:p w:rsidR="00C76B61" w:rsidRPr="00ED28F0" w:rsidRDefault="00C76B61" w:rsidP="00C76B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Песня года</w:t>
            </w:r>
          </w:p>
        </w:tc>
        <w:tc>
          <w:tcPr>
            <w:tcW w:w="2028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2028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2028" w:type="dxa"/>
          </w:tcPr>
          <w:p w:rsidR="00C76B61" w:rsidRPr="00ED28F0" w:rsidRDefault="00C76B61" w:rsidP="00C76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</w:tbl>
    <w:p w:rsidR="00C76B61" w:rsidRPr="00ED28F0" w:rsidRDefault="00C76B61" w:rsidP="00C76B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C76B61" w:rsidRPr="00ED28F0" w:rsidRDefault="00C76B61" w:rsidP="00C76B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C76B61" w:rsidRPr="00ED28F0" w:rsidRDefault="00C76B61" w:rsidP="00C76B61">
      <w:pPr>
        <w:numPr>
          <w:ilvl w:val="0"/>
          <w:numId w:val="38"/>
        </w:numPr>
        <w:spacing w:after="0" w:line="240" w:lineRule="auto"/>
        <w:ind w:left="1418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28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Профилактика асоциальных явлений, работа по духовно-нравственному воспитанию, патриотическому воспитанию граждан</w:t>
      </w:r>
    </w:p>
    <w:p w:rsidR="00C76B61" w:rsidRPr="00ED28F0" w:rsidRDefault="00C76B61" w:rsidP="008235B2">
      <w:pPr>
        <w:numPr>
          <w:ilvl w:val="0"/>
          <w:numId w:val="39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28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духовно-нравственного воспитания и патриотического воспитания опубликованы посты в соцсетях РЦНТД всего </w:t>
      </w:r>
      <w:r w:rsidRPr="00ED28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36 постов</w:t>
      </w:r>
      <w:r w:rsidRPr="00ED28F0">
        <w:rPr>
          <w:rFonts w:ascii="Times New Roman" w:eastAsia="Calibri" w:hAnsi="Times New Roman" w:cs="Times New Roman"/>
          <w:sz w:val="24"/>
          <w:szCs w:val="24"/>
          <w:lang w:eastAsia="en-US"/>
        </w:rPr>
        <w:t>: по теме «Народные пословицы и поговорки», «Народные традиции», «Культура народов России», «Сохраним традиции», День отца, День матери, День народного единства, по профилактике употребления ПАВ, этночелленджи. Также еженедельно в соцсети публиковались посты с хештегами #природатувы #Тыва #Тува #детитувы #ветеранытувы #традициитувы #ДеньРоссии #ОтветственнаяТува  #патриотика</w:t>
      </w:r>
    </w:p>
    <w:p w:rsidR="00C76B61" w:rsidRPr="00ED28F0" w:rsidRDefault="00C76B61" w:rsidP="008235B2">
      <w:pPr>
        <w:numPr>
          <w:ilvl w:val="0"/>
          <w:numId w:val="39"/>
        </w:numPr>
        <w:spacing w:after="0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28F0">
        <w:rPr>
          <w:rFonts w:ascii="Times New Roman" w:eastAsia="Calibri" w:hAnsi="Times New Roman" w:cs="Times New Roman"/>
          <w:sz w:val="24"/>
          <w:szCs w:val="24"/>
          <w:lang w:eastAsia="en-US"/>
        </w:rPr>
        <w:t>В День России проведен мониторинг активности КДУ ко Дню России, который показал, что в этот день на 49 страницах КДУ размещены материалы по мероприятиям даты, только 12 июня размещено 105 тематических публикаций на тему любви к Родине</w:t>
      </w:r>
    </w:p>
    <w:p w:rsidR="00C76B61" w:rsidRPr="00ED28F0" w:rsidRDefault="00C76B61" w:rsidP="008235B2">
      <w:pPr>
        <w:numPr>
          <w:ilvl w:val="0"/>
          <w:numId w:val="39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28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профилактике правонарушений и по безопасности всего </w:t>
      </w:r>
      <w:r w:rsidRPr="00ED28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 постов</w:t>
      </w:r>
      <w:r w:rsidRPr="00ED28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по теме «ПДД» - 6 постов, «Осторожно, тонкий лед» - 1 пост, «Стоп коррупция» - 1, «Пожарная безопасность» - 1. </w:t>
      </w:r>
    </w:p>
    <w:p w:rsidR="00C76B61" w:rsidRPr="00ED28F0" w:rsidRDefault="00C76B61" w:rsidP="00C76B6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6B61" w:rsidRPr="00C76B61" w:rsidRDefault="00C76B61" w:rsidP="00C76B6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C0E26" w:rsidRPr="00797DAD" w:rsidRDefault="00E40D77" w:rsidP="006B4A6D">
      <w:pPr>
        <w:tabs>
          <w:tab w:val="left" w:pos="0"/>
        </w:tabs>
        <w:spacing w:after="0"/>
        <w:ind w:left="567" w:firstLine="567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val="tt-RU" w:eastAsia="en-US"/>
        </w:rPr>
      </w:pPr>
      <w:r w:rsidRPr="00797DAD">
        <w:rPr>
          <w:rFonts w:ascii="Times New Roman" w:eastAsiaTheme="minorHAnsi" w:hAnsi="Times New Roman" w:cs="Times New Roman"/>
          <w:b/>
          <w:sz w:val="24"/>
          <w:szCs w:val="24"/>
          <w:lang w:val="tt-RU" w:eastAsia="en-US"/>
        </w:rPr>
        <w:t>Планы и приоритетные напр</w:t>
      </w:r>
      <w:r w:rsidR="002C0E26" w:rsidRPr="00797DAD">
        <w:rPr>
          <w:rFonts w:ascii="Times New Roman" w:eastAsiaTheme="minorHAnsi" w:hAnsi="Times New Roman" w:cs="Times New Roman"/>
          <w:b/>
          <w:sz w:val="24"/>
          <w:szCs w:val="24"/>
          <w:lang w:val="tt-RU" w:eastAsia="en-US"/>
        </w:rPr>
        <w:t>а</w:t>
      </w:r>
      <w:r w:rsidRPr="00797DAD">
        <w:rPr>
          <w:rFonts w:ascii="Times New Roman" w:eastAsiaTheme="minorHAnsi" w:hAnsi="Times New Roman" w:cs="Times New Roman"/>
          <w:b/>
          <w:sz w:val="24"/>
          <w:szCs w:val="24"/>
          <w:lang w:val="tt-RU" w:eastAsia="en-US"/>
        </w:rPr>
        <w:t>вления</w:t>
      </w:r>
      <w:r w:rsidR="002C0E26" w:rsidRPr="00797DAD">
        <w:rPr>
          <w:rFonts w:ascii="Times New Roman" w:eastAsiaTheme="minorHAnsi" w:hAnsi="Times New Roman" w:cs="Times New Roman"/>
          <w:b/>
          <w:sz w:val="24"/>
          <w:szCs w:val="24"/>
          <w:lang w:val="tt-RU" w:eastAsia="en-US"/>
        </w:rPr>
        <w:t xml:space="preserve"> учреждения</w:t>
      </w:r>
    </w:p>
    <w:p w:rsidR="000E7630" w:rsidRDefault="00522565" w:rsidP="000E7630">
      <w:pPr>
        <w:pStyle w:val="a3"/>
        <w:numPr>
          <w:ilvl w:val="0"/>
          <w:numId w:val="19"/>
        </w:numPr>
        <w:tabs>
          <w:tab w:val="left" w:pos="0"/>
          <w:tab w:val="left" w:pos="567"/>
        </w:tabs>
        <w:spacing w:after="0"/>
        <w:ind w:left="0" w:firstLine="567"/>
        <w:rPr>
          <w:rFonts w:ascii="Times New Roman" w:eastAsiaTheme="minorHAnsi" w:hAnsi="Times New Roman" w:cs="Times New Roman"/>
          <w:sz w:val="24"/>
          <w:szCs w:val="24"/>
          <w:lang w:val="tt-RU" w:eastAsia="en-US"/>
        </w:rPr>
      </w:pPr>
      <w:r w:rsidRPr="000E7630">
        <w:rPr>
          <w:rFonts w:ascii="Times New Roman" w:eastAsiaTheme="minorHAnsi" w:hAnsi="Times New Roman" w:cs="Times New Roman"/>
          <w:sz w:val="24"/>
          <w:szCs w:val="24"/>
          <w:lang w:val="tt-RU" w:eastAsia="en-US"/>
        </w:rPr>
        <w:t>Приведение в соответствие нормам противопожарной безопасности объектов КДУ, в том числе страхование зданий.</w:t>
      </w:r>
    </w:p>
    <w:p w:rsidR="000E7630" w:rsidRDefault="00A27568" w:rsidP="000E7630">
      <w:pPr>
        <w:pStyle w:val="a3"/>
        <w:numPr>
          <w:ilvl w:val="0"/>
          <w:numId w:val="19"/>
        </w:numPr>
        <w:tabs>
          <w:tab w:val="left" w:pos="0"/>
          <w:tab w:val="left" w:pos="567"/>
        </w:tabs>
        <w:spacing w:after="0"/>
        <w:ind w:left="0" w:firstLine="567"/>
        <w:rPr>
          <w:rFonts w:ascii="Times New Roman" w:eastAsiaTheme="minorHAnsi" w:hAnsi="Times New Roman" w:cs="Times New Roman"/>
          <w:sz w:val="24"/>
          <w:szCs w:val="24"/>
          <w:lang w:val="tt-RU" w:eastAsia="en-US"/>
        </w:rPr>
      </w:pPr>
      <w:r w:rsidRPr="000E7630">
        <w:rPr>
          <w:rFonts w:ascii="Times New Roman" w:eastAsiaTheme="minorHAnsi" w:hAnsi="Times New Roman" w:cs="Times New Roman"/>
          <w:sz w:val="24"/>
          <w:szCs w:val="24"/>
          <w:lang w:val="tt-RU" w:eastAsia="en-US"/>
        </w:rPr>
        <w:t>Внедрение электронной продажи билетов во всех городских и районных домах культуры.</w:t>
      </w:r>
    </w:p>
    <w:p w:rsidR="00522565" w:rsidRPr="000E7630" w:rsidRDefault="0084578C" w:rsidP="000E7630">
      <w:pPr>
        <w:pStyle w:val="a3"/>
        <w:numPr>
          <w:ilvl w:val="0"/>
          <w:numId w:val="19"/>
        </w:numPr>
        <w:tabs>
          <w:tab w:val="left" w:pos="0"/>
          <w:tab w:val="left" w:pos="567"/>
        </w:tabs>
        <w:spacing w:after="0"/>
        <w:ind w:left="0" w:firstLine="567"/>
        <w:rPr>
          <w:rFonts w:ascii="Times New Roman" w:eastAsiaTheme="minorHAnsi" w:hAnsi="Times New Roman" w:cs="Times New Roman"/>
          <w:sz w:val="24"/>
          <w:szCs w:val="24"/>
          <w:lang w:val="tt-RU" w:eastAsia="en-US"/>
        </w:rPr>
      </w:pPr>
      <w:r w:rsidRPr="000E7630">
        <w:rPr>
          <w:rFonts w:ascii="Times New Roman" w:eastAsiaTheme="minorHAnsi" w:hAnsi="Times New Roman" w:cs="Times New Roman"/>
          <w:sz w:val="24"/>
          <w:szCs w:val="24"/>
          <w:lang w:val="tt-RU" w:eastAsia="en-US"/>
        </w:rPr>
        <w:t>Повышение</w:t>
      </w:r>
      <w:r w:rsidR="00522565" w:rsidRPr="000E7630">
        <w:rPr>
          <w:rFonts w:ascii="Times New Roman" w:eastAsiaTheme="minorHAnsi" w:hAnsi="Times New Roman" w:cs="Times New Roman"/>
          <w:sz w:val="24"/>
          <w:szCs w:val="24"/>
          <w:lang w:val="tt-RU" w:eastAsia="en-US"/>
        </w:rPr>
        <w:t xml:space="preserve"> эффективности </w:t>
      </w:r>
      <w:r w:rsidR="00C20B3B" w:rsidRPr="000E7630">
        <w:rPr>
          <w:rFonts w:ascii="Times New Roman" w:eastAsiaTheme="minorHAnsi" w:hAnsi="Times New Roman" w:cs="Times New Roman"/>
          <w:sz w:val="24"/>
          <w:szCs w:val="24"/>
          <w:lang w:val="tt-RU" w:eastAsia="en-US"/>
        </w:rPr>
        <w:t>деятельности</w:t>
      </w:r>
      <w:r w:rsidRPr="000E7630">
        <w:rPr>
          <w:rFonts w:ascii="Times New Roman" w:eastAsiaTheme="minorHAnsi" w:hAnsi="Times New Roman" w:cs="Times New Roman"/>
          <w:sz w:val="24"/>
          <w:szCs w:val="24"/>
          <w:lang w:val="tt-RU" w:eastAsia="en-US"/>
        </w:rPr>
        <w:t xml:space="preserve"> КДУ</w:t>
      </w:r>
      <w:r w:rsidR="00522565" w:rsidRPr="000E7630">
        <w:rPr>
          <w:rFonts w:ascii="Times New Roman" w:eastAsiaTheme="minorHAnsi" w:hAnsi="Times New Roman" w:cs="Times New Roman"/>
          <w:sz w:val="24"/>
          <w:szCs w:val="24"/>
          <w:lang w:val="tt-RU" w:eastAsia="en-US"/>
        </w:rPr>
        <w:t xml:space="preserve">, </w:t>
      </w:r>
      <w:r w:rsidR="00C20B3B" w:rsidRPr="000E7630">
        <w:rPr>
          <w:rFonts w:ascii="Times New Roman" w:eastAsiaTheme="minorHAnsi" w:hAnsi="Times New Roman" w:cs="Times New Roman"/>
          <w:sz w:val="24"/>
          <w:szCs w:val="24"/>
          <w:lang w:val="tt-RU" w:eastAsia="en-US"/>
        </w:rPr>
        <w:t xml:space="preserve">улучшение работы клубных формирований, </w:t>
      </w:r>
      <w:r w:rsidR="00522565" w:rsidRPr="000E7630">
        <w:rPr>
          <w:rFonts w:ascii="Times New Roman" w:eastAsiaTheme="minorHAnsi" w:hAnsi="Times New Roman" w:cs="Times New Roman"/>
          <w:sz w:val="24"/>
          <w:szCs w:val="24"/>
          <w:lang w:val="tt-RU" w:eastAsia="en-US"/>
        </w:rPr>
        <w:t>повышение привлекательности КДУ, включая благоу</w:t>
      </w:r>
      <w:r w:rsidR="004D4062" w:rsidRPr="000E7630">
        <w:rPr>
          <w:rFonts w:ascii="Times New Roman" w:eastAsiaTheme="minorHAnsi" w:hAnsi="Times New Roman" w:cs="Times New Roman"/>
          <w:sz w:val="24"/>
          <w:szCs w:val="24"/>
          <w:lang w:val="tt-RU" w:eastAsia="en-US"/>
        </w:rPr>
        <w:t>с</w:t>
      </w:r>
      <w:r w:rsidR="00522565" w:rsidRPr="000E7630">
        <w:rPr>
          <w:rFonts w:ascii="Times New Roman" w:eastAsiaTheme="minorHAnsi" w:hAnsi="Times New Roman" w:cs="Times New Roman"/>
          <w:sz w:val="24"/>
          <w:szCs w:val="24"/>
          <w:lang w:val="tt-RU" w:eastAsia="en-US"/>
        </w:rPr>
        <w:t>т</w:t>
      </w:r>
      <w:r w:rsidR="00C20B3B" w:rsidRPr="000E7630">
        <w:rPr>
          <w:rFonts w:ascii="Times New Roman" w:eastAsiaTheme="minorHAnsi" w:hAnsi="Times New Roman" w:cs="Times New Roman"/>
          <w:sz w:val="24"/>
          <w:szCs w:val="24"/>
          <w:lang w:val="tt-RU" w:eastAsia="en-US"/>
        </w:rPr>
        <w:t>р</w:t>
      </w:r>
      <w:r w:rsidR="00ED28F0" w:rsidRPr="000E7630">
        <w:rPr>
          <w:rFonts w:ascii="Times New Roman" w:eastAsiaTheme="minorHAnsi" w:hAnsi="Times New Roman" w:cs="Times New Roman"/>
          <w:sz w:val="24"/>
          <w:szCs w:val="24"/>
          <w:lang w:val="tt-RU" w:eastAsia="en-US"/>
        </w:rPr>
        <w:t>ойство прилегающих террриторий.</w:t>
      </w:r>
    </w:p>
    <w:p w:rsidR="000E7630" w:rsidRPr="000E7630" w:rsidRDefault="00ED28F0" w:rsidP="000E7630">
      <w:pPr>
        <w:pStyle w:val="a3"/>
        <w:numPr>
          <w:ilvl w:val="0"/>
          <w:numId w:val="19"/>
        </w:numPr>
        <w:tabs>
          <w:tab w:val="left" w:pos="0"/>
          <w:tab w:val="left" w:pos="567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E7630">
        <w:rPr>
          <w:rFonts w:ascii="Times New Roman" w:eastAsiaTheme="minorHAnsi" w:hAnsi="Times New Roman" w:cs="Times New Roman"/>
          <w:sz w:val="24"/>
          <w:szCs w:val="24"/>
          <w:lang w:val="tt-RU" w:eastAsia="en-US"/>
        </w:rPr>
        <w:t>Участие КДУ в губернаторском проекте “Сорунза”</w:t>
      </w:r>
      <w:r w:rsidR="00AD4A27" w:rsidRPr="000E76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D4A27" w:rsidRPr="000E7630">
        <w:rPr>
          <w:rFonts w:ascii="Times New Roman" w:eastAsiaTheme="minorHAnsi" w:hAnsi="Times New Roman" w:cs="Times New Roman"/>
          <w:sz w:val="24"/>
          <w:szCs w:val="24"/>
          <w:lang w:val="tt-RU" w:eastAsia="en-US"/>
        </w:rPr>
        <w:t>(“Притяжение”)</w:t>
      </w:r>
      <w:r w:rsidR="009B3ED8" w:rsidRPr="000E7630">
        <w:rPr>
          <w:rFonts w:ascii="Times New Roman" w:eastAsiaTheme="minorHAnsi" w:hAnsi="Times New Roman" w:cs="Times New Roman"/>
          <w:sz w:val="24"/>
          <w:szCs w:val="24"/>
          <w:lang w:val="tt-RU" w:eastAsia="en-US"/>
        </w:rPr>
        <w:t xml:space="preserve"> по строительству и ремонту зданий КДУ</w:t>
      </w:r>
      <w:r w:rsidRPr="000E7630">
        <w:rPr>
          <w:rFonts w:ascii="Times New Roman" w:eastAsiaTheme="minorHAnsi" w:hAnsi="Times New Roman" w:cs="Times New Roman"/>
          <w:sz w:val="24"/>
          <w:szCs w:val="24"/>
          <w:lang w:val="tt-RU" w:eastAsia="en-US"/>
        </w:rPr>
        <w:t>.</w:t>
      </w:r>
    </w:p>
    <w:p w:rsidR="000E7630" w:rsidRPr="000E7630" w:rsidRDefault="00E14047" w:rsidP="000E7630">
      <w:pPr>
        <w:pStyle w:val="a3"/>
        <w:numPr>
          <w:ilvl w:val="0"/>
          <w:numId w:val="19"/>
        </w:numPr>
        <w:tabs>
          <w:tab w:val="left" w:pos="0"/>
          <w:tab w:val="left" w:pos="567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E7630">
        <w:rPr>
          <w:rFonts w:ascii="Times New Roman" w:hAnsi="Times New Roman" w:cs="Times New Roman"/>
          <w:sz w:val="24"/>
          <w:szCs w:val="24"/>
        </w:rPr>
        <w:t xml:space="preserve">Мероприятия в рамках </w:t>
      </w:r>
      <w:r w:rsidR="0084578C" w:rsidRPr="000E7630">
        <w:rPr>
          <w:rFonts w:ascii="Times New Roman" w:hAnsi="Times New Roman" w:cs="Times New Roman"/>
          <w:sz w:val="24"/>
          <w:szCs w:val="24"/>
        </w:rPr>
        <w:t>празднования</w:t>
      </w:r>
      <w:r w:rsidR="000E7630" w:rsidRPr="000E7630">
        <w:rPr>
          <w:rFonts w:ascii="Times New Roman" w:hAnsi="Times New Roman" w:cs="Times New Roman"/>
          <w:sz w:val="24"/>
          <w:szCs w:val="24"/>
        </w:rPr>
        <w:t xml:space="preserve"> 100-летия образования Тувинской народной республики.</w:t>
      </w:r>
    </w:p>
    <w:p w:rsidR="000E7630" w:rsidRPr="000E7630" w:rsidRDefault="0099677C" w:rsidP="000E7630">
      <w:pPr>
        <w:pStyle w:val="a3"/>
        <w:numPr>
          <w:ilvl w:val="0"/>
          <w:numId w:val="19"/>
        </w:numPr>
        <w:tabs>
          <w:tab w:val="left" w:pos="0"/>
          <w:tab w:val="left" w:pos="567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E7630">
        <w:rPr>
          <w:rFonts w:ascii="Times New Roman" w:hAnsi="Times New Roman" w:cs="Times New Roman"/>
          <w:sz w:val="24"/>
          <w:szCs w:val="24"/>
          <w:lang w:val="tt-RU"/>
        </w:rPr>
        <w:t>Мероприятия в рамках Года науки и технологий в России.</w:t>
      </w:r>
    </w:p>
    <w:p w:rsidR="000E7630" w:rsidRPr="000E7630" w:rsidRDefault="000E7630" w:rsidP="000E7630">
      <w:pPr>
        <w:pStyle w:val="a3"/>
        <w:numPr>
          <w:ilvl w:val="0"/>
          <w:numId w:val="19"/>
        </w:numPr>
        <w:tabs>
          <w:tab w:val="left" w:pos="0"/>
          <w:tab w:val="left" w:pos="567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E7630">
        <w:rPr>
          <w:rFonts w:ascii="Times New Roman" w:hAnsi="Times New Roman" w:cs="Times New Roman"/>
          <w:sz w:val="24"/>
          <w:szCs w:val="24"/>
          <w:lang w:val="tt-RU"/>
        </w:rPr>
        <w:t>Подготовка к Году народного искусства и нематериального культурного наследия народов в России.</w:t>
      </w:r>
    </w:p>
    <w:p w:rsidR="000E7630" w:rsidRDefault="00E14047" w:rsidP="000E7630">
      <w:pPr>
        <w:pStyle w:val="a3"/>
        <w:numPr>
          <w:ilvl w:val="0"/>
          <w:numId w:val="19"/>
        </w:numPr>
        <w:tabs>
          <w:tab w:val="left" w:pos="0"/>
          <w:tab w:val="left" w:pos="567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E7630">
        <w:rPr>
          <w:rFonts w:ascii="Times New Roman" w:hAnsi="Times New Roman" w:cs="Times New Roman"/>
          <w:sz w:val="24"/>
          <w:szCs w:val="24"/>
        </w:rPr>
        <w:t>Участие коллективов, имеющих звание «Народный (Образцовый) коллектив» во Всероссийском фестивале-конкурсе любительских творческих коллективов в рамках нацпроекта «Культура» с</w:t>
      </w:r>
      <w:r w:rsidR="0084578C" w:rsidRPr="000E7630">
        <w:rPr>
          <w:rFonts w:ascii="Times New Roman" w:hAnsi="Times New Roman" w:cs="Times New Roman"/>
          <w:sz w:val="24"/>
          <w:szCs w:val="24"/>
        </w:rPr>
        <w:t xml:space="preserve"> поддержкой 2 млн рублей.</w:t>
      </w:r>
    </w:p>
    <w:p w:rsidR="00E14047" w:rsidRPr="000E7630" w:rsidRDefault="00E14047" w:rsidP="000E7630">
      <w:pPr>
        <w:pStyle w:val="a3"/>
        <w:numPr>
          <w:ilvl w:val="0"/>
          <w:numId w:val="19"/>
        </w:numPr>
        <w:tabs>
          <w:tab w:val="left" w:pos="0"/>
          <w:tab w:val="left" w:pos="567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E7630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0E7630">
        <w:rPr>
          <w:rFonts w:ascii="Times New Roman" w:hAnsi="Times New Roman" w:cs="Times New Roman"/>
          <w:sz w:val="24"/>
          <w:szCs w:val="24"/>
          <w:lang w:val="tt-RU"/>
        </w:rPr>
        <w:t xml:space="preserve">ля Дирекции КММ – обновление репертуара ресучреждений к </w:t>
      </w:r>
      <w:r w:rsidR="0084578C" w:rsidRPr="000E7630">
        <w:rPr>
          <w:rFonts w:ascii="Times New Roman" w:hAnsi="Times New Roman" w:cs="Times New Roman"/>
          <w:sz w:val="24"/>
          <w:szCs w:val="24"/>
          <w:lang w:val="tt-RU"/>
        </w:rPr>
        <w:t>100-летию ТНР, проведение значимых юбилейных мероприятий на высоком профессиональном уровне.</w:t>
      </w:r>
    </w:p>
    <w:p w:rsidR="000E7630" w:rsidRDefault="00C20B3B" w:rsidP="000E7630">
      <w:pPr>
        <w:pStyle w:val="a3"/>
        <w:numPr>
          <w:ilvl w:val="0"/>
          <w:numId w:val="19"/>
        </w:numPr>
        <w:tabs>
          <w:tab w:val="left" w:pos="0"/>
          <w:tab w:val="left" w:pos="567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E7630">
        <w:rPr>
          <w:rFonts w:ascii="Times New Roman" w:hAnsi="Times New Roman" w:cs="Times New Roman"/>
          <w:sz w:val="24"/>
          <w:szCs w:val="24"/>
        </w:rPr>
        <w:t>Применение</w:t>
      </w:r>
      <w:r w:rsidR="00E14047" w:rsidRPr="000E7630">
        <w:rPr>
          <w:rFonts w:ascii="Times New Roman" w:hAnsi="Times New Roman" w:cs="Times New Roman"/>
          <w:sz w:val="24"/>
          <w:szCs w:val="24"/>
        </w:rPr>
        <w:t xml:space="preserve"> </w:t>
      </w:r>
      <w:r w:rsidRPr="000E7630">
        <w:rPr>
          <w:rFonts w:ascii="Times New Roman" w:hAnsi="Times New Roman" w:cs="Times New Roman"/>
          <w:sz w:val="24"/>
          <w:szCs w:val="24"/>
        </w:rPr>
        <w:t xml:space="preserve">новой </w:t>
      </w:r>
      <w:r w:rsidR="00E14047" w:rsidRPr="000E7630">
        <w:rPr>
          <w:rFonts w:ascii="Times New Roman" w:hAnsi="Times New Roman" w:cs="Times New Roman"/>
          <w:sz w:val="24"/>
          <w:szCs w:val="24"/>
        </w:rPr>
        <w:t>системы оценки (рейтинга) деятельности КДУ</w:t>
      </w:r>
      <w:r w:rsidRPr="000E7630">
        <w:rPr>
          <w:rFonts w:ascii="Times New Roman" w:hAnsi="Times New Roman" w:cs="Times New Roman"/>
          <w:sz w:val="24"/>
          <w:szCs w:val="24"/>
        </w:rPr>
        <w:t>, новый подход к оценке группы</w:t>
      </w:r>
      <w:r w:rsidR="00E14047" w:rsidRPr="000E7630">
        <w:rPr>
          <w:rFonts w:ascii="Times New Roman" w:hAnsi="Times New Roman" w:cs="Times New Roman"/>
          <w:sz w:val="24"/>
          <w:szCs w:val="24"/>
        </w:rPr>
        <w:t xml:space="preserve"> оплаты труда.</w:t>
      </w:r>
    </w:p>
    <w:p w:rsidR="000E7630" w:rsidRPr="000E7630" w:rsidRDefault="00C20B3B" w:rsidP="000E7630">
      <w:pPr>
        <w:pStyle w:val="a3"/>
        <w:numPr>
          <w:ilvl w:val="0"/>
          <w:numId w:val="19"/>
        </w:numPr>
        <w:tabs>
          <w:tab w:val="left" w:pos="0"/>
          <w:tab w:val="left" w:pos="567"/>
        </w:tabs>
        <w:spacing w:after="0"/>
        <w:ind w:left="0" w:firstLine="567"/>
        <w:rPr>
          <w:rFonts w:ascii="Times New Roman" w:eastAsiaTheme="minorHAnsi" w:hAnsi="Times New Roman" w:cs="Times New Roman"/>
          <w:sz w:val="24"/>
          <w:szCs w:val="24"/>
          <w:lang w:val="tt-RU" w:eastAsia="en-US"/>
        </w:rPr>
      </w:pPr>
      <w:r w:rsidRPr="000E7630">
        <w:rPr>
          <w:rFonts w:ascii="Times New Roman" w:hAnsi="Times New Roman" w:cs="Times New Roman"/>
          <w:sz w:val="24"/>
          <w:szCs w:val="24"/>
        </w:rPr>
        <w:t>Проведение по обновленному положению конкурса на получение денежного поощрения лучшими муниципальными учреждениями культуры, находящимися на территориях сельских поселений Республики Тыва, и их работниками</w:t>
      </w:r>
      <w:r w:rsidR="00BC54B0" w:rsidRPr="000E7630">
        <w:rPr>
          <w:rFonts w:ascii="Times New Roman" w:hAnsi="Times New Roman" w:cs="Times New Roman"/>
          <w:sz w:val="24"/>
          <w:szCs w:val="24"/>
        </w:rPr>
        <w:t>.</w:t>
      </w:r>
    </w:p>
    <w:p w:rsidR="000E7630" w:rsidRPr="000E7630" w:rsidRDefault="00891C32" w:rsidP="00D5047E">
      <w:pPr>
        <w:pStyle w:val="a3"/>
        <w:numPr>
          <w:ilvl w:val="0"/>
          <w:numId w:val="19"/>
        </w:numPr>
        <w:tabs>
          <w:tab w:val="left" w:pos="0"/>
          <w:tab w:val="left" w:pos="567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E7630">
        <w:rPr>
          <w:rFonts w:ascii="Times New Roman" w:eastAsiaTheme="minorHAnsi" w:hAnsi="Times New Roman" w:cs="Times New Roman"/>
          <w:sz w:val="24"/>
          <w:szCs w:val="24"/>
          <w:lang w:val="tt-RU" w:eastAsia="en-US"/>
        </w:rPr>
        <w:t>Подготовка и с</w:t>
      </w:r>
      <w:r w:rsidR="00E40D77" w:rsidRPr="000E7630">
        <w:rPr>
          <w:rFonts w:ascii="Times New Roman" w:eastAsiaTheme="minorHAnsi" w:hAnsi="Times New Roman" w:cs="Times New Roman"/>
          <w:sz w:val="24"/>
          <w:szCs w:val="24"/>
          <w:lang w:val="tt-RU" w:eastAsia="en-US"/>
        </w:rPr>
        <w:t>бор материалов для итогового сборника “Истории домов и центров Республики Тыва”</w:t>
      </w:r>
      <w:r w:rsidR="00FF4112" w:rsidRPr="000E7630">
        <w:rPr>
          <w:rFonts w:ascii="Times New Roman" w:eastAsiaTheme="minorHAnsi" w:hAnsi="Times New Roman" w:cs="Times New Roman"/>
          <w:sz w:val="24"/>
          <w:szCs w:val="24"/>
          <w:lang w:val="tt-RU" w:eastAsia="en-US"/>
        </w:rPr>
        <w:t xml:space="preserve"> и для портала “Культурное наследие Тувы”.</w:t>
      </w:r>
    </w:p>
    <w:p w:rsidR="00386591" w:rsidRPr="00797DAD" w:rsidRDefault="000E7630" w:rsidP="000E7630">
      <w:pPr>
        <w:pStyle w:val="a3"/>
        <w:tabs>
          <w:tab w:val="left" w:pos="0"/>
          <w:tab w:val="left" w:pos="567"/>
        </w:tabs>
        <w:spacing w:after="0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04DA2">
        <w:rPr>
          <w:rFonts w:ascii="Times New Roman" w:hAnsi="Times New Roman" w:cs="Times New Roman"/>
          <w:sz w:val="24"/>
          <w:szCs w:val="24"/>
        </w:rPr>
        <w:t>3. Р</w:t>
      </w:r>
      <w:r w:rsidR="00B04DA2" w:rsidRPr="00B04DA2">
        <w:rPr>
          <w:rFonts w:ascii="Times New Roman" w:hAnsi="Times New Roman" w:cs="Times New Roman"/>
          <w:sz w:val="24"/>
          <w:szCs w:val="24"/>
        </w:rPr>
        <w:t xml:space="preserve">азработка дизайна сайта, </w:t>
      </w:r>
      <w:r w:rsidR="00BA5009">
        <w:rPr>
          <w:rFonts w:ascii="Times New Roman" w:hAnsi="Times New Roman" w:cs="Times New Roman"/>
          <w:sz w:val="24"/>
          <w:szCs w:val="24"/>
        </w:rPr>
        <w:t>создание</w:t>
      </w:r>
      <w:r w:rsidR="00B04DA2" w:rsidRPr="00B04DA2">
        <w:rPr>
          <w:rFonts w:ascii="Times New Roman" w:hAnsi="Times New Roman" w:cs="Times New Roman"/>
          <w:sz w:val="24"/>
          <w:szCs w:val="24"/>
        </w:rPr>
        <w:t xml:space="preserve"> благоприятно</w:t>
      </w:r>
      <w:r w:rsidR="00BA5009">
        <w:rPr>
          <w:rFonts w:ascii="Times New Roman" w:hAnsi="Times New Roman" w:cs="Times New Roman"/>
          <w:sz w:val="24"/>
          <w:szCs w:val="24"/>
        </w:rPr>
        <w:t>го имиджа РЦНТД.</w:t>
      </w:r>
    </w:p>
    <w:sectPr w:rsidR="00386591" w:rsidRPr="00797DAD" w:rsidSect="00C76B61"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16B" w:rsidRDefault="00D4616B" w:rsidP="004D1496">
      <w:pPr>
        <w:spacing w:after="0" w:line="240" w:lineRule="auto"/>
      </w:pPr>
      <w:r>
        <w:separator/>
      </w:r>
    </w:p>
  </w:endnote>
  <w:endnote w:type="continuationSeparator" w:id="0">
    <w:p w:rsidR="00D4616B" w:rsidRDefault="00D4616B" w:rsidP="004D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7471181"/>
      <w:docPartObj>
        <w:docPartGallery w:val="Page Numbers (Bottom of Page)"/>
        <w:docPartUnique/>
      </w:docPartObj>
    </w:sdtPr>
    <w:sdtEndPr/>
    <w:sdtContent>
      <w:p w:rsidR="00315AA5" w:rsidRDefault="00315AA5">
        <w:pPr>
          <w:pStyle w:val="af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93A3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15AA5" w:rsidRDefault="00315AA5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16B" w:rsidRDefault="00D4616B" w:rsidP="004D1496">
      <w:pPr>
        <w:spacing w:after="0" w:line="240" w:lineRule="auto"/>
      </w:pPr>
      <w:r>
        <w:separator/>
      </w:r>
    </w:p>
  </w:footnote>
  <w:footnote w:type="continuationSeparator" w:id="0">
    <w:p w:rsidR="00D4616B" w:rsidRDefault="00D4616B" w:rsidP="004D1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D87"/>
    <w:multiLevelType w:val="hybridMultilevel"/>
    <w:tmpl w:val="ED685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B78AB"/>
    <w:multiLevelType w:val="hybridMultilevel"/>
    <w:tmpl w:val="96C0B364"/>
    <w:lvl w:ilvl="0" w:tplc="326E2542">
      <w:start w:val="1"/>
      <w:numFmt w:val="decimal"/>
      <w:lvlText w:val="%1)"/>
      <w:lvlJc w:val="left"/>
      <w:pPr>
        <w:ind w:left="1467" w:hanging="9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9B3E87"/>
    <w:multiLevelType w:val="hybridMultilevel"/>
    <w:tmpl w:val="191C88D8"/>
    <w:lvl w:ilvl="0" w:tplc="74C2D9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6A1633"/>
    <w:multiLevelType w:val="hybridMultilevel"/>
    <w:tmpl w:val="F8D6B99C"/>
    <w:lvl w:ilvl="0" w:tplc="15BE70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6D6DE7"/>
    <w:multiLevelType w:val="hybridMultilevel"/>
    <w:tmpl w:val="80129A0C"/>
    <w:lvl w:ilvl="0" w:tplc="33E2D47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E812119"/>
    <w:multiLevelType w:val="hybridMultilevel"/>
    <w:tmpl w:val="07C2076E"/>
    <w:lvl w:ilvl="0" w:tplc="5EE25A8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F0C91"/>
    <w:multiLevelType w:val="hybridMultilevel"/>
    <w:tmpl w:val="BFEC495C"/>
    <w:lvl w:ilvl="0" w:tplc="6B8AF4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005CD2"/>
    <w:multiLevelType w:val="hybridMultilevel"/>
    <w:tmpl w:val="C9CE8BCE"/>
    <w:lvl w:ilvl="0" w:tplc="191C9F32">
      <w:start w:val="17"/>
      <w:numFmt w:val="bullet"/>
      <w:lvlText w:val="-"/>
      <w:lvlJc w:val="left"/>
      <w:pPr>
        <w:ind w:left="67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8" w15:restartNumberingAfterBreak="0">
    <w:nsid w:val="1D5F08CD"/>
    <w:multiLevelType w:val="hybridMultilevel"/>
    <w:tmpl w:val="B330D0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6345E9"/>
    <w:multiLevelType w:val="hybridMultilevel"/>
    <w:tmpl w:val="D17870D2"/>
    <w:lvl w:ilvl="0" w:tplc="41F605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0470B9B"/>
    <w:multiLevelType w:val="hybridMultilevel"/>
    <w:tmpl w:val="741E176C"/>
    <w:lvl w:ilvl="0" w:tplc="E95AC0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2D46300"/>
    <w:multiLevelType w:val="hybridMultilevel"/>
    <w:tmpl w:val="0F26A790"/>
    <w:lvl w:ilvl="0" w:tplc="8AAC4D90">
      <w:start w:val="1"/>
      <w:numFmt w:val="decimalZero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CC058E"/>
    <w:multiLevelType w:val="hybridMultilevel"/>
    <w:tmpl w:val="52D2C048"/>
    <w:lvl w:ilvl="0" w:tplc="F0BE3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8B85861"/>
    <w:multiLevelType w:val="hybridMultilevel"/>
    <w:tmpl w:val="B82E7360"/>
    <w:lvl w:ilvl="0" w:tplc="97C8605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8C12F47"/>
    <w:multiLevelType w:val="hybridMultilevel"/>
    <w:tmpl w:val="FE964BEC"/>
    <w:lvl w:ilvl="0" w:tplc="641AB49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6C0A23"/>
    <w:multiLevelType w:val="hybridMultilevel"/>
    <w:tmpl w:val="EC08A2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42F51"/>
    <w:multiLevelType w:val="hybridMultilevel"/>
    <w:tmpl w:val="2DA45D34"/>
    <w:lvl w:ilvl="0" w:tplc="B77CC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051A4A"/>
    <w:multiLevelType w:val="hybridMultilevel"/>
    <w:tmpl w:val="B14E8B22"/>
    <w:lvl w:ilvl="0" w:tplc="B78885E8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1A0014"/>
    <w:multiLevelType w:val="hybridMultilevel"/>
    <w:tmpl w:val="C9008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A0E01"/>
    <w:multiLevelType w:val="hybridMultilevel"/>
    <w:tmpl w:val="8CBC8008"/>
    <w:lvl w:ilvl="0" w:tplc="83DC116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5C91EE1"/>
    <w:multiLevelType w:val="hybridMultilevel"/>
    <w:tmpl w:val="0DF02944"/>
    <w:lvl w:ilvl="0" w:tplc="5166381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4207B"/>
    <w:multiLevelType w:val="hybridMultilevel"/>
    <w:tmpl w:val="567A07EC"/>
    <w:lvl w:ilvl="0" w:tplc="F3603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8747A66"/>
    <w:multiLevelType w:val="hybridMultilevel"/>
    <w:tmpl w:val="BC7674B4"/>
    <w:lvl w:ilvl="0" w:tplc="D8B8C7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A230C2E"/>
    <w:multiLevelType w:val="hybridMultilevel"/>
    <w:tmpl w:val="4B464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A0E7A"/>
    <w:multiLevelType w:val="hybridMultilevel"/>
    <w:tmpl w:val="FB34C39A"/>
    <w:lvl w:ilvl="0" w:tplc="362CAC8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E127E6F"/>
    <w:multiLevelType w:val="hybridMultilevel"/>
    <w:tmpl w:val="91085906"/>
    <w:lvl w:ilvl="0" w:tplc="589843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0BC2E85"/>
    <w:multiLevelType w:val="hybridMultilevel"/>
    <w:tmpl w:val="AB94F1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0DB52C4"/>
    <w:multiLevelType w:val="hybridMultilevel"/>
    <w:tmpl w:val="20F487BC"/>
    <w:lvl w:ilvl="0" w:tplc="871CB3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4BB7180"/>
    <w:multiLevelType w:val="hybridMultilevel"/>
    <w:tmpl w:val="B448CE46"/>
    <w:lvl w:ilvl="0" w:tplc="DA2A0C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D351E4"/>
    <w:multiLevelType w:val="hybridMultilevel"/>
    <w:tmpl w:val="AB0EC7B2"/>
    <w:lvl w:ilvl="0" w:tplc="71F2EEA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7FB371D"/>
    <w:multiLevelType w:val="hybridMultilevel"/>
    <w:tmpl w:val="E9006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A0F56"/>
    <w:multiLevelType w:val="hybridMultilevel"/>
    <w:tmpl w:val="82D8FBE0"/>
    <w:lvl w:ilvl="0" w:tplc="6DB2E5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608E6"/>
    <w:multiLevelType w:val="hybridMultilevel"/>
    <w:tmpl w:val="500A2206"/>
    <w:lvl w:ilvl="0" w:tplc="CC44D0BC">
      <w:start w:val="26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18D1FEC"/>
    <w:multiLevelType w:val="hybridMultilevel"/>
    <w:tmpl w:val="CB32C900"/>
    <w:lvl w:ilvl="0" w:tplc="A6E63E08">
      <w:start w:val="1"/>
      <w:numFmt w:val="decimal"/>
      <w:lvlText w:val="%1."/>
      <w:lvlJc w:val="left"/>
      <w:pPr>
        <w:ind w:left="960" w:hanging="60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6479E"/>
    <w:multiLevelType w:val="hybridMultilevel"/>
    <w:tmpl w:val="BFCECDA2"/>
    <w:lvl w:ilvl="0" w:tplc="489622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70C7849"/>
    <w:multiLevelType w:val="hybridMultilevel"/>
    <w:tmpl w:val="55504470"/>
    <w:lvl w:ilvl="0" w:tplc="82569DE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E0F9E"/>
    <w:multiLevelType w:val="hybridMultilevel"/>
    <w:tmpl w:val="DC74F1C0"/>
    <w:lvl w:ilvl="0" w:tplc="0DF0FC8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05B2E98"/>
    <w:multiLevelType w:val="hybridMultilevel"/>
    <w:tmpl w:val="76F65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A723E"/>
    <w:multiLevelType w:val="hybridMultilevel"/>
    <w:tmpl w:val="71D8D8C2"/>
    <w:lvl w:ilvl="0" w:tplc="3C481AD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5146344"/>
    <w:multiLevelType w:val="hybridMultilevel"/>
    <w:tmpl w:val="A7806088"/>
    <w:lvl w:ilvl="0" w:tplc="C5FAB3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5480C"/>
    <w:multiLevelType w:val="hybridMultilevel"/>
    <w:tmpl w:val="867CADFE"/>
    <w:lvl w:ilvl="0" w:tplc="CD34E03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69F7829"/>
    <w:multiLevelType w:val="hybridMultilevel"/>
    <w:tmpl w:val="75BC2FAE"/>
    <w:lvl w:ilvl="0" w:tplc="82543F14">
      <w:start w:val="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6DB6E84"/>
    <w:multiLevelType w:val="hybridMultilevel"/>
    <w:tmpl w:val="E4984022"/>
    <w:lvl w:ilvl="0" w:tplc="7D7453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D305D72"/>
    <w:multiLevelType w:val="hybridMultilevel"/>
    <w:tmpl w:val="C622B158"/>
    <w:lvl w:ilvl="0" w:tplc="1E145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628EB"/>
    <w:multiLevelType w:val="hybridMultilevel"/>
    <w:tmpl w:val="F8883F7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281E16"/>
    <w:multiLevelType w:val="hybridMultilevel"/>
    <w:tmpl w:val="E610B0A8"/>
    <w:lvl w:ilvl="0" w:tplc="EBB296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3"/>
  </w:num>
  <w:num w:numId="3">
    <w:abstractNumId w:val="26"/>
  </w:num>
  <w:num w:numId="4">
    <w:abstractNumId w:val="41"/>
  </w:num>
  <w:num w:numId="5">
    <w:abstractNumId w:val="42"/>
  </w:num>
  <w:num w:numId="6">
    <w:abstractNumId w:val="6"/>
  </w:num>
  <w:num w:numId="7">
    <w:abstractNumId w:val="44"/>
  </w:num>
  <w:num w:numId="8">
    <w:abstractNumId w:val="12"/>
  </w:num>
  <w:num w:numId="9">
    <w:abstractNumId w:val="0"/>
  </w:num>
  <w:num w:numId="10">
    <w:abstractNumId w:val="19"/>
  </w:num>
  <w:num w:numId="11">
    <w:abstractNumId w:val="38"/>
  </w:num>
  <w:num w:numId="12">
    <w:abstractNumId w:val="23"/>
  </w:num>
  <w:num w:numId="13">
    <w:abstractNumId w:val="37"/>
  </w:num>
  <w:num w:numId="14">
    <w:abstractNumId w:val="31"/>
  </w:num>
  <w:num w:numId="15">
    <w:abstractNumId w:val="1"/>
  </w:num>
  <w:num w:numId="16">
    <w:abstractNumId w:val="7"/>
  </w:num>
  <w:num w:numId="17">
    <w:abstractNumId w:val="45"/>
  </w:num>
  <w:num w:numId="18">
    <w:abstractNumId w:val="5"/>
  </w:num>
  <w:num w:numId="19">
    <w:abstractNumId w:val="29"/>
  </w:num>
  <w:num w:numId="20">
    <w:abstractNumId w:val="28"/>
  </w:num>
  <w:num w:numId="21">
    <w:abstractNumId w:val="17"/>
  </w:num>
  <w:num w:numId="22">
    <w:abstractNumId w:val="27"/>
  </w:num>
  <w:num w:numId="23">
    <w:abstractNumId w:val="9"/>
  </w:num>
  <w:num w:numId="24">
    <w:abstractNumId w:val="2"/>
  </w:num>
  <w:num w:numId="25">
    <w:abstractNumId w:val="3"/>
  </w:num>
  <w:num w:numId="26">
    <w:abstractNumId w:val="16"/>
  </w:num>
  <w:num w:numId="27">
    <w:abstractNumId w:val="15"/>
  </w:num>
  <w:num w:numId="28">
    <w:abstractNumId w:val="33"/>
  </w:num>
  <w:num w:numId="29">
    <w:abstractNumId w:val="35"/>
  </w:num>
  <w:num w:numId="30">
    <w:abstractNumId w:val="18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1"/>
  </w:num>
  <w:num w:numId="36">
    <w:abstractNumId w:val="10"/>
  </w:num>
  <w:num w:numId="37">
    <w:abstractNumId w:val="20"/>
  </w:num>
  <w:num w:numId="38">
    <w:abstractNumId w:val="14"/>
  </w:num>
  <w:num w:numId="39">
    <w:abstractNumId w:val="25"/>
  </w:num>
  <w:num w:numId="40">
    <w:abstractNumId w:val="32"/>
  </w:num>
  <w:num w:numId="41">
    <w:abstractNumId w:val="36"/>
  </w:num>
  <w:num w:numId="42">
    <w:abstractNumId w:val="39"/>
  </w:num>
  <w:num w:numId="43">
    <w:abstractNumId w:val="43"/>
  </w:num>
  <w:num w:numId="44">
    <w:abstractNumId w:val="34"/>
  </w:num>
  <w:num w:numId="45">
    <w:abstractNumId w:val="22"/>
  </w:num>
  <w:num w:numId="46">
    <w:abstractNumId w:val="30"/>
  </w:num>
  <w:num w:numId="47">
    <w:abstractNumId w:val="40"/>
  </w:num>
  <w:num w:numId="48">
    <w:abstractNumId w:val="8"/>
  </w:num>
  <w:num w:numId="49">
    <w:abstractNumId w:val="4"/>
  </w:num>
  <w:num w:numId="50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1F56"/>
    <w:rsid w:val="00002F66"/>
    <w:rsid w:val="00004558"/>
    <w:rsid w:val="000045A3"/>
    <w:rsid w:val="00004855"/>
    <w:rsid w:val="00004BEC"/>
    <w:rsid w:val="000052A3"/>
    <w:rsid w:val="00007474"/>
    <w:rsid w:val="000074F8"/>
    <w:rsid w:val="00011521"/>
    <w:rsid w:val="00012865"/>
    <w:rsid w:val="00012F59"/>
    <w:rsid w:val="000132AE"/>
    <w:rsid w:val="00013732"/>
    <w:rsid w:val="0001715A"/>
    <w:rsid w:val="000173E4"/>
    <w:rsid w:val="0001775C"/>
    <w:rsid w:val="00020703"/>
    <w:rsid w:val="00023032"/>
    <w:rsid w:val="00024218"/>
    <w:rsid w:val="0002468F"/>
    <w:rsid w:val="000249B6"/>
    <w:rsid w:val="00026CDF"/>
    <w:rsid w:val="00026E4E"/>
    <w:rsid w:val="000304AA"/>
    <w:rsid w:val="0003053C"/>
    <w:rsid w:val="000307FC"/>
    <w:rsid w:val="00030B5A"/>
    <w:rsid w:val="0003129A"/>
    <w:rsid w:val="0003201D"/>
    <w:rsid w:val="00032BC4"/>
    <w:rsid w:val="000363DB"/>
    <w:rsid w:val="00036D20"/>
    <w:rsid w:val="0003710B"/>
    <w:rsid w:val="000377DD"/>
    <w:rsid w:val="00041704"/>
    <w:rsid w:val="00042D87"/>
    <w:rsid w:val="00043A5C"/>
    <w:rsid w:val="00044C92"/>
    <w:rsid w:val="0004585B"/>
    <w:rsid w:val="00046EE9"/>
    <w:rsid w:val="0004737B"/>
    <w:rsid w:val="0005016E"/>
    <w:rsid w:val="00051CF2"/>
    <w:rsid w:val="000520F2"/>
    <w:rsid w:val="000544E1"/>
    <w:rsid w:val="00054919"/>
    <w:rsid w:val="0006157B"/>
    <w:rsid w:val="00061818"/>
    <w:rsid w:val="0006322E"/>
    <w:rsid w:val="00063C92"/>
    <w:rsid w:val="00064759"/>
    <w:rsid w:val="00064C36"/>
    <w:rsid w:val="00070E7E"/>
    <w:rsid w:val="000727BC"/>
    <w:rsid w:val="00073110"/>
    <w:rsid w:val="0007335A"/>
    <w:rsid w:val="0007492E"/>
    <w:rsid w:val="000763C1"/>
    <w:rsid w:val="000765F1"/>
    <w:rsid w:val="000775B2"/>
    <w:rsid w:val="00077AAF"/>
    <w:rsid w:val="00077E12"/>
    <w:rsid w:val="0008025C"/>
    <w:rsid w:val="00080CC4"/>
    <w:rsid w:val="000828ED"/>
    <w:rsid w:val="00083585"/>
    <w:rsid w:val="000835B2"/>
    <w:rsid w:val="00085744"/>
    <w:rsid w:val="0008655E"/>
    <w:rsid w:val="00086DAE"/>
    <w:rsid w:val="00086E08"/>
    <w:rsid w:val="000918C6"/>
    <w:rsid w:val="00091F03"/>
    <w:rsid w:val="00093BDA"/>
    <w:rsid w:val="000947EA"/>
    <w:rsid w:val="00095564"/>
    <w:rsid w:val="000955A7"/>
    <w:rsid w:val="00096115"/>
    <w:rsid w:val="000965DE"/>
    <w:rsid w:val="0009747F"/>
    <w:rsid w:val="000A2C1C"/>
    <w:rsid w:val="000A2F93"/>
    <w:rsid w:val="000A37FD"/>
    <w:rsid w:val="000A38E1"/>
    <w:rsid w:val="000A461E"/>
    <w:rsid w:val="000A6DE6"/>
    <w:rsid w:val="000A707A"/>
    <w:rsid w:val="000A767D"/>
    <w:rsid w:val="000A7DA7"/>
    <w:rsid w:val="000B01C9"/>
    <w:rsid w:val="000B05AB"/>
    <w:rsid w:val="000B06A7"/>
    <w:rsid w:val="000B165A"/>
    <w:rsid w:val="000B19A9"/>
    <w:rsid w:val="000B2CF2"/>
    <w:rsid w:val="000B2F89"/>
    <w:rsid w:val="000B302C"/>
    <w:rsid w:val="000B3331"/>
    <w:rsid w:val="000B357E"/>
    <w:rsid w:val="000B539C"/>
    <w:rsid w:val="000B6394"/>
    <w:rsid w:val="000B672A"/>
    <w:rsid w:val="000B6C2A"/>
    <w:rsid w:val="000B7A63"/>
    <w:rsid w:val="000C0D0F"/>
    <w:rsid w:val="000C30F0"/>
    <w:rsid w:val="000C32FB"/>
    <w:rsid w:val="000C4711"/>
    <w:rsid w:val="000D05FB"/>
    <w:rsid w:val="000D0AD3"/>
    <w:rsid w:val="000D221D"/>
    <w:rsid w:val="000D2881"/>
    <w:rsid w:val="000D315F"/>
    <w:rsid w:val="000D33FE"/>
    <w:rsid w:val="000D4CCA"/>
    <w:rsid w:val="000D763B"/>
    <w:rsid w:val="000D7DE0"/>
    <w:rsid w:val="000E0418"/>
    <w:rsid w:val="000E07BE"/>
    <w:rsid w:val="000E08B6"/>
    <w:rsid w:val="000E2094"/>
    <w:rsid w:val="000E44DF"/>
    <w:rsid w:val="000E5F7D"/>
    <w:rsid w:val="000E683F"/>
    <w:rsid w:val="000E7630"/>
    <w:rsid w:val="000F131D"/>
    <w:rsid w:val="000F4172"/>
    <w:rsid w:val="000F4327"/>
    <w:rsid w:val="000F5133"/>
    <w:rsid w:val="000F7DB7"/>
    <w:rsid w:val="000F7F32"/>
    <w:rsid w:val="0010207E"/>
    <w:rsid w:val="001044B4"/>
    <w:rsid w:val="001053FA"/>
    <w:rsid w:val="001064A9"/>
    <w:rsid w:val="00106C41"/>
    <w:rsid w:val="00107C81"/>
    <w:rsid w:val="001112E1"/>
    <w:rsid w:val="001114B7"/>
    <w:rsid w:val="001124D4"/>
    <w:rsid w:val="00112988"/>
    <w:rsid w:val="00113747"/>
    <w:rsid w:val="001200D3"/>
    <w:rsid w:val="001200FF"/>
    <w:rsid w:val="001205B1"/>
    <w:rsid w:val="00120976"/>
    <w:rsid w:val="001227C3"/>
    <w:rsid w:val="00122EE2"/>
    <w:rsid w:val="00123722"/>
    <w:rsid w:val="00124AED"/>
    <w:rsid w:val="00126097"/>
    <w:rsid w:val="00126A0B"/>
    <w:rsid w:val="001303D0"/>
    <w:rsid w:val="001319B4"/>
    <w:rsid w:val="00131C99"/>
    <w:rsid w:val="00132E80"/>
    <w:rsid w:val="0013481F"/>
    <w:rsid w:val="001358A5"/>
    <w:rsid w:val="001358E6"/>
    <w:rsid w:val="00137CDA"/>
    <w:rsid w:val="00137F4C"/>
    <w:rsid w:val="00137FBA"/>
    <w:rsid w:val="00140343"/>
    <w:rsid w:val="00140D15"/>
    <w:rsid w:val="00140F32"/>
    <w:rsid w:val="00141A5D"/>
    <w:rsid w:val="00141CFA"/>
    <w:rsid w:val="00144CD7"/>
    <w:rsid w:val="00150381"/>
    <w:rsid w:val="00150BAE"/>
    <w:rsid w:val="00151666"/>
    <w:rsid w:val="00153F86"/>
    <w:rsid w:val="00154279"/>
    <w:rsid w:val="00154E0D"/>
    <w:rsid w:val="00155D2A"/>
    <w:rsid w:val="00156451"/>
    <w:rsid w:val="00160125"/>
    <w:rsid w:val="00161015"/>
    <w:rsid w:val="001610B3"/>
    <w:rsid w:val="001613F3"/>
    <w:rsid w:val="00163946"/>
    <w:rsid w:val="0016492F"/>
    <w:rsid w:val="00165D04"/>
    <w:rsid w:val="00166591"/>
    <w:rsid w:val="001673D8"/>
    <w:rsid w:val="001712CA"/>
    <w:rsid w:val="00171329"/>
    <w:rsid w:val="00171F9E"/>
    <w:rsid w:val="00173273"/>
    <w:rsid w:val="00173B10"/>
    <w:rsid w:val="00176936"/>
    <w:rsid w:val="001770DC"/>
    <w:rsid w:val="00177282"/>
    <w:rsid w:val="00180112"/>
    <w:rsid w:val="00181401"/>
    <w:rsid w:val="0018262D"/>
    <w:rsid w:val="00183B05"/>
    <w:rsid w:val="00183EDE"/>
    <w:rsid w:val="001875A1"/>
    <w:rsid w:val="00192B20"/>
    <w:rsid w:val="00196E8A"/>
    <w:rsid w:val="001A03DE"/>
    <w:rsid w:val="001A14FB"/>
    <w:rsid w:val="001A15F6"/>
    <w:rsid w:val="001A1CCE"/>
    <w:rsid w:val="001A3556"/>
    <w:rsid w:val="001A5DD7"/>
    <w:rsid w:val="001A6496"/>
    <w:rsid w:val="001A6FC3"/>
    <w:rsid w:val="001B062A"/>
    <w:rsid w:val="001B1DEB"/>
    <w:rsid w:val="001B294B"/>
    <w:rsid w:val="001B2B77"/>
    <w:rsid w:val="001B32EE"/>
    <w:rsid w:val="001B3D86"/>
    <w:rsid w:val="001B4D0D"/>
    <w:rsid w:val="001B5D86"/>
    <w:rsid w:val="001B685E"/>
    <w:rsid w:val="001B6A93"/>
    <w:rsid w:val="001B6FD0"/>
    <w:rsid w:val="001C1A47"/>
    <w:rsid w:val="001C1E4E"/>
    <w:rsid w:val="001C2C3B"/>
    <w:rsid w:val="001C2CA9"/>
    <w:rsid w:val="001C2CF4"/>
    <w:rsid w:val="001C4A4A"/>
    <w:rsid w:val="001C5D25"/>
    <w:rsid w:val="001C6E47"/>
    <w:rsid w:val="001C73B0"/>
    <w:rsid w:val="001C7912"/>
    <w:rsid w:val="001D12F6"/>
    <w:rsid w:val="001D1847"/>
    <w:rsid w:val="001D5312"/>
    <w:rsid w:val="001D6318"/>
    <w:rsid w:val="001D649C"/>
    <w:rsid w:val="001D6E3F"/>
    <w:rsid w:val="001E0144"/>
    <w:rsid w:val="001E0FBF"/>
    <w:rsid w:val="001E124F"/>
    <w:rsid w:val="001E37F5"/>
    <w:rsid w:val="001E42DC"/>
    <w:rsid w:val="001E546A"/>
    <w:rsid w:val="001E641F"/>
    <w:rsid w:val="001F06FC"/>
    <w:rsid w:val="001F07BF"/>
    <w:rsid w:val="001F0A8D"/>
    <w:rsid w:val="001F1092"/>
    <w:rsid w:val="001F316F"/>
    <w:rsid w:val="001F3201"/>
    <w:rsid w:val="001F39E6"/>
    <w:rsid w:val="001F4C4F"/>
    <w:rsid w:val="001F59E7"/>
    <w:rsid w:val="001F6285"/>
    <w:rsid w:val="002003BC"/>
    <w:rsid w:val="00200B4A"/>
    <w:rsid w:val="00200C97"/>
    <w:rsid w:val="0020135F"/>
    <w:rsid w:val="00201632"/>
    <w:rsid w:val="00203027"/>
    <w:rsid w:val="002043CF"/>
    <w:rsid w:val="0020486F"/>
    <w:rsid w:val="0020796A"/>
    <w:rsid w:val="00207C31"/>
    <w:rsid w:val="00207DED"/>
    <w:rsid w:val="00207DF5"/>
    <w:rsid w:val="00211E75"/>
    <w:rsid w:val="00211FFD"/>
    <w:rsid w:val="00212190"/>
    <w:rsid w:val="00213997"/>
    <w:rsid w:val="00216823"/>
    <w:rsid w:val="00217D37"/>
    <w:rsid w:val="00221140"/>
    <w:rsid w:val="0022125F"/>
    <w:rsid w:val="00221494"/>
    <w:rsid w:val="0022170E"/>
    <w:rsid w:val="00221F6D"/>
    <w:rsid w:val="002222C8"/>
    <w:rsid w:val="0022296F"/>
    <w:rsid w:val="002238C5"/>
    <w:rsid w:val="00223A7F"/>
    <w:rsid w:val="00225D94"/>
    <w:rsid w:val="002308AD"/>
    <w:rsid w:val="002323A0"/>
    <w:rsid w:val="00234719"/>
    <w:rsid w:val="00234CFA"/>
    <w:rsid w:val="00235A63"/>
    <w:rsid w:val="002411BA"/>
    <w:rsid w:val="002418B6"/>
    <w:rsid w:val="00241925"/>
    <w:rsid w:val="0024465A"/>
    <w:rsid w:val="002451E4"/>
    <w:rsid w:val="00245E2F"/>
    <w:rsid w:val="002528DE"/>
    <w:rsid w:val="00252C90"/>
    <w:rsid w:val="00253826"/>
    <w:rsid w:val="00253AFD"/>
    <w:rsid w:val="00256D7A"/>
    <w:rsid w:val="00262F6B"/>
    <w:rsid w:val="0026382B"/>
    <w:rsid w:val="00264955"/>
    <w:rsid w:val="002657CF"/>
    <w:rsid w:val="00265D97"/>
    <w:rsid w:val="0026663E"/>
    <w:rsid w:val="00271215"/>
    <w:rsid w:val="00272E70"/>
    <w:rsid w:val="002826B7"/>
    <w:rsid w:val="002830A4"/>
    <w:rsid w:val="00284059"/>
    <w:rsid w:val="00285485"/>
    <w:rsid w:val="0028573C"/>
    <w:rsid w:val="00287B66"/>
    <w:rsid w:val="0029295C"/>
    <w:rsid w:val="00294E6D"/>
    <w:rsid w:val="0029774C"/>
    <w:rsid w:val="002A0DF6"/>
    <w:rsid w:val="002A137B"/>
    <w:rsid w:val="002A4BD0"/>
    <w:rsid w:val="002A59B5"/>
    <w:rsid w:val="002A5B19"/>
    <w:rsid w:val="002A5D9C"/>
    <w:rsid w:val="002A68BF"/>
    <w:rsid w:val="002A765A"/>
    <w:rsid w:val="002A7CB9"/>
    <w:rsid w:val="002B1F5C"/>
    <w:rsid w:val="002B4FBB"/>
    <w:rsid w:val="002B6630"/>
    <w:rsid w:val="002B6FEB"/>
    <w:rsid w:val="002B7446"/>
    <w:rsid w:val="002B7F62"/>
    <w:rsid w:val="002C05C3"/>
    <w:rsid w:val="002C0CFA"/>
    <w:rsid w:val="002C0E26"/>
    <w:rsid w:val="002C1849"/>
    <w:rsid w:val="002C1AC2"/>
    <w:rsid w:val="002C1AE8"/>
    <w:rsid w:val="002C4C2E"/>
    <w:rsid w:val="002C5132"/>
    <w:rsid w:val="002C61A7"/>
    <w:rsid w:val="002C6483"/>
    <w:rsid w:val="002C77A3"/>
    <w:rsid w:val="002D16DF"/>
    <w:rsid w:val="002D4256"/>
    <w:rsid w:val="002D429F"/>
    <w:rsid w:val="002D4D9E"/>
    <w:rsid w:val="002E0944"/>
    <w:rsid w:val="002E0C7D"/>
    <w:rsid w:val="002E10D6"/>
    <w:rsid w:val="002E1328"/>
    <w:rsid w:val="002E1524"/>
    <w:rsid w:val="002E281F"/>
    <w:rsid w:val="002E7972"/>
    <w:rsid w:val="002F29A2"/>
    <w:rsid w:val="002F32A9"/>
    <w:rsid w:val="002F3DB7"/>
    <w:rsid w:val="002F4205"/>
    <w:rsid w:val="002F6BFE"/>
    <w:rsid w:val="002F71A9"/>
    <w:rsid w:val="002F76E1"/>
    <w:rsid w:val="003002ED"/>
    <w:rsid w:val="00300B7D"/>
    <w:rsid w:val="00300BE8"/>
    <w:rsid w:val="00301BE5"/>
    <w:rsid w:val="0030203E"/>
    <w:rsid w:val="003057D4"/>
    <w:rsid w:val="003072F7"/>
    <w:rsid w:val="003074D5"/>
    <w:rsid w:val="00307C6F"/>
    <w:rsid w:val="00310499"/>
    <w:rsid w:val="00310909"/>
    <w:rsid w:val="003110D7"/>
    <w:rsid w:val="00313390"/>
    <w:rsid w:val="003152B1"/>
    <w:rsid w:val="00315AA5"/>
    <w:rsid w:val="00315BB7"/>
    <w:rsid w:val="0031666E"/>
    <w:rsid w:val="003166DB"/>
    <w:rsid w:val="00321BBF"/>
    <w:rsid w:val="00323408"/>
    <w:rsid w:val="00323D8F"/>
    <w:rsid w:val="00325504"/>
    <w:rsid w:val="00326602"/>
    <w:rsid w:val="0032673F"/>
    <w:rsid w:val="00326826"/>
    <w:rsid w:val="0032761F"/>
    <w:rsid w:val="003276A0"/>
    <w:rsid w:val="003301A3"/>
    <w:rsid w:val="00332741"/>
    <w:rsid w:val="00333B69"/>
    <w:rsid w:val="00333D1E"/>
    <w:rsid w:val="003346A6"/>
    <w:rsid w:val="0033611C"/>
    <w:rsid w:val="003370B1"/>
    <w:rsid w:val="00337E7C"/>
    <w:rsid w:val="00341350"/>
    <w:rsid w:val="003424C3"/>
    <w:rsid w:val="00342AE6"/>
    <w:rsid w:val="0034365F"/>
    <w:rsid w:val="00343BA4"/>
    <w:rsid w:val="00344973"/>
    <w:rsid w:val="0034601E"/>
    <w:rsid w:val="00350202"/>
    <w:rsid w:val="00351867"/>
    <w:rsid w:val="003519A4"/>
    <w:rsid w:val="00351B5B"/>
    <w:rsid w:val="00354037"/>
    <w:rsid w:val="003545F8"/>
    <w:rsid w:val="0035660F"/>
    <w:rsid w:val="00356E4C"/>
    <w:rsid w:val="00357C9B"/>
    <w:rsid w:val="00361352"/>
    <w:rsid w:val="00361B9C"/>
    <w:rsid w:val="00361D6A"/>
    <w:rsid w:val="003627DA"/>
    <w:rsid w:val="00363223"/>
    <w:rsid w:val="00363701"/>
    <w:rsid w:val="00363DF6"/>
    <w:rsid w:val="00365142"/>
    <w:rsid w:val="003659E1"/>
    <w:rsid w:val="00365F82"/>
    <w:rsid w:val="00367615"/>
    <w:rsid w:val="00367BEB"/>
    <w:rsid w:val="00372209"/>
    <w:rsid w:val="00372352"/>
    <w:rsid w:val="00372BB5"/>
    <w:rsid w:val="00375F26"/>
    <w:rsid w:val="003773EF"/>
    <w:rsid w:val="00377C64"/>
    <w:rsid w:val="00380A04"/>
    <w:rsid w:val="00381F6C"/>
    <w:rsid w:val="00382DBF"/>
    <w:rsid w:val="0038427B"/>
    <w:rsid w:val="003851A2"/>
    <w:rsid w:val="00386591"/>
    <w:rsid w:val="0038695A"/>
    <w:rsid w:val="003870F2"/>
    <w:rsid w:val="00387682"/>
    <w:rsid w:val="003912AC"/>
    <w:rsid w:val="00392824"/>
    <w:rsid w:val="00392A8C"/>
    <w:rsid w:val="0039382E"/>
    <w:rsid w:val="0039576A"/>
    <w:rsid w:val="00395787"/>
    <w:rsid w:val="003A0B60"/>
    <w:rsid w:val="003A0D8F"/>
    <w:rsid w:val="003A159C"/>
    <w:rsid w:val="003A336D"/>
    <w:rsid w:val="003A430C"/>
    <w:rsid w:val="003A504A"/>
    <w:rsid w:val="003A5ECD"/>
    <w:rsid w:val="003A68E3"/>
    <w:rsid w:val="003A717F"/>
    <w:rsid w:val="003A7E06"/>
    <w:rsid w:val="003B196B"/>
    <w:rsid w:val="003B1B3E"/>
    <w:rsid w:val="003B2307"/>
    <w:rsid w:val="003B256E"/>
    <w:rsid w:val="003B366B"/>
    <w:rsid w:val="003B4694"/>
    <w:rsid w:val="003B5510"/>
    <w:rsid w:val="003B5DAF"/>
    <w:rsid w:val="003C1DBD"/>
    <w:rsid w:val="003C4521"/>
    <w:rsid w:val="003C4AE0"/>
    <w:rsid w:val="003C4C0A"/>
    <w:rsid w:val="003C4ECC"/>
    <w:rsid w:val="003C63E6"/>
    <w:rsid w:val="003C74B5"/>
    <w:rsid w:val="003D1805"/>
    <w:rsid w:val="003D1997"/>
    <w:rsid w:val="003D3F9E"/>
    <w:rsid w:val="003D4B89"/>
    <w:rsid w:val="003D6661"/>
    <w:rsid w:val="003D7250"/>
    <w:rsid w:val="003D7B07"/>
    <w:rsid w:val="003E0D19"/>
    <w:rsid w:val="003E15CE"/>
    <w:rsid w:val="003E1879"/>
    <w:rsid w:val="003E1CCB"/>
    <w:rsid w:val="003E3AAE"/>
    <w:rsid w:val="003E53DA"/>
    <w:rsid w:val="003E56D5"/>
    <w:rsid w:val="003E63C7"/>
    <w:rsid w:val="003F106E"/>
    <w:rsid w:val="003F40D9"/>
    <w:rsid w:val="003F4408"/>
    <w:rsid w:val="003F46C9"/>
    <w:rsid w:val="003F5B38"/>
    <w:rsid w:val="003F5B67"/>
    <w:rsid w:val="003F6D9E"/>
    <w:rsid w:val="00400160"/>
    <w:rsid w:val="00402934"/>
    <w:rsid w:val="00403281"/>
    <w:rsid w:val="00403C68"/>
    <w:rsid w:val="00404186"/>
    <w:rsid w:val="00405C3C"/>
    <w:rsid w:val="00407F17"/>
    <w:rsid w:val="004128E7"/>
    <w:rsid w:val="00412B12"/>
    <w:rsid w:val="00413423"/>
    <w:rsid w:val="004142FA"/>
    <w:rsid w:val="00415093"/>
    <w:rsid w:val="0041772A"/>
    <w:rsid w:val="0042038C"/>
    <w:rsid w:val="00421561"/>
    <w:rsid w:val="00421E3C"/>
    <w:rsid w:val="00422094"/>
    <w:rsid w:val="00422119"/>
    <w:rsid w:val="00422616"/>
    <w:rsid w:val="00422A68"/>
    <w:rsid w:val="00422DA7"/>
    <w:rsid w:val="004239CF"/>
    <w:rsid w:val="00424F76"/>
    <w:rsid w:val="00425058"/>
    <w:rsid w:val="00425391"/>
    <w:rsid w:val="004254A0"/>
    <w:rsid w:val="00425555"/>
    <w:rsid w:val="00426E7A"/>
    <w:rsid w:val="00427421"/>
    <w:rsid w:val="00427EB7"/>
    <w:rsid w:val="00431DE3"/>
    <w:rsid w:val="00432D4D"/>
    <w:rsid w:val="00432F05"/>
    <w:rsid w:val="00433215"/>
    <w:rsid w:val="0043481A"/>
    <w:rsid w:val="004359B5"/>
    <w:rsid w:val="00436ED7"/>
    <w:rsid w:val="0044079A"/>
    <w:rsid w:val="004407A8"/>
    <w:rsid w:val="0044375B"/>
    <w:rsid w:val="00445992"/>
    <w:rsid w:val="00445C19"/>
    <w:rsid w:val="00445FCA"/>
    <w:rsid w:val="00446657"/>
    <w:rsid w:val="00446E54"/>
    <w:rsid w:val="00446FDA"/>
    <w:rsid w:val="004475EF"/>
    <w:rsid w:val="00451EED"/>
    <w:rsid w:val="0045229C"/>
    <w:rsid w:val="00453741"/>
    <w:rsid w:val="00454487"/>
    <w:rsid w:val="00454AEE"/>
    <w:rsid w:val="00454EC2"/>
    <w:rsid w:val="004565AD"/>
    <w:rsid w:val="00456F56"/>
    <w:rsid w:val="00457690"/>
    <w:rsid w:val="00460074"/>
    <w:rsid w:val="0046091E"/>
    <w:rsid w:val="00461774"/>
    <w:rsid w:val="00462755"/>
    <w:rsid w:val="004648E8"/>
    <w:rsid w:val="00466C47"/>
    <w:rsid w:val="004677D7"/>
    <w:rsid w:val="00467F10"/>
    <w:rsid w:val="00470BE7"/>
    <w:rsid w:val="004723B1"/>
    <w:rsid w:val="00474D3B"/>
    <w:rsid w:val="00477EF3"/>
    <w:rsid w:val="00480A80"/>
    <w:rsid w:val="00482394"/>
    <w:rsid w:val="00484287"/>
    <w:rsid w:val="00485743"/>
    <w:rsid w:val="00486C16"/>
    <w:rsid w:val="0048785C"/>
    <w:rsid w:val="00491D5B"/>
    <w:rsid w:val="00492C9A"/>
    <w:rsid w:val="004937ED"/>
    <w:rsid w:val="00493D04"/>
    <w:rsid w:val="00495D4C"/>
    <w:rsid w:val="00495E78"/>
    <w:rsid w:val="00496DAE"/>
    <w:rsid w:val="004A1F97"/>
    <w:rsid w:val="004A2472"/>
    <w:rsid w:val="004A45A4"/>
    <w:rsid w:val="004A58A9"/>
    <w:rsid w:val="004A7451"/>
    <w:rsid w:val="004B25B7"/>
    <w:rsid w:val="004B2EC6"/>
    <w:rsid w:val="004B30BC"/>
    <w:rsid w:val="004B77D2"/>
    <w:rsid w:val="004B7A51"/>
    <w:rsid w:val="004B7F76"/>
    <w:rsid w:val="004C090C"/>
    <w:rsid w:val="004C1533"/>
    <w:rsid w:val="004C3473"/>
    <w:rsid w:val="004C3887"/>
    <w:rsid w:val="004C3ACE"/>
    <w:rsid w:val="004C44C7"/>
    <w:rsid w:val="004C45C2"/>
    <w:rsid w:val="004C5B6D"/>
    <w:rsid w:val="004C7642"/>
    <w:rsid w:val="004C7F27"/>
    <w:rsid w:val="004D0549"/>
    <w:rsid w:val="004D1496"/>
    <w:rsid w:val="004D1988"/>
    <w:rsid w:val="004D2AF1"/>
    <w:rsid w:val="004D2B38"/>
    <w:rsid w:val="004D31E9"/>
    <w:rsid w:val="004D33D5"/>
    <w:rsid w:val="004D38E4"/>
    <w:rsid w:val="004D4062"/>
    <w:rsid w:val="004D4195"/>
    <w:rsid w:val="004D4299"/>
    <w:rsid w:val="004D4AD0"/>
    <w:rsid w:val="004D4E9A"/>
    <w:rsid w:val="004D7940"/>
    <w:rsid w:val="004E2113"/>
    <w:rsid w:val="004E329A"/>
    <w:rsid w:val="004E55EC"/>
    <w:rsid w:val="004E5854"/>
    <w:rsid w:val="004E5996"/>
    <w:rsid w:val="004E70DE"/>
    <w:rsid w:val="004F0AEE"/>
    <w:rsid w:val="004F0D88"/>
    <w:rsid w:val="004F1771"/>
    <w:rsid w:val="004F31A9"/>
    <w:rsid w:val="004F4F8E"/>
    <w:rsid w:val="004F51F5"/>
    <w:rsid w:val="004F5F07"/>
    <w:rsid w:val="004F64B1"/>
    <w:rsid w:val="004F6FF9"/>
    <w:rsid w:val="004F716E"/>
    <w:rsid w:val="004F763E"/>
    <w:rsid w:val="004F78CE"/>
    <w:rsid w:val="00500C10"/>
    <w:rsid w:val="00500C84"/>
    <w:rsid w:val="00501840"/>
    <w:rsid w:val="00503B1F"/>
    <w:rsid w:val="00504836"/>
    <w:rsid w:val="00504A3D"/>
    <w:rsid w:val="00504B8A"/>
    <w:rsid w:val="005054C5"/>
    <w:rsid w:val="00505696"/>
    <w:rsid w:val="00506F85"/>
    <w:rsid w:val="00507381"/>
    <w:rsid w:val="00507430"/>
    <w:rsid w:val="00510D21"/>
    <w:rsid w:val="0051109E"/>
    <w:rsid w:val="00511434"/>
    <w:rsid w:val="00514EC0"/>
    <w:rsid w:val="00515196"/>
    <w:rsid w:val="00515F36"/>
    <w:rsid w:val="00516215"/>
    <w:rsid w:val="0052029F"/>
    <w:rsid w:val="00520EE8"/>
    <w:rsid w:val="005223AF"/>
    <w:rsid w:val="00522485"/>
    <w:rsid w:val="00522565"/>
    <w:rsid w:val="00524C7A"/>
    <w:rsid w:val="00524EC3"/>
    <w:rsid w:val="0052558C"/>
    <w:rsid w:val="00525BB7"/>
    <w:rsid w:val="00530FA5"/>
    <w:rsid w:val="00531C8B"/>
    <w:rsid w:val="0053304E"/>
    <w:rsid w:val="0053339E"/>
    <w:rsid w:val="0053409F"/>
    <w:rsid w:val="005343D4"/>
    <w:rsid w:val="00535DBE"/>
    <w:rsid w:val="00536F8B"/>
    <w:rsid w:val="00537D69"/>
    <w:rsid w:val="00537F14"/>
    <w:rsid w:val="00540AC4"/>
    <w:rsid w:val="00541D85"/>
    <w:rsid w:val="00543782"/>
    <w:rsid w:val="00543A10"/>
    <w:rsid w:val="00544700"/>
    <w:rsid w:val="00544CF6"/>
    <w:rsid w:val="00545A72"/>
    <w:rsid w:val="00546D5F"/>
    <w:rsid w:val="005478C1"/>
    <w:rsid w:val="00550C06"/>
    <w:rsid w:val="00550EAF"/>
    <w:rsid w:val="00552A19"/>
    <w:rsid w:val="00553015"/>
    <w:rsid w:val="00553079"/>
    <w:rsid w:val="0055310C"/>
    <w:rsid w:val="00555219"/>
    <w:rsid w:val="00556571"/>
    <w:rsid w:val="00556C65"/>
    <w:rsid w:val="00557E87"/>
    <w:rsid w:val="00560365"/>
    <w:rsid w:val="00562136"/>
    <w:rsid w:val="00562511"/>
    <w:rsid w:val="005632DE"/>
    <w:rsid w:val="00566C06"/>
    <w:rsid w:val="005670D5"/>
    <w:rsid w:val="00567CB5"/>
    <w:rsid w:val="005700C1"/>
    <w:rsid w:val="0057063D"/>
    <w:rsid w:val="005736F4"/>
    <w:rsid w:val="00574AD1"/>
    <w:rsid w:val="00574EDB"/>
    <w:rsid w:val="00575387"/>
    <w:rsid w:val="005762B6"/>
    <w:rsid w:val="005762EE"/>
    <w:rsid w:val="005766C7"/>
    <w:rsid w:val="0057737A"/>
    <w:rsid w:val="00577FB6"/>
    <w:rsid w:val="00580943"/>
    <w:rsid w:val="0058119A"/>
    <w:rsid w:val="00581A92"/>
    <w:rsid w:val="00582DAC"/>
    <w:rsid w:val="0058301A"/>
    <w:rsid w:val="005838EA"/>
    <w:rsid w:val="00583923"/>
    <w:rsid w:val="00583D32"/>
    <w:rsid w:val="005843B6"/>
    <w:rsid w:val="005875B2"/>
    <w:rsid w:val="0059024E"/>
    <w:rsid w:val="00590E23"/>
    <w:rsid w:val="00591E2D"/>
    <w:rsid w:val="0059215B"/>
    <w:rsid w:val="00592683"/>
    <w:rsid w:val="00593278"/>
    <w:rsid w:val="0059338F"/>
    <w:rsid w:val="00595E20"/>
    <w:rsid w:val="00595EAE"/>
    <w:rsid w:val="005A037E"/>
    <w:rsid w:val="005A127B"/>
    <w:rsid w:val="005A1A17"/>
    <w:rsid w:val="005A2A2B"/>
    <w:rsid w:val="005A4234"/>
    <w:rsid w:val="005B176B"/>
    <w:rsid w:val="005B19D9"/>
    <w:rsid w:val="005B3024"/>
    <w:rsid w:val="005B48FA"/>
    <w:rsid w:val="005B49B6"/>
    <w:rsid w:val="005B551B"/>
    <w:rsid w:val="005B5578"/>
    <w:rsid w:val="005B6C77"/>
    <w:rsid w:val="005C031B"/>
    <w:rsid w:val="005C06D0"/>
    <w:rsid w:val="005D1AD7"/>
    <w:rsid w:val="005D2CBF"/>
    <w:rsid w:val="005D34B7"/>
    <w:rsid w:val="005D3A12"/>
    <w:rsid w:val="005D4B22"/>
    <w:rsid w:val="005D5A59"/>
    <w:rsid w:val="005E0B86"/>
    <w:rsid w:val="005E0DA2"/>
    <w:rsid w:val="005E2CBF"/>
    <w:rsid w:val="005E2D4F"/>
    <w:rsid w:val="005E2F6C"/>
    <w:rsid w:val="005E4000"/>
    <w:rsid w:val="005E555A"/>
    <w:rsid w:val="005E7186"/>
    <w:rsid w:val="005E7F8A"/>
    <w:rsid w:val="005F1B38"/>
    <w:rsid w:val="005F4390"/>
    <w:rsid w:val="005F5510"/>
    <w:rsid w:val="005F63CE"/>
    <w:rsid w:val="00600DD8"/>
    <w:rsid w:val="00601DBD"/>
    <w:rsid w:val="006024EC"/>
    <w:rsid w:val="006026E1"/>
    <w:rsid w:val="00603046"/>
    <w:rsid w:val="0060448B"/>
    <w:rsid w:val="00607174"/>
    <w:rsid w:val="0061062C"/>
    <w:rsid w:val="006119D3"/>
    <w:rsid w:val="00611A1E"/>
    <w:rsid w:val="00612124"/>
    <w:rsid w:val="00612D6D"/>
    <w:rsid w:val="00612E41"/>
    <w:rsid w:val="006139A3"/>
    <w:rsid w:val="00613B66"/>
    <w:rsid w:val="00613E7D"/>
    <w:rsid w:val="00614023"/>
    <w:rsid w:val="0061490C"/>
    <w:rsid w:val="00615178"/>
    <w:rsid w:val="006179FC"/>
    <w:rsid w:val="0062315E"/>
    <w:rsid w:val="00623765"/>
    <w:rsid w:val="00624340"/>
    <w:rsid w:val="00625AAB"/>
    <w:rsid w:val="006277BC"/>
    <w:rsid w:val="006311AA"/>
    <w:rsid w:val="0063121B"/>
    <w:rsid w:val="0063484D"/>
    <w:rsid w:val="00635A4C"/>
    <w:rsid w:val="00635D62"/>
    <w:rsid w:val="00635F39"/>
    <w:rsid w:val="006365B1"/>
    <w:rsid w:val="00636CF8"/>
    <w:rsid w:val="00636E88"/>
    <w:rsid w:val="00637BC3"/>
    <w:rsid w:val="00641B2B"/>
    <w:rsid w:val="006432A7"/>
    <w:rsid w:val="00643781"/>
    <w:rsid w:val="00643F16"/>
    <w:rsid w:val="00644009"/>
    <w:rsid w:val="00645360"/>
    <w:rsid w:val="00645565"/>
    <w:rsid w:val="006469C3"/>
    <w:rsid w:val="00646F81"/>
    <w:rsid w:val="006531F1"/>
    <w:rsid w:val="006533DB"/>
    <w:rsid w:val="0065448F"/>
    <w:rsid w:val="006551B5"/>
    <w:rsid w:val="00656176"/>
    <w:rsid w:val="00661CF3"/>
    <w:rsid w:val="0066231D"/>
    <w:rsid w:val="006634DB"/>
    <w:rsid w:val="00663B45"/>
    <w:rsid w:val="00663E90"/>
    <w:rsid w:val="0066476C"/>
    <w:rsid w:val="006663CD"/>
    <w:rsid w:val="0066710A"/>
    <w:rsid w:val="00670A09"/>
    <w:rsid w:val="00671015"/>
    <w:rsid w:val="006722F7"/>
    <w:rsid w:val="0067297D"/>
    <w:rsid w:val="0067371E"/>
    <w:rsid w:val="006739A1"/>
    <w:rsid w:val="00674501"/>
    <w:rsid w:val="00675B20"/>
    <w:rsid w:val="006760B3"/>
    <w:rsid w:val="0067626B"/>
    <w:rsid w:val="00676D7C"/>
    <w:rsid w:val="00676F27"/>
    <w:rsid w:val="006772EC"/>
    <w:rsid w:val="00677CD9"/>
    <w:rsid w:val="00680D16"/>
    <w:rsid w:val="00683542"/>
    <w:rsid w:val="00683DAF"/>
    <w:rsid w:val="006859E7"/>
    <w:rsid w:val="00685E91"/>
    <w:rsid w:val="006870B0"/>
    <w:rsid w:val="00687514"/>
    <w:rsid w:val="00687A22"/>
    <w:rsid w:val="00687AEE"/>
    <w:rsid w:val="00690C83"/>
    <w:rsid w:val="00690DF6"/>
    <w:rsid w:val="0069128B"/>
    <w:rsid w:val="00693677"/>
    <w:rsid w:val="00693CB4"/>
    <w:rsid w:val="0069558E"/>
    <w:rsid w:val="00695FB1"/>
    <w:rsid w:val="00696BEE"/>
    <w:rsid w:val="00696E93"/>
    <w:rsid w:val="006A1194"/>
    <w:rsid w:val="006A1608"/>
    <w:rsid w:val="006A2413"/>
    <w:rsid w:val="006A4049"/>
    <w:rsid w:val="006A58AE"/>
    <w:rsid w:val="006A7D52"/>
    <w:rsid w:val="006B0DD9"/>
    <w:rsid w:val="006B0F26"/>
    <w:rsid w:val="006B1446"/>
    <w:rsid w:val="006B2534"/>
    <w:rsid w:val="006B4A6D"/>
    <w:rsid w:val="006B5F38"/>
    <w:rsid w:val="006B62A8"/>
    <w:rsid w:val="006B6A65"/>
    <w:rsid w:val="006B7D75"/>
    <w:rsid w:val="006C0D40"/>
    <w:rsid w:val="006C29F4"/>
    <w:rsid w:val="006C2CBE"/>
    <w:rsid w:val="006C5626"/>
    <w:rsid w:val="006C6C92"/>
    <w:rsid w:val="006C7094"/>
    <w:rsid w:val="006C7773"/>
    <w:rsid w:val="006D0A86"/>
    <w:rsid w:val="006D1306"/>
    <w:rsid w:val="006D137A"/>
    <w:rsid w:val="006D30C0"/>
    <w:rsid w:val="006D38B9"/>
    <w:rsid w:val="006D3A5A"/>
    <w:rsid w:val="006D3AB6"/>
    <w:rsid w:val="006D5355"/>
    <w:rsid w:val="006D7346"/>
    <w:rsid w:val="006D7AB3"/>
    <w:rsid w:val="006D7D51"/>
    <w:rsid w:val="006E02BB"/>
    <w:rsid w:val="006E0717"/>
    <w:rsid w:val="006E08BC"/>
    <w:rsid w:val="006E1093"/>
    <w:rsid w:val="006E1D71"/>
    <w:rsid w:val="006E5468"/>
    <w:rsid w:val="006E6E7F"/>
    <w:rsid w:val="006E7C68"/>
    <w:rsid w:val="006F263D"/>
    <w:rsid w:val="006F2A35"/>
    <w:rsid w:val="006F2F99"/>
    <w:rsid w:val="006F3850"/>
    <w:rsid w:val="006F43B6"/>
    <w:rsid w:val="006F466D"/>
    <w:rsid w:val="006F4706"/>
    <w:rsid w:val="006F72C7"/>
    <w:rsid w:val="0070108B"/>
    <w:rsid w:val="00701A5C"/>
    <w:rsid w:val="00702606"/>
    <w:rsid w:val="00703EA5"/>
    <w:rsid w:val="00704273"/>
    <w:rsid w:val="00705834"/>
    <w:rsid w:val="00706525"/>
    <w:rsid w:val="00707E80"/>
    <w:rsid w:val="00713A8A"/>
    <w:rsid w:val="00713E26"/>
    <w:rsid w:val="0071701D"/>
    <w:rsid w:val="007200C9"/>
    <w:rsid w:val="00721C45"/>
    <w:rsid w:val="00721F0B"/>
    <w:rsid w:val="00723627"/>
    <w:rsid w:val="00724D59"/>
    <w:rsid w:val="00730ADC"/>
    <w:rsid w:val="007320A7"/>
    <w:rsid w:val="007323FB"/>
    <w:rsid w:val="00733217"/>
    <w:rsid w:val="007341A1"/>
    <w:rsid w:val="0073436C"/>
    <w:rsid w:val="00734B6D"/>
    <w:rsid w:val="00740202"/>
    <w:rsid w:val="00741688"/>
    <w:rsid w:val="00741E3B"/>
    <w:rsid w:val="0074210E"/>
    <w:rsid w:val="00743FCA"/>
    <w:rsid w:val="007444A4"/>
    <w:rsid w:val="007446EC"/>
    <w:rsid w:val="00745678"/>
    <w:rsid w:val="00747778"/>
    <w:rsid w:val="00747AAB"/>
    <w:rsid w:val="007507E7"/>
    <w:rsid w:val="00751BF8"/>
    <w:rsid w:val="00751E06"/>
    <w:rsid w:val="00752F8B"/>
    <w:rsid w:val="00752FE8"/>
    <w:rsid w:val="00753CC7"/>
    <w:rsid w:val="007549FC"/>
    <w:rsid w:val="00755303"/>
    <w:rsid w:val="007554B3"/>
    <w:rsid w:val="00757584"/>
    <w:rsid w:val="0075769D"/>
    <w:rsid w:val="00761AF3"/>
    <w:rsid w:val="007623BC"/>
    <w:rsid w:val="00764250"/>
    <w:rsid w:val="007652AB"/>
    <w:rsid w:val="007653DF"/>
    <w:rsid w:val="00765B7D"/>
    <w:rsid w:val="00765D5E"/>
    <w:rsid w:val="0076616D"/>
    <w:rsid w:val="0077105E"/>
    <w:rsid w:val="00771201"/>
    <w:rsid w:val="007722A1"/>
    <w:rsid w:val="0077233B"/>
    <w:rsid w:val="0077544A"/>
    <w:rsid w:val="007776CC"/>
    <w:rsid w:val="00777716"/>
    <w:rsid w:val="00777E58"/>
    <w:rsid w:val="00777F2E"/>
    <w:rsid w:val="00781263"/>
    <w:rsid w:val="00782AF4"/>
    <w:rsid w:val="00782B4B"/>
    <w:rsid w:val="007847AA"/>
    <w:rsid w:val="007862D5"/>
    <w:rsid w:val="00786AB8"/>
    <w:rsid w:val="00786D57"/>
    <w:rsid w:val="00790B9B"/>
    <w:rsid w:val="00792463"/>
    <w:rsid w:val="0079374F"/>
    <w:rsid w:val="00793A3E"/>
    <w:rsid w:val="007951B8"/>
    <w:rsid w:val="00796DBA"/>
    <w:rsid w:val="007977C8"/>
    <w:rsid w:val="00797DAD"/>
    <w:rsid w:val="007A0512"/>
    <w:rsid w:val="007A22DC"/>
    <w:rsid w:val="007A2DD9"/>
    <w:rsid w:val="007A342F"/>
    <w:rsid w:val="007A37B1"/>
    <w:rsid w:val="007A5932"/>
    <w:rsid w:val="007B2118"/>
    <w:rsid w:val="007B3F13"/>
    <w:rsid w:val="007B478C"/>
    <w:rsid w:val="007B6AB4"/>
    <w:rsid w:val="007B7B71"/>
    <w:rsid w:val="007C17A7"/>
    <w:rsid w:val="007C3822"/>
    <w:rsid w:val="007C3B6C"/>
    <w:rsid w:val="007C55C6"/>
    <w:rsid w:val="007C56FA"/>
    <w:rsid w:val="007C5957"/>
    <w:rsid w:val="007C6BDE"/>
    <w:rsid w:val="007D0A72"/>
    <w:rsid w:val="007D14D2"/>
    <w:rsid w:val="007D170A"/>
    <w:rsid w:val="007D1866"/>
    <w:rsid w:val="007D4ABE"/>
    <w:rsid w:val="007D5AD3"/>
    <w:rsid w:val="007D62B2"/>
    <w:rsid w:val="007D78B8"/>
    <w:rsid w:val="007E047E"/>
    <w:rsid w:val="007E085A"/>
    <w:rsid w:val="007E1583"/>
    <w:rsid w:val="007E170B"/>
    <w:rsid w:val="007E27EA"/>
    <w:rsid w:val="007E30C7"/>
    <w:rsid w:val="007E3958"/>
    <w:rsid w:val="007E498C"/>
    <w:rsid w:val="007E661A"/>
    <w:rsid w:val="007E68BF"/>
    <w:rsid w:val="007E6D1A"/>
    <w:rsid w:val="007E7313"/>
    <w:rsid w:val="007E7883"/>
    <w:rsid w:val="007F00B9"/>
    <w:rsid w:val="007F0875"/>
    <w:rsid w:val="007F1873"/>
    <w:rsid w:val="007F2204"/>
    <w:rsid w:val="007F49AF"/>
    <w:rsid w:val="007F5804"/>
    <w:rsid w:val="007F7224"/>
    <w:rsid w:val="007F77D2"/>
    <w:rsid w:val="007F7A9C"/>
    <w:rsid w:val="007F7D02"/>
    <w:rsid w:val="007F7ECA"/>
    <w:rsid w:val="00800159"/>
    <w:rsid w:val="0080083A"/>
    <w:rsid w:val="00800A9B"/>
    <w:rsid w:val="00801EF1"/>
    <w:rsid w:val="00802471"/>
    <w:rsid w:val="00802847"/>
    <w:rsid w:val="00803232"/>
    <w:rsid w:val="00803292"/>
    <w:rsid w:val="008032B3"/>
    <w:rsid w:val="00803D3A"/>
    <w:rsid w:val="00804DC5"/>
    <w:rsid w:val="00804F34"/>
    <w:rsid w:val="00805018"/>
    <w:rsid w:val="0080618C"/>
    <w:rsid w:val="00806B63"/>
    <w:rsid w:val="008071E7"/>
    <w:rsid w:val="0080749B"/>
    <w:rsid w:val="0080768B"/>
    <w:rsid w:val="00810B52"/>
    <w:rsid w:val="00810E07"/>
    <w:rsid w:val="00812B6B"/>
    <w:rsid w:val="00813826"/>
    <w:rsid w:val="0081411C"/>
    <w:rsid w:val="008158D2"/>
    <w:rsid w:val="00815FEE"/>
    <w:rsid w:val="00817406"/>
    <w:rsid w:val="008175B8"/>
    <w:rsid w:val="00817724"/>
    <w:rsid w:val="008209C8"/>
    <w:rsid w:val="00820D09"/>
    <w:rsid w:val="0082241C"/>
    <w:rsid w:val="008235B2"/>
    <w:rsid w:val="008258EB"/>
    <w:rsid w:val="008270F2"/>
    <w:rsid w:val="00827122"/>
    <w:rsid w:val="00830528"/>
    <w:rsid w:val="0083297F"/>
    <w:rsid w:val="008335DD"/>
    <w:rsid w:val="0083398E"/>
    <w:rsid w:val="00835891"/>
    <w:rsid w:val="00835F90"/>
    <w:rsid w:val="00836058"/>
    <w:rsid w:val="008360A1"/>
    <w:rsid w:val="008361F3"/>
    <w:rsid w:val="0083683B"/>
    <w:rsid w:val="00836CE6"/>
    <w:rsid w:val="008379A9"/>
    <w:rsid w:val="00840040"/>
    <w:rsid w:val="00840978"/>
    <w:rsid w:val="00840C0D"/>
    <w:rsid w:val="008440FF"/>
    <w:rsid w:val="00845019"/>
    <w:rsid w:val="0084578C"/>
    <w:rsid w:val="00845830"/>
    <w:rsid w:val="00845DED"/>
    <w:rsid w:val="00846B42"/>
    <w:rsid w:val="00850D40"/>
    <w:rsid w:val="00852E1B"/>
    <w:rsid w:val="00853BAA"/>
    <w:rsid w:val="0085477D"/>
    <w:rsid w:val="00854972"/>
    <w:rsid w:val="00857B2A"/>
    <w:rsid w:val="00860234"/>
    <w:rsid w:val="00860BB9"/>
    <w:rsid w:val="008617B6"/>
    <w:rsid w:val="00863A74"/>
    <w:rsid w:val="00863D00"/>
    <w:rsid w:val="00864398"/>
    <w:rsid w:val="0086589A"/>
    <w:rsid w:val="00867CE1"/>
    <w:rsid w:val="00870BF2"/>
    <w:rsid w:val="00871466"/>
    <w:rsid w:val="0087290D"/>
    <w:rsid w:val="00873A02"/>
    <w:rsid w:val="00873CC5"/>
    <w:rsid w:val="00876847"/>
    <w:rsid w:val="00880F87"/>
    <w:rsid w:val="00881E46"/>
    <w:rsid w:val="008820A9"/>
    <w:rsid w:val="0088216E"/>
    <w:rsid w:val="008834D6"/>
    <w:rsid w:val="0088423A"/>
    <w:rsid w:val="008851B0"/>
    <w:rsid w:val="00886049"/>
    <w:rsid w:val="00891C32"/>
    <w:rsid w:val="00894AC1"/>
    <w:rsid w:val="008A1FC0"/>
    <w:rsid w:val="008A5496"/>
    <w:rsid w:val="008A5590"/>
    <w:rsid w:val="008A6838"/>
    <w:rsid w:val="008A7862"/>
    <w:rsid w:val="008B0622"/>
    <w:rsid w:val="008B0C27"/>
    <w:rsid w:val="008B194A"/>
    <w:rsid w:val="008B3505"/>
    <w:rsid w:val="008B4BF6"/>
    <w:rsid w:val="008B58C3"/>
    <w:rsid w:val="008B5AF4"/>
    <w:rsid w:val="008B6BDF"/>
    <w:rsid w:val="008C0E9F"/>
    <w:rsid w:val="008C1748"/>
    <w:rsid w:val="008C1803"/>
    <w:rsid w:val="008C2321"/>
    <w:rsid w:val="008C333F"/>
    <w:rsid w:val="008C51BA"/>
    <w:rsid w:val="008C5422"/>
    <w:rsid w:val="008C5E2D"/>
    <w:rsid w:val="008C6848"/>
    <w:rsid w:val="008C7EB1"/>
    <w:rsid w:val="008D0269"/>
    <w:rsid w:val="008D1844"/>
    <w:rsid w:val="008D1908"/>
    <w:rsid w:val="008D1A52"/>
    <w:rsid w:val="008D27AA"/>
    <w:rsid w:val="008D2E67"/>
    <w:rsid w:val="008D4367"/>
    <w:rsid w:val="008D5D65"/>
    <w:rsid w:val="008D707D"/>
    <w:rsid w:val="008D7115"/>
    <w:rsid w:val="008D7CB5"/>
    <w:rsid w:val="008D7CCF"/>
    <w:rsid w:val="008E07F5"/>
    <w:rsid w:val="008E0B21"/>
    <w:rsid w:val="008E2A60"/>
    <w:rsid w:val="008E3129"/>
    <w:rsid w:val="008E3E34"/>
    <w:rsid w:val="008E6C1C"/>
    <w:rsid w:val="008E6F41"/>
    <w:rsid w:val="008E725D"/>
    <w:rsid w:val="008E74CA"/>
    <w:rsid w:val="008F0BB9"/>
    <w:rsid w:val="008F0EDB"/>
    <w:rsid w:val="008F13BD"/>
    <w:rsid w:val="008F2D5F"/>
    <w:rsid w:val="008F396E"/>
    <w:rsid w:val="008F5AB5"/>
    <w:rsid w:val="008F66CD"/>
    <w:rsid w:val="008F74BE"/>
    <w:rsid w:val="008F7678"/>
    <w:rsid w:val="00901A38"/>
    <w:rsid w:val="00904782"/>
    <w:rsid w:val="009047AE"/>
    <w:rsid w:val="009072DF"/>
    <w:rsid w:val="0091057E"/>
    <w:rsid w:val="009108D4"/>
    <w:rsid w:val="009113E1"/>
    <w:rsid w:val="009117E3"/>
    <w:rsid w:val="00912002"/>
    <w:rsid w:val="0091202B"/>
    <w:rsid w:val="009120B6"/>
    <w:rsid w:val="009122F5"/>
    <w:rsid w:val="009129FE"/>
    <w:rsid w:val="00913466"/>
    <w:rsid w:val="00913C08"/>
    <w:rsid w:val="00914382"/>
    <w:rsid w:val="009143A7"/>
    <w:rsid w:val="00915E0F"/>
    <w:rsid w:val="0091625F"/>
    <w:rsid w:val="00917C58"/>
    <w:rsid w:val="0092042F"/>
    <w:rsid w:val="00922411"/>
    <w:rsid w:val="00922CA2"/>
    <w:rsid w:val="009230C1"/>
    <w:rsid w:val="00923F20"/>
    <w:rsid w:val="00924085"/>
    <w:rsid w:val="009255A7"/>
    <w:rsid w:val="009270D4"/>
    <w:rsid w:val="009272D8"/>
    <w:rsid w:val="00930B10"/>
    <w:rsid w:val="00931854"/>
    <w:rsid w:val="00933A51"/>
    <w:rsid w:val="009362B9"/>
    <w:rsid w:val="0094070A"/>
    <w:rsid w:val="0094102A"/>
    <w:rsid w:val="009411C1"/>
    <w:rsid w:val="009412A0"/>
    <w:rsid w:val="0094141C"/>
    <w:rsid w:val="00942225"/>
    <w:rsid w:val="0094245D"/>
    <w:rsid w:val="00943EA0"/>
    <w:rsid w:val="00944676"/>
    <w:rsid w:val="00944973"/>
    <w:rsid w:val="00944E2A"/>
    <w:rsid w:val="009451D0"/>
    <w:rsid w:val="009452FB"/>
    <w:rsid w:val="009453D1"/>
    <w:rsid w:val="00946E38"/>
    <w:rsid w:val="00950388"/>
    <w:rsid w:val="009503DA"/>
    <w:rsid w:val="0095095F"/>
    <w:rsid w:val="00951598"/>
    <w:rsid w:val="0095214E"/>
    <w:rsid w:val="00952730"/>
    <w:rsid w:val="0095436E"/>
    <w:rsid w:val="0095439A"/>
    <w:rsid w:val="00955C6C"/>
    <w:rsid w:val="00956411"/>
    <w:rsid w:val="00956A4B"/>
    <w:rsid w:val="00956A4C"/>
    <w:rsid w:val="00956BF2"/>
    <w:rsid w:val="00960C6A"/>
    <w:rsid w:val="009611B7"/>
    <w:rsid w:val="00962318"/>
    <w:rsid w:val="0096308D"/>
    <w:rsid w:val="0096443B"/>
    <w:rsid w:val="00964E95"/>
    <w:rsid w:val="00967937"/>
    <w:rsid w:val="00967BBA"/>
    <w:rsid w:val="009700B7"/>
    <w:rsid w:val="00972308"/>
    <w:rsid w:val="00972BC9"/>
    <w:rsid w:val="0097532C"/>
    <w:rsid w:val="00975DDC"/>
    <w:rsid w:val="009774C7"/>
    <w:rsid w:val="009777CA"/>
    <w:rsid w:val="009778C9"/>
    <w:rsid w:val="00981301"/>
    <w:rsid w:val="00982128"/>
    <w:rsid w:val="009825E4"/>
    <w:rsid w:val="00982741"/>
    <w:rsid w:val="00982EFB"/>
    <w:rsid w:val="00983261"/>
    <w:rsid w:val="00983D15"/>
    <w:rsid w:val="009847BA"/>
    <w:rsid w:val="00985A85"/>
    <w:rsid w:val="00985CD2"/>
    <w:rsid w:val="009861D8"/>
    <w:rsid w:val="0098621F"/>
    <w:rsid w:val="00986FD2"/>
    <w:rsid w:val="00987AB7"/>
    <w:rsid w:val="00991588"/>
    <w:rsid w:val="00991DD0"/>
    <w:rsid w:val="00992151"/>
    <w:rsid w:val="009925F1"/>
    <w:rsid w:val="00994A6C"/>
    <w:rsid w:val="0099677C"/>
    <w:rsid w:val="00997380"/>
    <w:rsid w:val="009975CE"/>
    <w:rsid w:val="009A191E"/>
    <w:rsid w:val="009A2432"/>
    <w:rsid w:val="009A2608"/>
    <w:rsid w:val="009A2FC3"/>
    <w:rsid w:val="009A31C4"/>
    <w:rsid w:val="009A4929"/>
    <w:rsid w:val="009A49A5"/>
    <w:rsid w:val="009A6413"/>
    <w:rsid w:val="009A66DE"/>
    <w:rsid w:val="009A7C51"/>
    <w:rsid w:val="009A7E65"/>
    <w:rsid w:val="009B1F81"/>
    <w:rsid w:val="009B3ED8"/>
    <w:rsid w:val="009B4F07"/>
    <w:rsid w:val="009B55EF"/>
    <w:rsid w:val="009B5B8C"/>
    <w:rsid w:val="009B61C2"/>
    <w:rsid w:val="009B6EA5"/>
    <w:rsid w:val="009C435C"/>
    <w:rsid w:val="009C4503"/>
    <w:rsid w:val="009C4A2D"/>
    <w:rsid w:val="009C56BF"/>
    <w:rsid w:val="009C6BF4"/>
    <w:rsid w:val="009C7ACA"/>
    <w:rsid w:val="009D05E1"/>
    <w:rsid w:val="009D0709"/>
    <w:rsid w:val="009D0F76"/>
    <w:rsid w:val="009D25B3"/>
    <w:rsid w:val="009D2D72"/>
    <w:rsid w:val="009D468C"/>
    <w:rsid w:val="009D481F"/>
    <w:rsid w:val="009D5688"/>
    <w:rsid w:val="009D68C4"/>
    <w:rsid w:val="009D6964"/>
    <w:rsid w:val="009D6DE4"/>
    <w:rsid w:val="009D6EB2"/>
    <w:rsid w:val="009E0209"/>
    <w:rsid w:val="009E092F"/>
    <w:rsid w:val="009E2D9B"/>
    <w:rsid w:val="009E53FA"/>
    <w:rsid w:val="009E5FC0"/>
    <w:rsid w:val="009E6F5C"/>
    <w:rsid w:val="009E6F6A"/>
    <w:rsid w:val="009E7B64"/>
    <w:rsid w:val="009F45E3"/>
    <w:rsid w:val="009F5306"/>
    <w:rsid w:val="00A003CC"/>
    <w:rsid w:val="00A00C56"/>
    <w:rsid w:val="00A0107C"/>
    <w:rsid w:val="00A01552"/>
    <w:rsid w:val="00A01EFD"/>
    <w:rsid w:val="00A022DC"/>
    <w:rsid w:val="00A025CB"/>
    <w:rsid w:val="00A03CA6"/>
    <w:rsid w:val="00A04D52"/>
    <w:rsid w:val="00A0544E"/>
    <w:rsid w:val="00A06B8C"/>
    <w:rsid w:val="00A07054"/>
    <w:rsid w:val="00A1000F"/>
    <w:rsid w:val="00A101E7"/>
    <w:rsid w:val="00A102D3"/>
    <w:rsid w:val="00A10339"/>
    <w:rsid w:val="00A10DCB"/>
    <w:rsid w:val="00A10E50"/>
    <w:rsid w:val="00A1371D"/>
    <w:rsid w:val="00A15E04"/>
    <w:rsid w:val="00A16F5C"/>
    <w:rsid w:val="00A17414"/>
    <w:rsid w:val="00A20754"/>
    <w:rsid w:val="00A23100"/>
    <w:rsid w:val="00A23982"/>
    <w:rsid w:val="00A23A11"/>
    <w:rsid w:val="00A25597"/>
    <w:rsid w:val="00A27568"/>
    <w:rsid w:val="00A31622"/>
    <w:rsid w:val="00A33C29"/>
    <w:rsid w:val="00A35C59"/>
    <w:rsid w:val="00A362A6"/>
    <w:rsid w:val="00A373B3"/>
    <w:rsid w:val="00A3740A"/>
    <w:rsid w:val="00A41276"/>
    <w:rsid w:val="00A412F6"/>
    <w:rsid w:val="00A4205F"/>
    <w:rsid w:val="00A42CE0"/>
    <w:rsid w:val="00A42EEB"/>
    <w:rsid w:val="00A43B8E"/>
    <w:rsid w:val="00A441EC"/>
    <w:rsid w:val="00A44572"/>
    <w:rsid w:val="00A46138"/>
    <w:rsid w:val="00A461B3"/>
    <w:rsid w:val="00A46ABD"/>
    <w:rsid w:val="00A51133"/>
    <w:rsid w:val="00A53122"/>
    <w:rsid w:val="00A54EC7"/>
    <w:rsid w:val="00A5547F"/>
    <w:rsid w:val="00A55794"/>
    <w:rsid w:val="00A55B84"/>
    <w:rsid w:val="00A564DE"/>
    <w:rsid w:val="00A57B3D"/>
    <w:rsid w:val="00A613EF"/>
    <w:rsid w:val="00A6176B"/>
    <w:rsid w:val="00A621DC"/>
    <w:rsid w:val="00A630DD"/>
    <w:rsid w:val="00A649A1"/>
    <w:rsid w:val="00A64D65"/>
    <w:rsid w:val="00A652DC"/>
    <w:rsid w:val="00A65A88"/>
    <w:rsid w:val="00A66058"/>
    <w:rsid w:val="00A7014B"/>
    <w:rsid w:val="00A7094B"/>
    <w:rsid w:val="00A70E33"/>
    <w:rsid w:val="00A713DA"/>
    <w:rsid w:val="00A727BF"/>
    <w:rsid w:val="00A73158"/>
    <w:rsid w:val="00A738D6"/>
    <w:rsid w:val="00A73F27"/>
    <w:rsid w:val="00A74D77"/>
    <w:rsid w:val="00A74E8F"/>
    <w:rsid w:val="00A75EA4"/>
    <w:rsid w:val="00A7630E"/>
    <w:rsid w:val="00A8163D"/>
    <w:rsid w:val="00A8298C"/>
    <w:rsid w:val="00A83015"/>
    <w:rsid w:val="00A8341A"/>
    <w:rsid w:val="00A836A6"/>
    <w:rsid w:val="00A845CB"/>
    <w:rsid w:val="00A84A94"/>
    <w:rsid w:val="00A868DF"/>
    <w:rsid w:val="00A8731B"/>
    <w:rsid w:val="00A9025E"/>
    <w:rsid w:val="00A903FE"/>
    <w:rsid w:val="00A90FB7"/>
    <w:rsid w:val="00A936A6"/>
    <w:rsid w:val="00A96568"/>
    <w:rsid w:val="00A97212"/>
    <w:rsid w:val="00A97583"/>
    <w:rsid w:val="00AA141E"/>
    <w:rsid w:val="00AA21F2"/>
    <w:rsid w:val="00AA37E1"/>
    <w:rsid w:val="00AA3978"/>
    <w:rsid w:val="00AA4FE3"/>
    <w:rsid w:val="00AA5163"/>
    <w:rsid w:val="00AB0D3E"/>
    <w:rsid w:val="00AB0F17"/>
    <w:rsid w:val="00AB12D9"/>
    <w:rsid w:val="00AB1FD2"/>
    <w:rsid w:val="00AB4459"/>
    <w:rsid w:val="00AB4BBD"/>
    <w:rsid w:val="00AB525C"/>
    <w:rsid w:val="00AB6786"/>
    <w:rsid w:val="00AB78CC"/>
    <w:rsid w:val="00AB7CFD"/>
    <w:rsid w:val="00AC01A8"/>
    <w:rsid w:val="00AC12AC"/>
    <w:rsid w:val="00AC1F99"/>
    <w:rsid w:val="00AC47AE"/>
    <w:rsid w:val="00AC539A"/>
    <w:rsid w:val="00AC6776"/>
    <w:rsid w:val="00AC6B35"/>
    <w:rsid w:val="00AC7008"/>
    <w:rsid w:val="00AC7C5C"/>
    <w:rsid w:val="00AC7FA6"/>
    <w:rsid w:val="00AD114A"/>
    <w:rsid w:val="00AD1BB2"/>
    <w:rsid w:val="00AD2290"/>
    <w:rsid w:val="00AD2A3E"/>
    <w:rsid w:val="00AD4A27"/>
    <w:rsid w:val="00AE05F1"/>
    <w:rsid w:val="00AE0E7A"/>
    <w:rsid w:val="00AE11AD"/>
    <w:rsid w:val="00AE26F8"/>
    <w:rsid w:val="00AE309F"/>
    <w:rsid w:val="00AE33AF"/>
    <w:rsid w:val="00AE4403"/>
    <w:rsid w:val="00AE4A82"/>
    <w:rsid w:val="00AE6D62"/>
    <w:rsid w:val="00AF018B"/>
    <w:rsid w:val="00AF24B4"/>
    <w:rsid w:val="00AF24D5"/>
    <w:rsid w:val="00AF3266"/>
    <w:rsid w:val="00AF3C04"/>
    <w:rsid w:val="00B003A5"/>
    <w:rsid w:val="00B029FF"/>
    <w:rsid w:val="00B045A3"/>
    <w:rsid w:val="00B0499B"/>
    <w:rsid w:val="00B04DA2"/>
    <w:rsid w:val="00B0592B"/>
    <w:rsid w:val="00B05F07"/>
    <w:rsid w:val="00B06940"/>
    <w:rsid w:val="00B10953"/>
    <w:rsid w:val="00B16A81"/>
    <w:rsid w:val="00B17770"/>
    <w:rsid w:val="00B201F2"/>
    <w:rsid w:val="00B22583"/>
    <w:rsid w:val="00B231BF"/>
    <w:rsid w:val="00B2373E"/>
    <w:rsid w:val="00B27F4B"/>
    <w:rsid w:val="00B328B3"/>
    <w:rsid w:val="00B33C3E"/>
    <w:rsid w:val="00B34898"/>
    <w:rsid w:val="00B35B95"/>
    <w:rsid w:val="00B35C18"/>
    <w:rsid w:val="00B3604D"/>
    <w:rsid w:val="00B36B7F"/>
    <w:rsid w:val="00B405B8"/>
    <w:rsid w:val="00B40C62"/>
    <w:rsid w:val="00B42F6E"/>
    <w:rsid w:val="00B433CD"/>
    <w:rsid w:val="00B43D9D"/>
    <w:rsid w:val="00B43E7F"/>
    <w:rsid w:val="00B43F82"/>
    <w:rsid w:val="00B44153"/>
    <w:rsid w:val="00B45CCD"/>
    <w:rsid w:val="00B507BA"/>
    <w:rsid w:val="00B50C4C"/>
    <w:rsid w:val="00B5183C"/>
    <w:rsid w:val="00B51E23"/>
    <w:rsid w:val="00B52080"/>
    <w:rsid w:val="00B52566"/>
    <w:rsid w:val="00B52E89"/>
    <w:rsid w:val="00B530D9"/>
    <w:rsid w:val="00B536D5"/>
    <w:rsid w:val="00B53BD5"/>
    <w:rsid w:val="00B53D4E"/>
    <w:rsid w:val="00B53E9C"/>
    <w:rsid w:val="00B54C4A"/>
    <w:rsid w:val="00B55E8E"/>
    <w:rsid w:val="00B5657F"/>
    <w:rsid w:val="00B572B6"/>
    <w:rsid w:val="00B60B22"/>
    <w:rsid w:val="00B60D0B"/>
    <w:rsid w:val="00B61CEC"/>
    <w:rsid w:val="00B62C38"/>
    <w:rsid w:val="00B631F6"/>
    <w:rsid w:val="00B6331B"/>
    <w:rsid w:val="00B65496"/>
    <w:rsid w:val="00B657D7"/>
    <w:rsid w:val="00B66010"/>
    <w:rsid w:val="00B66093"/>
    <w:rsid w:val="00B67646"/>
    <w:rsid w:val="00B6781B"/>
    <w:rsid w:val="00B70DED"/>
    <w:rsid w:val="00B70F61"/>
    <w:rsid w:val="00B71253"/>
    <w:rsid w:val="00B73081"/>
    <w:rsid w:val="00B75A1B"/>
    <w:rsid w:val="00B75D4D"/>
    <w:rsid w:val="00B77453"/>
    <w:rsid w:val="00B80EDD"/>
    <w:rsid w:val="00B8143A"/>
    <w:rsid w:val="00B8441A"/>
    <w:rsid w:val="00B84EE7"/>
    <w:rsid w:val="00B862A2"/>
    <w:rsid w:val="00B863AD"/>
    <w:rsid w:val="00B865E2"/>
    <w:rsid w:val="00B868DF"/>
    <w:rsid w:val="00B92F70"/>
    <w:rsid w:val="00B93755"/>
    <w:rsid w:val="00B93AFD"/>
    <w:rsid w:val="00B941A7"/>
    <w:rsid w:val="00B943F2"/>
    <w:rsid w:val="00B954B1"/>
    <w:rsid w:val="00B97297"/>
    <w:rsid w:val="00BA3356"/>
    <w:rsid w:val="00BA3947"/>
    <w:rsid w:val="00BA4061"/>
    <w:rsid w:val="00BA4F62"/>
    <w:rsid w:val="00BA5009"/>
    <w:rsid w:val="00BA6068"/>
    <w:rsid w:val="00BA6703"/>
    <w:rsid w:val="00BA69AE"/>
    <w:rsid w:val="00BA6D02"/>
    <w:rsid w:val="00BA6FB7"/>
    <w:rsid w:val="00BA71F3"/>
    <w:rsid w:val="00BB45F7"/>
    <w:rsid w:val="00BB4D55"/>
    <w:rsid w:val="00BB61D4"/>
    <w:rsid w:val="00BC0B39"/>
    <w:rsid w:val="00BC1FFB"/>
    <w:rsid w:val="00BC3AF3"/>
    <w:rsid w:val="00BC443A"/>
    <w:rsid w:val="00BC4537"/>
    <w:rsid w:val="00BC4999"/>
    <w:rsid w:val="00BC4CE5"/>
    <w:rsid w:val="00BC54B0"/>
    <w:rsid w:val="00BC5B9F"/>
    <w:rsid w:val="00BC6660"/>
    <w:rsid w:val="00BD0848"/>
    <w:rsid w:val="00BD267E"/>
    <w:rsid w:val="00BD2DBE"/>
    <w:rsid w:val="00BD4749"/>
    <w:rsid w:val="00BD50C8"/>
    <w:rsid w:val="00BD5798"/>
    <w:rsid w:val="00BD7554"/>
    <w:rsid w:val="00BE06B8"/>
    <w:rsid w:val="00BE2AD1"/>
    <w:rsid w:val="00BE4CAB"/>
    <w:rsid w:val="00BE5187"/>
    <w:rsid w:val="00BE5236"/>
    <w:rsid w:val="00BE555D"/>
    <w:rsid w:val="00BE57C6"/>
    <w:rsid w:val="00BE6D7D"/>
    <w:rsid w:val="00BE7C73"/>
    <w:rsid w:val="00BF0EE7"/>
    <w:rsid w:val="00BF125A"/>
    <w:rsid w:val="00BF16C5"/>
    <w:rsid w:val="00BF1B25"/>
    <w:rsid w:val="00BF22B8"/>
    <w:rsid w:val="00BF329F"/>
    <w:rsid w:val="00BF5996"/>
    <w:rsid w:val="00BF666B"/>
    <w:rsid w:val="00C00225"/>
    <w:rsid w:val="00C006D4"/>
    <w:rsid w:val="00C01115"/>
    <w:rsid w:val="00C03682"/>
    <w:rsid w:val="00C03EA3"/>
    <w:rsid w:val="00C06A52"/>
    <w:rsid w:val="00C116DE"/>
    <w:rsid w:val="00C1237D"/>
    <w:rsid w:val="00C12CD8"/>
    <w:rsid w:val="00C13DE0"/>
    <w:rsid w:val="00C153E4"/>
    <w:rsid w:val="00C156AA"/>
    <w:rsid w:val="00C15DB0"/>
    <w:rsid w:val="00C1750F"/>
    <w:rsid w:val="00C17FD6"/>
    <w:rsid w:val="00C20B3B"/>
    <w:rsid w:val="00C22226"/>
    <w:rsid w:val="00C23034"/>
    <w:rsid w:val="00C23AB2"/>
    <w:rsid w:val="00C24BC4"/>
    <w:rsid w:val="00C277F8"/>
    <w:rsid w:val="00C3049F"/>
    <w:rsid w:val="00C30849"/>
    <w:rsid w:val="00C3179A"/>
    <w:rsid w:val="00C32976"/>
    <w:rsid w:val="00C32BBD"/>
    <w:rsid w:val="00C339A1"/>
    <w:rsid w:val="00C354C9"/>
    <w:rsid w:val="00C35541"/>
    <w:rsid w:val="00C35EF5"/>
    <w:rsid w:val="00C36939"/>
    <w:rsid w:val="00C37182"/>
    <w:rsid w:val="00C37579"/>
    <w:rsid w:val="00C37F33"/>
    <w:rsid w:val="00C430A7"/>
    <w:rsid w:val="00C434C7"/>
    <w:rsid w:val="00C439DF"/>
    <w:rsid w:val="00C45557"/>
    <w:rsid w:val="00C455D6"/>
    <w:rsid w:val="00C465C5"/>
    <w:rsid w:val="00C474D3"/>
    <w:rsid w:val="00C50D61"/>
    <w:rsid w:val="00C51AFD"/>
    <w:rsid w:val="00C51BCA"/>
    <w:rsid w:val="00C52D7D"/>
    <w:rsid w:val="00C5321F"/>
    <w:rsid w:val="00C536ED"/>
    <w:rsid w:val="00C53EE6"/>
    <w:rsid w:val="00C53F40"/>
    <w:rsid w:val="00C54555"/>
    <w:rsid w:val="00C54B46"/>
    <w:rsid w:val="00C561CE"/>
    <w:rsid w:val="00C56E81"/>
    <w:rsid w:val="00C57320"/>
    <w:rsid w:val="00C57D59"/>
    <w:rsid w:val="00C6247D"/>
    <w:rsid w:val="00C624DF"/>
    <w:rsid w:val="00C63774"/>
    <w:rsid w:val="00C6582C"/>
    <w:rsid w:val="00C65CB2"/>
    <w:rsid w:val="00C65F9E"/>
    <w:rsid w:val="00C66411"/>
    <w:rsid w:val="00C71127"/>
    <w:rsid w:val="00C71488"/>
    <w:rsid w:val="00C72422"/>
    <w:rsid w:val="00C727C7"/>
    <w:rsid w:val="00C72809"/>
    <w:rsid w:val="00C72EA0"/>
    <w:rsid w:val="00C73B49"/>
    <w:rsid w:val="00C74E96"/>
    <w:rsid w:val="00C75908"/>
    <w:rsid w:val="00C7657F"/>
    <w:rsid w:val="00C76B61"/>
    <w:rsid w:val="00C773E7"/>
    <w:rsid w:val="00C82AEB"/>
    <w:rsid w:val="00C87B88"/>
    <w:rsid w:val="00C902FB"/>
    <w:rsid w:val="00C927BE"/>
    <w:rsid w:val="00C92CE0"/>
    <w:rsid w:val="00C92FEB"/>
    <w:rsid w:val="00C93430"/>
    <w:rsid w:val="00C93CC2"/>
    <w:rsid w:val="00C93D6E"/>
    <w:rsid w:val="00C9493D"/>
    <w:rsid w:val="00C94FA9"/>
    <w:rsid w:val="00C953EF"/>
    <w:rsid w:val="00C95757"/>
    <w:rsid w:val="00C961A8"/>
    <w:rsid w:val="00C96C86"/>
    <w:rsid w:val="00C97222"/>
    <w:rsid w:val="00C9727A"/>
    <w:rsid w:val="00C973D0"/>
    <w:rsid w:val="00CA1A4A"/>
    <w:rsid w:val="00CA23A8"/>
    <w:rsid w:val="00CA291F"/>
    <w:rsid w:val="00CA53E5"/>
    <w:rsid w:val="00CA57F5"/>
    <w:rsid w:val="00CA77DD"/>
    <w:rsid w:val="00CB0AAF"/>
    <w:rsid w:val="00CB1351"/>
    <w:rsid w:val="00CB2561"/>
    <w:rsid w:val="00CB3062"/>
    <w:rsid w:val="00CB323A"/>
    <w:rsid w:val="00CB35EB"/>
    <w:rsid w:val="00CB417A"/>
    <w:rsid w:val="00CB59CD"/>
    <w:rsid w:val="00CB59FC"/>
    <w:rsid w:val="00CB6396"/>
    <w:rsid w:val="00CB6D11"/>
    <w:rsid w:val="00CB7CF0"/>
    <w:rsid w:val="00CC00B8"/>
    <w:rsid w:val="00CC1C54"/>
    <w:rsid w:val="00CC402B"/>
    <w:rsid w:val="00CC4ACE"/>
    <w:rsid w:val="00CC5266"/>
    <w:rsid w:val="00CC64C5"/>
    <w:rsid w:val="00CC6C42"/>
    <w:rsid w:val="00CD06FE"/>
    <w:rsid w:val="00CD25A3"/>
    <w:rsid w:val="00CD261C"/>
    <w:rsid w:val="00CD3487"/>
    <w:rsid w:val="00CD59F4"/>
    <w:rsid w:val="00CD71DE"/>
    <w:rsid w:val="00CE3467"/>
    <w:rsid w:val="00CE7392"/>
    <w:rsid w:val="00CE7B09"/>
    <w:rsid w:val="00CF2854"/>
    <w:rsid w:val="00CF3EF9"/>
    <w:rsid w:val="00CF5892"/>
    <w:rsid w:val="00CF7553"/>
    <w:rsid w:val="00CF7719"/>
    <w:rsid w:val="00D011CA"/>
    <w:rsid w:val="00D01648"/>
    <w:rsid w:val="00D04BBF"/>
    <w:rsid w:val="00D05550"/>
    <w:rsid w:val="00D06EDD"/>
    <w:rsid w:val="00D07AE2"/>
    <w:rsid w:val="00D10E78"/>
    <w:rsid w:val="00D1115B"/>
    <w:rsid w:val="00D13F9C"/>
    <w:rsid w:val="00D14E3D"/>
    <w:rsid w:val="00D156A4"/>
    <w:rsid w:val="00D15922"/>
    <w:rsid w:val="00D165FF"/>
    <w:rsid w:val="00D20E59"/>
    <w:rsid w:val="00D22572"/>
    <w:rsid w:val="00D22D13"/>
    <w:rsid w:val="00D23DAC"/>
    <w:rsid w:val="00D26644"/>
    <w:rsid w:val="00D266F6"/>
    <w:rsid w:val="00D27E4D"/>
    <w:rsid w:val="00D27F8E"/>
    <w:rsid w:val="00D319E3"/>
    <w:rsid w:val="00D32959"/>
    <w:rsid w:val="00D32F81"/>
    <w:rsid w:val="00D33818"/>
    <w:rsid w:val="00D33F33"/>
    <w:rsid w:val="00D34B07"/>
    <w:rsid w:val="00D3523B"/>
    <w:rsid w:val="00D35F3D"/>
    <w:rsid w:val="00D360C1"/>
    <w:rsid w:val="00D3765C"/>
    <w:rsid w:val="00D40A10"/>
    <w:rsid w:val="00D40A82"/>
    <w:rsid w:val="00D41956"/>
    <w:rsid w:val="00D41C1A"/>
    <w:rsid w:val="00D42450"/>
    <w:rsid w:val="00D43E14"/>
    <w:rsid w:val="00D45264"/>
    <w:rsid w:val="00D45C4A"/>
    <w:rsid w:val="00D4616B"/>
    <w:rsid w:val="00D46283"/>
    <w:rsid w:val="00D4738E"/>
    <w:rsid w:val="00D47723"/>
    <w:rsid w:val="00D50297"/>
    <w:rsid w:val="00D50521"/>
    <w:rsid w:val="00D510D4"/>
    <w:rsid w:val="00D51701"/>
    <w:rsid w:val="00D5175E"/>
    <w:rsid w:val="00D51922"/>
    <w:rsid w:val="00D522ED"/>
    <w:rsid w:val="00D5242A"/>
    <w:rsid w:val="00D52594"/>
    <w:rsid w:val="00D543EA"/>
    <w:rsid w:val="00D56621"/>
    <w:rsid w:val="00D576C5"/>
    <w:rsid w:val="00D57B70"/>
    <w:rsid w:val="00D57BC8"/>
    <w:rsid w:val="00D6049A"/>
    <w:rsid w:val="00D617D3"/>
    <w:rsid w:val="00D644E3"/>
    <w:rsid w:val="00D64B3C"/>
    <w:rsid w:val="00D70879"/>
    <w:rsid w:val="00D70954"/>
    <w:rsid w:val="00D7117D"/>
    <w:rsid w:val="00D723DF"/>
    <w:rsid w:val="00D73191"/>
    <w:rsid w:val="00D75ADD"/>
    <w:rsid w:val="00D806E5"/>
    <w:rsid w:val="00D807B4"/>
    <w:rsid w:val="00D807C1"/>
    <w:rsid w:val="00D827C8"/>
    <w:rsid w:val="00D82BC4"/>
    <w:rsid w:val="00D82FF7"/>
    <w:rsid w:val="00D84792"/>
    <w:rsid w:val="00D84928"/>
    <w:rsid w:val="00D85F3A"/>
    <w:rsid w:val="00D8609E"/>
    <w:rsid w:val="00D87019"/>
    <w:rsid w:val="00D876FB"/>
    <w:rsid w:val="00D90C68"/>
    <w:rsid w:val="00D91C24"/>
    <w:rsid w:val="00D93EB2"/>
    <w:rsid w:val="00D94B92"/>
    <w:rsid w:val="00D95213"/>
    <w:rsid w:val="00D953FE"/>
    <w:rsid w:val="00D96DDC"/>
    <w:rsid w:val="00D97EBE"/>
    <w:rsid w:val="00DA1F8F"/>
    <w:rsid w:val="00DA2B3C"/>
    <w:rsid w:val="00DA378B"/>
    <w:rsid w:val="00DA4405"/>
    <w:rsid w:val="00DA582F"/>
    <w:rsid w:val="00DA6A36"/>
    <w:rsid w:val="00DA7446"/>
    <w:rsid w:val="00DB069E"/>
    <w:rsid w:val="00DB4EE6"/>
    <w:rsid w:val="00DB53ED"/>
    <w:rsid w:val="00DC1006"/>
    <w:rsid w:val="00DC18D6"/>
    <w:rsid w:val="00DC1DEC"/>
    <w:rsid w:val="00DC2B14"/>
    <w:rsid w:val="00DC4825"/>
    <w:rsid w:val="00DC5228"/>
    <w:rsid w:val="00DC5269"/>
    <w:rsid w:val="00DC5493"/>
    <w:rsid w:val="00DC5FA9"/>
    <w:rsid w:val="00DC72E4"/>
    <w:rsid w:val="00DC7D7A"/>
    <w:rsid w:val="00DD0508"/>
    <w:rsid w:val="00DD1B0E"/>
    <w:rsid w:val="00DD2435"/>
    <w:rsid w:val="00DD328F"/>
    <w:rsid w:val="00DD382D"/>
    <w:rsid w:val="00DD4643"/>
    <w:rsid w:val="00DD4A8E"/>
    <w:rsid w:val="00DD6B70"/>
    <w:rsid w:val="00DD6BFB"/>
    <w:rsid w:val="00DD6D2F"/>
    <w:rsid w:val="00DE23B9"/>
    <w:rsid w:val="00DE38F6"/>
    <w:rsid w:val="00DE3921"/>
    <w:rsid w:val="00DE47C7"/>
    <w:rsid w:val="00DE4BAD"/>
    <w:rsid w:val="00DE5C52"/>
    <w:rsid w:val="00DE605F"/>
    <w:rsid w:val="00DE64E6"/>
    <w:rsid w:val="00DF14AC"/>
    <w:rsid w:val="00DF1BCA"/>
    <w:rsid w:val="00DF3D7E"/>
    <w:rsid w:val="00DF5701"/>
    <w:rsid w:val="00DF6273"/>
    <w:rsid w:val="00DF6E39"/>
    <w:rsid w:val="00E01B7C"/>
    <w:rsid w:val="00E01FD6"/>
    <w:rsid w:val="00E02BA7"/>
    <w:rsid w:val="00E03A5D"/>
    <w:rsid w:val="00E07A7C"/>
    <w:rsid w:val="00E1083D"/>
    <w:rsid w:val="00E10D91"/>
    <w:rsid w:val="00E12D70"/>
    <w:rsid w:val="00E14047"/>
    <w:rsid w:val="00E149DD"/>
    <w:rsid w:val="00E14C71"/>
    <w:rsid w:val="00E15378"/>
    <w:rsid w:val="00E15DA2"/>
    <w:rsid w:val="00E168DC"/>
    <w:rsid w:val="00E16E8A"/>
    <w:rsid w:val="00E17564"/>
    <w:rsid w:val="00E17D66"/>
    <w:rsid w:val="00E20D45"/>
    <w:rsid w:val="00E22967"/>
    <w:rsid w:val="00E24F46"/>
    <w:rsid w:val="00E25803"/>
    <w:rsid w:val="00E26F4D"/>
    <w:rsid w:val="00E27426"/>
    <w:rsid w:val="00E27BB0"/>
    <w:rsid w:val="00E30DC1"/>
    <w:rsid w:val="00E31378"/>
    <w:rsid w:val="00E317A8"/>
    <w:rsid w:val="00E327D7"/>
    <w:rsid w:val="00E33BA1"/>
    <w:rsid w:val="00E34A6B"/>
    <w:rsid w:val="00E35043"/>
    <w:rsid w:val="00E36211"/>
    <w:rsid w:val="00E36D43"/>
    <w:rsid w:val="00E40219"/>
    <w:rsid w:val="00E407AB"/>
    <w:rsid w:val="00E40D77"/>
    <w:rsid w:val="00E4173A"/>
    <w:rsid w:val="00E4316D"/>
    <w:rsid w:val="00E4366F"/>
    <w:rsid w:val="00E441B7"/>
    <w:rsid w:val="00E44614"/>
    <w:rsid w:val="00E44FE2"/>
    <w:rsid w:val="00E45ADC"/>
    <w:rsid w:val="00E45C37"/>
    <w:rsid w:val="00E46768"/>
    <w:rsid w:val="00E468BD"/>
    <w:rsid w:val="00E46A72"/>
    <w:rsid w:val="00E50651"/>
    <w:rsid w:val="00E519C5"/>
    <w:rsid w:val="00E52AC1"/>
    <w:rsid w:val="00E52B07"/>
    <w:rsid w:val="00E53D9B"/>
    <w:rsid w:val="00E54288"/>
    <w:rsid w:val="00E55476"/>
    <w:rsid w:val="00E572EE"/>
    <w:rsid w:val="00E57790"/>
    <w:rsid w:val="00E60E10"/>
    <w:rsid w:val="00E65207"/>
    <w:rsid w:val="00E67A5C"/>
    <w:rsid w:val="00E70F2E"/>
    <w:rsid w:val="00E70F48"/>
    <w:rsid w:val="00E73E52"/>
    <w:rsid w:val="00E74402"/>
    <w:rsid w:val="00E75D1C"/>
    <w:rsid w:val="00E77043"/>
    <w:rsid w:val="00E7783D"/>
    <w:rsid w:val="00E80DDC"/>
    <w:rsid w:val="00E84777"/>
    <w:rsid w:val="00E84DC1"/>
    <w:rsid w:val="00E85F95"/>
    <w:rsid w:val="00E87EEC"/>
    <w:rsid w:val="00E937C2"/>
    <w:rsid w:val="00E93F75"/>
    <w:rsid w:val="00E951E5"/>
    <w:rsid w:val="00E95E29"/>
    <w:rsid w:val="00E97DCB"/>
    <w:rsid w:val="00EA36CD"/>
    <w:rsid w:val="00EA4735"/>
    <w:rsid w:val="00EA4D41"/>
    <w:rsid w:val="00EA6F5A"/>
    <w:rsid w:val="00EA7894"/>
    <w:rsid w:val="00EB0A73"/>
    <w:rsid w:val="00EB1D21"/>
    <w:rsid w:val="00EB2089"/>
    <w:rsid w:val="00EB21EF"/>
    <w:rsid w:val="00EB57A7"/>
    <w:rsid w:val="00EB5DE7"/>
    <w:rsid w:val="00EB7994"/>
    <w:rsid w:val="00EB7A8B"/>
    <w:rsid w:val="00EC0854"/>
    <w:rsid w:val="00EC227F"/>
    <w:rsid w:val="00EC2731"/>
    <w:rsid w:val="00EC3901"/>
    <w:rsid w:val="00EC5405"/>
    <w:rsid w:val="00EC5AF0"/>
    <w:rsid w:val="00EC5FC1"/>
    <w:rsid w:val="00EC6E63"/>
    <w:rsid w:val="00EC7A8A"/>
    <w:rsid w:val="00ED011C"/>
    <w:rsid w:val="00ED199D"/>
    <w:rsid w:val="00ED1D59"/>
    <w:rsid w:val="00ED258C"/>
    <w:rsid w:val="00ED28F0"/>
    <w:rsid w:val="00ED3540"/>
    <w:rsid w:val="00ED4BEC"/>
    <w:rsid w:val="00ED4D8C"/>
    <w:rsid w:val="00ED5389"/>
    <w:rsid w:val="00ED661D"/>
    <w:rsid w:val="00ED733A"/>
    <w:rsid w:val="00EE065B"/>
    <w:rsid w:val="00EE30EA"/>
    <w:rsid w:val="00EE55C8"/>
    <w:rsid w:val="00EE5968"/>
    <w:rsid w:val="00EE5A71"/>
    <w:rsid w:val="00EE5E2C"/>
    <w:rsid w:val="00EF0172"/>
    <w:rsid w:val="00EF3301"/>
    <w:rsid w:val="00EF3DA4"/>
    <w:rsid w:val="00EF4E55"/>
    <w:rsid w:val="00EF5750"/>
    <w:rsid w:val="00EF5EDE"/>
    <w:rsid w:val="00F01B66"/>
    <w:rsid w:val="00F02C1B"/>
    <w:rsid w:val="00F03D13"/>
    <w:rsid w:val="00F07D42"/>
    <w:rsid w:val="00F125A6"/>
    <w:rsid w:val="00F126DC"/>
    <w:rsid w:val="00F1290F"/>
    <w:rsid w:val="00F1310E"/>
    <w:rsid w:val="00F140DD"/>
    <w:rsid w:val="00F14431"/>
    <w:rsid w:val="00F149CC"/>
    <w:rsid w:val="00F15128"/>
    <w:rsid w:val="00F16FA4"/>
    <w:rsid w:val="00F17A8C"/>
    <w:rsid w:val="00F17B43"/>
    <w:rsid w:val="00F2145C"/>
    <w:rsid w:val="00F21E6E"/>
    <w:rsid w:val="00F23009"/>
    <w:rsid w:val="00F24F70"/>
    <w:rsid w:val="00F313FF"/>
    <w:rsid w:val="00F35A36"/>
    <w:rsid w:val="00F361A4"/>
    <w:rsid w:val="00F36314"/>
    <w:rsid w:val="00F379F6"/>
    <w:rsid w:val="00F41262"/>
    <w:rsid w:val="00F4186D"/>
    <w:rsid w:val="00F41BD3"/>
    <w:rsid w:val="00F429BC"/>
    <w:rsid w:val="00F42E3E"/>
    <w:rsid w:val="00F4354F"/>
    <w:rsid w:val="00F4377A"/>
    <w:rsid w:val="00F44514"/>
    <w:rsid w:val="00F46502"/>
    <w:rsid w:val="00F467CC"/>
    <w:rsid w:val="00F46811"/>
    <w:rsid w:val="00F47D62"/>
    <w:rsid w:val="00F50558"/>
    <w:rsid w:val="00F50D43"/>
    <w:rsid w:val="00F517FE"/>
    <w:rsid w:val="00F52469"/>
    <w:rsid w:val="00F5263B"/>
    <w:rsid w:val="00F532E6"/>
    <w:rsid w:val="00F54452"/>
    <w:rsid w:val="00F5516F"/>
    <w:rsid w:val="00F5537D"/>
    <w:rsid w:val="00F55D8B"/>
    <w:rsid w:val="00F55F93"/>
    <w:rsid w:val="00F573CB"/>
    <w:rsid w:val="00F5772A"/>
    <w:rsid w:val="00F578CE"/>
    <w:rsid w:val="00F62002"/>
    <w:rsid w:val="00F623B7"/>
    <w:rsid w:val="00F62CF8"/>
    <w:rsid w:val="00F64FA5"/>
    <w:rsid w:val="00F67674"/>
    <w:rsid w:val="00F67973"/>
    <w:rsid w:val="00F67A77"/>
    <w:rsid w:val="00F71727"/>
    <w:rsid w:val="00F72354"/>
    <w:rsid w:val="00F7250E"/>
    <w:rsid w:val="00F72563"/>
    <w:rsid w:val="00F72C90"/>
    <w:rsid w:val="00F7336F"/>
    <w:rsid w:val="00F73CA5"/>
    <w:rsid w:val="00F742D7"/>
    <w:rsid w:val="00F74B1B"/>
    <w:rsid w:val="00F74BCE"/>
    <w:rsid w:val="00F752B0"/>
    <w:rsid w:val="00F75AFE"/>
    <w:rsid w:val="00F75DA6"/>
    <w:rsid w:val="00F76441"/>
    <w:rsid w:val="00F7687F"/>
    <w:rsid w:val="00F777E8"/>
    <w:rsid w:val="00F81AF1"/>
    <w:rsid w:val="00F82AD9"/>
    <w:rsid w:val="00F84419"/>
    <w:rsid w:val="00F85C1C"/>
    <w:rsid w:val="00F8632A"/>
    <w:rsid w:val="00F911CD"/>
    <w:rsid w:val="00F916D0"/>
    <w:rsid w:val="00F92F88"/>
    <w:rsid w:val="00F933C0"/>
    <w:rsid w:val="00F95F36"/>
    <w:rsid w:val="00F97146"/>
    <w:rsid w:val="00F977B5"/>
    <w:rsid w:val="00FA176F"/>
    <w:rsid w:val="00FA1C1B"/>
    <w:rsid w:val="00FA31FE"/>
    <w:rsid w:val="00FA3746"/>
    <w:rsid w:val="00FA460E"/>
    <w:rsid w:val="00FA5286"/>
    <w:rsid w:val="00FB0348"/>
    <w:rsid w:val="00FB0932"/>
    <w:rsid w:val="00FB18CD"/>
    <w:rsid w:val="00FB1F56"/>
    <w:rsid w:val="00FB357F"/>
    <w:rsid w:val="00FB3C12"/>
    <w:rsid w:val="00FB43FA"/>
    <w:rsid w:val="00FB74D1"/>
    <w:rsid w:val="00FB7613"/>
    <w:rsid w:val="00FC0882"/>
    <w:rsid w:val="00FC0A0B"/>
    <w:rsid w:val="00FC1091"/>
    <w:rsid w:val="00FC20D9"/>
    <w:rsid w:val="00FC2582"/>
    <w:rsid w:val="00FC268F"/>
    <w:rsid w:val="00FC29C3"/>
    <w:rsid w:val="00FC3388"/>
    <w:rsid w:val="00FC4A05"/>
    <w:rsid w:val="00FC4CDF"/>
    <w:rsid w:val="00FC653A"/>
    <w:rsid w:val="00FD0ECC"/>
    <w:rsid w:val="00FD1057"/>
    <w:rsid w:val="00FD2159"/>
    <w:rsid w:val="00FD3305"/>
    <w:rsid w:val="00FD3BBC"/>
    <w:rsid w:val="00FD3BC5"/>
    <w:rsid w:val="00FD3D66"/>
    <w:rsid w:val="00FD5292"/>
    <w:rsid w:val="00FD5D67"/>
    <w:rsid w:val="00FD7584"/>
    <w:rsid w:val="00FE1C1F"/>
    <w:rsid w:val="00FE2321"/>
    <w:rsid w:val="00FE3B88"/>
    <w:rsid w:val="00FE503F"/>
    <w:rsid w:val="00FE59FF"/>
    <w:rsid w:val="00FE60F8"/>
    <w:rsid w:val="00FE6F51"/>
    <w:rsid w:val="00FE755B"/>
    <w:rsid w:val="00FE7986"/>
    <w:rsid w:val="00FF1EB8"/>
    <w:rsid w:val="00FF2C5C"/>
    <w:rsid w:val="00FF4112"/>
    <w:rsid w:val="00FF44C5"/>
    <w:rsid w:val="00FF55EF"/>
    <w:rsid w:val="00FF7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6F5F"/>
  <w15:docId w15:val="{47049B63-E4A4-4136-93A2-C9350533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109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5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nhideWhenUsed/>
    <w:rsid w:val="00801EF1"/>
    <w:pPr>
      <w:pBdr>
        <w:bottom w:val="single" w:sz="12" w:space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801EF1"/>
    <w:rPr>
      <w:rFonts w:ascii="Times New Roman" w:eastAsia="Times New Roman" w:hAnsi="Times New Roman" w:cs="Times New Roman"/>
      <w:sz w:val="24"/>
      <w:szCs w:val="20"/>
    </w:rPr>
  </w:style>
  <w:style w:type="paragraph" w:customStyle="1" w:styleId="c3">
    <w:name w:val="c3"/>
    <w:basedOn w:val="a"/>
    <w:rsid w:val="0080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801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801EF1"/>
  </w:style>
  <w:style w:type="character" w:customStyle="1" w:styleId="aa">
    <w:name w:val="Основной текст + Полужирный"/>
    <w:basedOn w:val="a0"/>
    <w:rsid w:val="00801E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b">
    <w:name w:val="Body Text"/>
    <w:basedOn w:val="a"/>
    <w:link w:val="ac"/>
    <w:uiPriority w:val="99"/>
    <w:semiHidden/>
    <w:unhideWhenUsed/>
    <w:rsid w:val="00801E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01EF1"/>
  </w:style>
  <w:style w:type="paragraph" w:customStyle="1" w:styleId="s3">
    <w:name w:val="s_3"/>
    <w:basedOn w:val="a"/>
    <w:rsid w:val="0009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09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0918C6"/>
    <w:rPr>
      <w:color w:val="0000FF"/>
      <w:u w:val="single"/>
    </w:rPr>
  </w:style>
  <w:style w:type="paragraph" w:customStyle="1" w:styleId="Default">
    <w:name w:val="Default"/>
    <w:rsid w:val="000918C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Style12">
    <w:name w:val="Style12"/>
    <w:basedOn w:val="a"/>
    <w:rsid w:val="004D1496"/>
    <w:pPr>
      <w:widowControl w:val="0"/>
      <w:autoSpaceDE w:val="0"/>
      <w:autoSpaceDN w:val="0"/>
      <w:adjustRightInd w:val="0"/>
      <w:spacing w:after="0" w:line="278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4D1496"/>
    <w:rPr>
      <w:rFonts w:ascii="Times New Roman" w:hAnsi="Times New Roman" w:cs="Times New Roman" w:hint="default"/>
      <w:sz w:val="22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4D149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D149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D1496"/>
    <w:rPr>
      <w:vertAlign w:val="superscript"/>
    </w:rPr>
  </w:style>
  <w:style w:type="paragraph" w:styleId="af2">
    <w:name w:val="caption"/>
    <w:basedOn w:val="a"/>
    <w:next w:val="a"/>
    <w:uiPriority w:val="35"/>
    <w:unhideWhenUsed/>
    <w:qFormat/>
    <w:rsid w:val="005670D5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character" w:customStyle="1" w:styleId="1">
    <w:name w:val="Основной текст Знак1"/>
    <w:uiPriority w:val="99"/>
    <w:rsid w:val="003B196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f3">
    <w:name w:val="No Spacing"/>
    <w:uiPriority w:val="1"/>
    <w:qFormat/>
    <w:rsid w:val="00DD6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765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65D5E"/>
  </w:style>
  <w:style w:type="paragraph" w:styleId="af6">
    <w:name w:val="footer"/>
    <w:basedOn w:val="a"/>
    <w:link w:val="af7"/>
    <w:uiPriority w:val="99"/>
    <w:unhideWhenUsed/>
    <w:rsid w:val="00765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65D5E"/>
  </w:style>
  <w:style w:type="character" w:customStyle="1" w:styleId="5">
    <w:name w:val="Основной текст (5) + Не полужирный"/>
    <w:basedOn w:val="a0"/>
    <w:uiPriority w:val="99"/>
    <w:rsid w:val="00F52469"/>
    <w:rPr>
      <w:rFonts w:ascii="Lucida Sans Unicode" w:hAnsi="Lucida Sans Unicode" w:cs="Lucida Sans Unicode"/>
      <w:b/>
      <w:bCs/>
      <w:shd w:val="clear" w:color="auto" w:fill="FFFFFF"/>
    </w:rPr>
  </w:style>
  <w:style w:type="table" w:customStyle="1" w:styleId="10">
    <w:name w:val="Сетка таблицы1"/>
    <w:basedOn w:val="a1"/>
    <w:next w:val="a9"/>
    <w:uiPriority w:val="59"/>
    <w:rsid w:val="00D5029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Основной текст (5)_"/>
    <w:link w:val="51"/>
    <w:uiPriority w:val="99"/>
    <w:rsid w:val="005A1A17"/>
    <w:rPr>
      <w:rFonts w:ascii="Lucida Sans Unicode" w:hAnsi="Lucida Sans Unicode" w:cs="Lucida Sans Unicode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0"/>
    <w:uiPriority w:val="99"/>
    <w:rsid w:val="005A1A17"/>
    <w:pPr>
      <w:widowControl w:val="0"/>
      <w:shd w:val="clear" w:color="auto" w:fill="FFFFFF"/>
      <w:spacing w:after="0" w:line="331" w:lineRule="exact"/>
      <w:ind w:hanging="340"/>
      <w:jc w:val="both"/>
    </w:pPr>
    <w:rPr>
      <w:rFonts w:ascii="Lucida Sans Unicode" w:hAnsi="Lucida Sans Unicode" w:cs="Lucida Sans Unicode"/>
      <w:b/>
      <w:bCs/>
    </w:rPr>
  </w:style>
  <w:style w:type="character" w:customStyle="1" w:styleId="a4">
    <w:name w:val="Абзац списка Знак"/>
    <w:link w:val="a3"/>
    <w:uiPriority w:val="34"/>
    <w:rsid w:val="00CD261C"/>
  </w:style>
  <w:style w:type="character" w:customStyle="1" w:styleId="UnresolvedMention">
    <w:name w:val="Unresolved Mention"/>
    <w:basedOn w:val="a0"/>
    <w:uiPriority w:val="99"/>
    <w:semiHidden/>
    <w:unhideWhenUsed/>
    <w:rsid w:val="00A03CA6"/>
    <w:rPr>
      <w:color w:val="605E5C"/>
      <w:shd w:val="clear" w:color="auto" w:fill="E1DFDD"/>
    </w:rPr>
  </w:style>
  <w:style w:type="character" w:styleId="af8">
    <w:name w:val="Emphasis"/>
    <w:basedOn w:val="a0"/>
    <w:uiPriority w:val="20"/>
    <w:qFormat/>
    <w:rsid w:val="00FB0932"/>
    <w:rPr>
      <w:i/>
      <w:iCs/>
    </w:rPr>
  </w:style>
  <w:style w:type="table" w:customStyle="1" w:styleId="52">
    <w:name w:val="Сетка таблицы5"/>
    <w:basedOn w:val="a1"/>
    <w:next w:val="a9"/>
    <w:uiPriority w:val="59"/>
    <w:rsid w:val="006551B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C76B6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7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?gl=RU&amp;hl=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%E3.%CC%EE%F1%EA%E2%E0&amp;post=-102906249_1346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EBF53-02C2-4331-95AB-48FF7A36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31</Pages>
  <Words>12522</Words>
  <Characters>71382</Characters>
  <Application>Microsoft Office Word</Application>
  <DocSecurity>0</DocSecurity>
  <Lines>594</Lines>
  <Paragraphs>167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ACER_2019</dc:creator>
  <cp:keywords/>
  <dc:description/>
  <cp:lastModifiedBy>79235</cp:lastModifiedBy>
  <cp:revision>1809</cp:revision>
  <cp:lastPrinted>2020-12-29T03:06:00Z</cp:lastPrinted>
  <dcterms:created xsi:type="dcterms:W3CDTF">2019-04-03T10:42:00Z</dcterms:created>
  <dcterms:modified xsi:type="dcterms:W3CDTF">2021-01-26T03:39:00Z</dcterms:modified>
</cp:coreProperties>
</file>